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167" w:rsidRPr="007F79E5" w:rsidRDefault="00BF4167" w:rsidP="007F79E5">
      <w:pPr>
        <w:spacing w:after="0" w:line="240" w:lineRule="auto"/>
        <w:jc w:val="right"/>
        <w:rPr>
          <w:rFonts w:ascii="Times New Roman" w:hAnsi="Times New Roman" w:cs="Times New Roman"/>
          <w:sz w:val="28"/>
          <w:szCs w:val="28"/>
        </w:rPr>
      </w:pPr>
      <w:r w:rsidRPr="007F79E5">
        <w:rPr>
          <w:rFonts w:ascii="Times New Roman" w:hAnsi="Times New Roman" w:cs="Times New Roman"/>
          <w:sz w:val="28"/>
          <w:szCs w:val="28"/>
        </w:rPr>
        <w:t>Ф.7.03-18</w:t>
      </w: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r w:rsidRPr="007F79E5">
        <w:rPr>
          <w:rFonts w:ascii="Times New Roman" w:hAnsi="Times New Roman" w:cs="Times New Roman"/>
          <w:sz w:val="28"/>
          <w:szCs w:val="28"/>
        </w:rPr>
        <w:t>МИНИСТЕРСТВО ОБРАЗОВАНИЯ И НАУКИ</w:t>
      </w:r>
    </w:p>
    <w:p w:rsidR="00BF4167" w:rsidRPr="007F79E5" w:rsidRDefault="00BF4167" w:rsidP="007F79E5">
      <w:pPr>
        <w:spacing w:after="0" w:line="240" w:lineRule="auto"/>
        <w:jc w:val="center"/>
        <w:rPr>
          <w:rFonts w:ascii="Times New Roman" w:hAnsi="Times New Roman" w:cs="Times New Roman"/>
          <w:sz w:val="28"/>
          <w:szCs w:val="28"/>
        </w:rPr>
      </w:pPr>
      <w:r w:rsidRPr="007F79E5">
        <w:rPr>
          <w:rFonts w:ascii="Times New Roman" w:hAnsi="Times New Roman" w:cs="Times New Roman"/>
          <w:sz w:val="28"/>
          <w:szCs w:val="28"/>
        </w:rPr>
        <w:t>РЕСПУБЛИКИ КАЗАХСТАН</w:t>
      </w:r>
    </w:p>
    <w:p w:rsidR="00BF4167" w:rsidRPr="007F79E5" w:rsidRDefault="00BF4167" w:rsidP="007F79E5">
      <w:pPr>
        <w:spacing w:after="0" w:line="240" w:lineRule="auto"/>
        <w:jc w:val="center"/>
        <w:rPr>
          <w:rFonts w:ascii="Times New Roman" w:hAnsi="Times New Roman" w:cs="Times New Roman"/>
          <w:sz w:val="28"/>
          <w:szCs w:val="28"/>
        </w:rPr>
      </w:pPr>
    </w:p>
    <w:p w:rsidR="00073941" w:rsidRPr="007F79E5" w:rsidRDefault="00BF4167" w:rsidP="007F79E5">
      <w:pPr>
        <w:spacing w:after="0" w:line="240" w:lineRule="auto"/>
        <w:jc w:val="center"/>
        <w:rPr>
          <w:rFonts w:ascii="Times New Roman" w:hAnsi="Times New Roman" w:cs="Times New Roman"/>
          <w:sz w:val="28"/>
          <w:szCs w:val="28"/>
        </w:rPr>
      </w:pPr>
      <w:r w:rsidRPr="007F79E5">
        <w:rPr>
          <w:rFonts w:ascii="Times New Roman" w:hAnsi="Times New Roman" w:cs="Times New Roman"/>
          <w:sz w:val="28"/>
          <w:szCs w:val="28"/>
        </w:rPr>
        <w:t>ЮЖНО–КАЗАХСТАНСКИЙ ГОСУДАРСТВЕННЫЙ</w:t>
      </w:r>
    </w:p>
    <w:p w:rsidR="00BF4167" w:rsidRPr="007F79E5" w:rsidRDefault="00BF4167" w:rsidP="007F79E5">
      <w:pPr>
        <w:spacing w:after="0" w:line="240" w:lineRule="auto"/>
        <w:jc w:val="center"/>
        <w:rPr>
          <w:rFonts w:ascii="Times New Roman" w:hAnsi="Times New Roman" w:cs="Times New Roman"/>
          <w:sz w:val="28"/>
          <w:szCs w:val="28"/>
        </w:rPr>
      </w:pPr>
      <w:r w:rsidRPr="007F79E5">
        <w:rPr>
          <w:rFonts w:ascii="Times New Roman" w:hAnsi="Times New Roman" w:cs="Times New Roman"/>
          <w:sz w:val="28"/>
          <w:szCs w:val="28"/>
        </w:rPr>
        <w:t>УНИВЕРСИТЕТ им М.АУЭЗОВА</w:t>
      </w:r>
      <w:r w:rsidRPr="007F79E5">
        <w:rPr>
          <w:rFonts w:ascii="Times New Roman" w:hAnsi="Times New Roman" w:cs="Times New Roman"/>
          <w:sz w:val="28"/>
          <w:szCs w:val="28"/>
        </w:rPr>
        <w:br/>
      </w: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noProof/>
          <w:sz w:val="28"/>
          <w:szCs w:val="28"/>
        </w:rPr>
      </w:pPr>
      <w:r w:rsidRPr="007F79E5">
        <w:rPr>
          <w:rFonts w:ascii="Times New Roman" w:hAnsi="Times New Roman" w:cs="Times New Roman"/>
          <w:noProof/>
          <w:sz w:val="28"/>
          <w:szCs w:val="28"/>
        </w:rPr>
        <w:t>ЛЕСБЕКОВА Л.Ж., КАЛДЫКОЗОВА С.Е., АРЫНБАЕВА Р.А.</w:t>
      </w:r>
    </w:p>
    <w:p w:rsidR="00BF4167" w:rsidRPr="007F79E5" w:rsidRDefault="00BF4167" w:rsidP="007F79E5">
      <w:pPr>
        <w:spacing w:after="0" w:line="240" w:lineRule="auto"/>
        <w:jc w:val="center"/>
        <w:rPr>
          <w:rFonts w:ascii="Times New Roman" w:hAnsi="Times New Roman" w:cs="Times New Roman"/>
          <w:noProof/>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r w:rsidRPr="007F79E5">
        <w:rPr>
          <w:rFonts w:ascii="Times New Roman" w:hAnsi="Times New Roman" w:cs="Times New Roman"/>
          <w:noProof/>
          <w:sz w:val="28"/>
          <w:szCs w:val="28"/>
        </w:rPr>
        <w:drawing>
          <wp:inline distT="0" distB="0" distL="0" distR="0">
            <wp:extent cx="1682115" cy="14319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1682115" cy="1431925"/>
                    </a:xfrm>
                    <a:prstGeom prst="rect">
                      <a:avLst/>
                    </a:prstGeom>
                    <a:noFill/>
                    <a:ln w="9525">
                      <a:noFill/>
                      <a:miter lim="800000"/>
                      <a:headEnd/>
                      <a:tailEnd/>
                    </a:ln>
                  </pic:spPr>
                </pic:pic>
              </a:graphicData>
            </a:graphic>
          </wp:inline>
        </w:drawing>
      </w: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073941" w:rsidP="007F79E5">
      <w:pPr>
        <w:spacing w:after="0" w:line="240" w:lineRule="auto"/>
        <w:jc w:val="center"/>
        <w:rPr>
          <w:rFonts w:ascii="Times New Roman" w:hAnsi="Times New Roman" w:cs="Times New Roman"/>
          <w:sz w:val="28"/>
          <w:szCs w:val="28"/>
        </w:rPr>
      </w:pPr>
      <w:r w:rsidRPr="007F79E5">
        <w:rPr>
          <w:rFonts w:ascii="Times New Roman" w:hAnsi="Times New Roman" w:cs="Times New Roman"/>
          <w:sz w:val="28"/>
          <w:szCs w:val="28"/>
        </w:rPr>
        <w:t xml:space="preserve">ПРОФЕССИОНАЛЬНЫЙ </w:t>
      </w:r>
      <w:r w:rsidR="00BF4167" w:rsidRPr="007F79E5">
        <w:rPr>
          <w:rFonts w:ascii="Times New Roman" w:hAnsi="Times New Roman" w:cs="Times New Roman"/>
          <w:sz w:val="28"/>
          <w:szCs w:val="28"/>
        </w:rPr>
        <w:t>РУССКИЙ ЯЗЫК</w:t>
      </w: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r w:rsidRPr="007F79E5">
        <w:rPr>
          <w:rFonts w:ascii="Times New Roman" w:hAnsi="Times New Roman" w:cs="Times New Roman"/>
          <w:sz w:val="28"/>
          <w:szCs w:val="28"/>
        </w:rPr>
        <w:t>УЧЕБНОЕ  ПОСОБИЕ</w:t>
      </w: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r w:rsidRPr="007F79E5">
        <w:rPr>
          <w:rFonts w:ascii="Times New Roman" w:hAnsi="Times New Roman" w:cs="Times New Roman"/>
          <w:sz w:val="28"/>
          <w:szCs w:val="28"/>
        </w:rPr>
        <w:t>для студентов</w:t>
      </w:r>
    </w:p>
    <w:p w:rsidR="00BF4167" w:rsidRPr="007F79E5" w:rsidRDefault="00BF4167" w:rsidP="007F79E5">
      <w:pPr>
        <w:spacing w:after="0" w:line="240" w:lineRule="auto"/>
        <w:jc w:val="center"/>
        <w:rPr>
          <w:rFonts w:ascii="Times New Roman" w:hAnsi="Times New Roman" w:cs="Times New Roman"/>
          <w:sz w:val="28"/>
          <w:szCs w:val="28"/>
        </w:rPr>
      </w:pPr>
      <w:r w:rsidRPr="007F79E5">
        <w:rPr>
          <w:rFonts w:ascii="Times New Roman" w:hAnsi="Times New Roman" w:cs="Times New Roman"/>
          <w:sz w:val="28"/>
          <w:szCs w:val="28"/>
        </w:rPr>
        <w:t>специальност</w:t>
      </w:r>
      <w:r w:rsidR="00073941" w:rsidRPr="007F79E5">
        <w:rPr>
          <w:rFonts w:ascii="Times New Roman" w:hAnsi="Times New Roman" w:cs="Times New Roman"/>
          <w:sz w:val="28"/>
          <w:szCs w:val="28"/>
        </w:rPr>
        <w:t xml:space="preserve">и </w:t>
      </w:r>
      <w:r w:rsidR="00EC441C" w:rsidRPr="006E3D21">
        <w:rPr>
          <w:rFonts w:ascii="Times New Roman" w:hAnsi="Times New Roman"/>
          <w:sz w:val="28"/>
          <w:szCs w:val="28"/>
        </w:rPr>
        <w:t>5В050800</w:t>
      </w:r>
      <w:r w:rsidR="00EC441C" w:rsidRPr="007F79E5">
        <w:rPr>
          <w:rFonts w:ascii="Times New Roman" w:hAnsi="Times New Roman" w:cs="Times New Roman"/>
          <w:sz w:val="28"/>
          <w:szCs w:val="28"/>
        </w:rPr>
        <w:t xml:space="preserve"> </w:t>
      </w:r>
      <w:r w:rsidR="00EC441C">
        <w:rPr>
          <w:rFonts w:ascii="Times New Roman" w:hAnsi="Times New Roman" w:cs="Times New Roman"/>
          <w:sz w:val="28"/>
          <w:szCs w:val="28"/>
        </w:rPr>
        <w:t xml:space="preserve">- </w:t>
      </w:r>
      <w:r w:rsidR="00073941" w:rsidRPr="007F79E5">
        <w:rPr>
          <w:rFonts w:ascii="Times New Roman" w:hAnsi="Times New Roman" w:cs="Times New Roman"/>
          <w:sz w:val="28"/>
          <w:szCs w:val="28"/>
        </w:rPr>
        <w:t>«Учет и аудит»</w:t>
      </w: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p>
    <w:p w:rsidR="00073941" w:rsidRPr="007F79E5" w:rsidRDefault="00073941" w:rsidP="007F79E5">
      <w:pPr>
        <w:spacing w:after="0" w:line="240" w:lineRule="auto"/>
        <w:jc w:val="center"/>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sz w:val="28"/>
          <w:szCs w:val="28"/>
        </w:rPr>
      </w:pPr>
      <w:r w:rsidRPr="007F79E5">
        <w:rPr>
          <w:rFonts w:ascii="Times New Roman" w:hAnsi="Times New Roman" w:cs="Times New Roman"/>
          <w:sz w:val="28"/>
          <w:szCs w:val="28"/>
        </w:rPr>
        <w:t>Шымкент, 2017</w:t>
      </w:r>
    </w:p>
    <w:p w:rsidR="00BF4167" w:rsidRPr="007F79E5" w:rsidRDefault="00BF4167" w:rsidP="007F79E5">
      <w:pPr>
        <w:spacing w:after="0" w:line="240" w:lineRule="auto"/>
        <w:jc w:val="both"/>
        <w:rPr>
          <w:rFonts w:ascii="Times New Roman" w:hAnsi="Times New Roman" w:cs="Times New Roman"/>
          <w:sz w:val="28"/>
          <w:szCs w:val="28"/>
          <w:lang w:val="kk-KZ"/>
        </w:rPr>
      </w:pPr>
      <w:r w:rsidRPr="007F79E5">
        <w:rPr>
          <w:rFonts w:ascii="Times New Roman" w:hAnsi="Times New Roman" w:cs="Times New Roman"/>
          <w:sz w:val="28"/>
          <w:szCs w:val="28"/>
          <w:lang w:val="kk-KZ"/>
        </w:rPr>
        <w:lastRenderedPageBreak/>
        <w:t xml:space="preserve">УДК  </w:t>
      </w:r>
      <w:r w:rsidR="00110342" w:rsidRPr="00110342">
        <w:rPr>
          <w:rFonts w:ascii="Times New Roman" w:eastAsia="Times New Roman" w:hAnsi="Times New Roman" w:cs="Times New Roman"/>
          <w:sz w:val="28"/>
          <w:szCs w:val="28"/>
        </w:rPr>
        <w:t>42.349.1: 001.5</w:t>
      </w:r>
    </w:p>
    <w:p w:rsidR="00BF4167" w:rsidRPr="007F79E5" w:rsidRDefault="00BF4167" w:rsidP="007F79E5">
      <w:pPr>
        <w:spacing w:after="0" w:line="240" w:lineRule="auto"/>
        <w:jc w:val="both"/>
        <w:rPr>
          <w:rFonts w:ascii="Times New Roman" w:hAnsi="Times New Roman" w:cs="Times New Roman"/>
          <w:sz w:val="28"/>
          <w:szCs w:val="28"/>
          <w:lang w:val="kk-KZ"/>
        </w:rPr>
      </w:pPr>
      <w:r w:rsidRPr="007F79E5">
        <w:rPr>
          <w:rFonts w:ascii="Times New Roman" w:hAnsi="Times New Roman" w:cs="Times New Roman"/>
          <w:sz w:val="28"/>
          <w:szCs w:val="28"/>
          <w:lang w:val="kk-KZ"/>
        </w:rPr>
        <w:t xml:space="preserve">ББК 81.2Р </w:t>
      </w:r>
    </w:p>
    <w:p w:rsidR="00BF4167" w:rsidRPr="007F79E5" w:rsidRDefault="00BF4167"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r w:rsidR="00073941" w:rsidRPr="007F79E5">
        <w:rPr>
          <w:rFonts w:ascii="Times New Roman" w:hAnsi="Times New Roman" w:cs="Times New Roman"/>
          <w:sz w:val="28"/>
          <w:szCs w:val="28"/>
        </w:rPr>
        <w:t>Л</w:t>
      </w:r>
    </w:p>
    <w:p w:rsidR="00BF4167" w:rsidRPr="007F79E5" w:rsidRDefault="00BF4167" w:rsidP="007F79E5">
      <w:pPr>
        <w:spacing w:after="0" w:line="240" w:lineRule="auto"/>
        <w:jc w:val="both"/>
        <w:rPr>
          <w:rFonts w:ascii="Times New Roman" w:hAnsi="Times New Roman" w:cs="Times New Roman"/>
          <w:sz w:val="28"/>
          <w:szCs w:val="28"/>
        </w:rPr>
      </w:pPr>
    </w:p>
    <w:p w:rsidR="00BF4167" w:rsidRPr="007F79E5" w:rsidRDefault="00BF4167" w:rsidP="007F79E5">
      <w:pPr>
        <w:spacing w:after="0" w:line="240" w:lineRule="auto"/>
        <w:jc w:val="both"/>
        <w:rPr>
          <w:rFonts w:ascii="Times New Roman" w:hAnsi="Times New Roman" w:cs="Times New Roman"/>
          <w:sz w:val="28"/>
          <w:szCs w:val="28"/>
          <w:lang w:val="kk-KZ"/>
        </w:rPr>
      </w:pPr>
      <w:r w:rsidRPr="007F79E5">
        <w:rPr>
          <w:rFonts w:ascii="Times New Roman" w:hAnsi="Times New Roman" w:cs="Times New Roman"/>
          <w:sz w:val="28"/>
          <w:szCs w:val="28"/>
        </w:rPr>
        <w:t xml:space="preserve">          </w:t>
      </w:r>
      <w:r w:rsidR="00073941" w:rsidRPr="007F79E5">
        <w:rPr>
          <w:rFonts w:ascii="Times New Roman" w:hAnsi="Times New Roman" w:cs="Times New Roman"/>
          <w:sz w:val="28"/>
          <w:szCs w:val="28"/>
          <w:lang w:val="kk-KZ"/>
        </w:rPr>
        <w:t>Лесбекова Л.Ж., Калдыкозова С.Е.,  Арынбаева Р.А.</w:t>
      </w:r>
      <w:r w:rsidRPr="007F79E5">
        <w:rPr>
          <w:rFonts w:ascii="Times New Roman" w:hAnsi="Times New Roman" w:cs="Times New Roman"/>
          <w:sz w:val="28"/>
          <w:szCs w:val="28"/>
          <w:lang w:val="kk-KZ"/>
        </w:rPr>
        <w:t xml:space="preserve"> </w:t>
      </w:r>
    </w:p>
    <w:p w:rsidR="00073941" w:rsidRPr="007F79E5" w:rsidRDefault="0007394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lang w:val="kk-KZ"/>
        </w:rPr>
        <w:t>Л</w:t>
      </w:r>
      <w:r w:rsidR="00BF4167" w:rsidRPr="007F79E5">
        <w:rPr>
          <w:rFonts w:ascii="Times New Roman" w:hAnsi="Times New Roman" w:cs="Times New Roman"/>
          <w:sz w:val="28"/>
          <w:szCs w:val="28"/>
          <w:lang w:val="kk-KZ"/>
        </w:rPr>
        <w:t xml:space="preserve">   </w:t>
      </w:r>
      <w:r w:rsidR="00E1316B">
        <w:rPr>
          <w:rFonts w:ascii="Times New Roman" w:hAnsi="Times New Roman" w:cs="Times New Roman"/>
          <w:sz w:val="28"/>
          <w:szCs w:val="28"/>
          <w:lang w:val="kk-KZ"/>
        </w:rPr>
        <w:t xml:space="preserve">    </w:t>
      </w:r>
      <w:r w:rsidRPr="007F79E5">
        <w:rPr>
          <w:rFonts w:ascii="Times New Roman" w:hAnsi="Times New Roman" w:cs="Times New Roman"/>
          <w:sz w:val="28"/>
          <w:szCs w:val="28"/>
          <w:lang w:val="kk-KZ"/>
        </w:rPr>
        <w:t>Профессиональный р</w:t>
      </w:r>
      <w:r w:rsidRPr="007F79E5">
        <w:rPr>
          <w:rFonts w:ascii="Times New Roman" w:hAnsi="Times New Roman" w:cs="Times New Roman"/>
          <w:sz w:val="28"/>
          <w:szCs w:val="28"/>
        </w:rPr>
        <w:t xml:space="preserve">усский язык. Учебное пособие. </w:t>
      </w:r>
      <w:r w:rsidR="00BF4167" w:rsidRPr="007F79E5">
        <w:rPr>
          <w:rFonts w:ascii="Times New Roman" w:hAnsi="Times New Roman" w:cs="Times New Roman"/>
          <w:sz w:val="28"/>
          <w:szCs w:val="28"/>
        </w:rPr>
        <w:t xml:space="preserve">Шымкент: </w:t>
      </w:r>
      <w:r w:rsidRPr="007F79E5">
        <w:rPr>
          <w:rFonts w:ascii="Times New Roman" w:hAnsi="Times New Roman" w:cs="Times New Roman"/>
          <w:sz w:val="28"/>
          <w:szCs w:val="28"/>
        </w:rPr>
        <w:t xml:space="preserve">  </w:t>
      </w:r>
    </w:p>
    <w:p w:rsidR="00073941" w:rsidRPr="007F79E5" w:rsidRDefault="0007394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r w:rsidR="00BF4167" w:rsidRPr="007F79E5">
        <w:rPr>
          <w:rFonts w:ascii="Times New Roman" w:hAnsi="Times New Roman" w:cs="Times New Roman"/>
          <w:sz w:val="28"/>
          <w:szCs w:val="28"/>
        </w:rPr>
        <w:t xml:space="preserve">Южно-Казахстанский государственный университет имени </w:t>
      </w:r>
    </w:p>
    <w:p w:rsidR="00BF4167" w:rsidRPr="007F79E5" w:rsidRDefault="0007394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r w:rsidR="00BF4167" w:rsidRPr="007F79E5">
        <w:rPr>
          <w:rFonts w:ascii="Times New Roman" w:hAnsi="Times New Roman" w:cs="Times New Roman"/>
          <w:sz w:val="28"/>
          <w:szCs w:val="28"/>
        </w:rPr>
        <w:t xml:space="preserve">М. </w:t>
      </w:r>
      <w:r w:rsidRPr="007F79E5">
        <w:rPr>
          <w:rFonts w:ascii="Times New Roman" w:hAnsi="Times New Roman" w:cs="Times New Roman"/>
          <w:sz w:val="28"/>
          <w:szCs w:val="28"/>
        </w:rPr>
        <w:t>Ау</w:t>
      </w:r>
      <w:r w:rsidR="00BF4167" w:rsidRPr="007F79E5">
        <w:rPr>
          <w:rFonts w:ascii="Times New Roman" w:hAnsi="Times New Roman" w:cs="Times New Roman"/>
          <w:sz w:val="28"/>
          <w:szCs w:val="28"/>
        </w:rPr>
        <w:t>эзова, 2017. –</w:t>
      </w:r>
      <w:r w:rsidR="00EC441C">
        <w:rPr>
          <w:rFonts w:ascii="Times New Roman" w:hAnsi="Times New Roman" w:cs="Times New Roman"/>
          <w:sz w:val="28"/>
          <w:szCs w:val="28"/>
        </w:rPr>
        <w:t xml:space="preserve"> </w:t>
      </w:r>
      <w:r w:rsidR="00BF4167" w:rsidRPr="007F79E5">
        <w:rPr>
          <w:rFonts w:ascii="Times New Roman" w:hAnsi="Times New Roman" w:cs="Times New Roman"/>
          <w:sz w:val="28"/>
          <w:szCs w:val="28"/>
        </w:rPr>
        <w:t>с.</w:t>
      </w:r>
    </w:p>
    <w:p w:rsidR="00BF4167" w:rsidRPr="007F79E5" w:rsidRDefault="00BF4167" w:rsidP="007F79E5">
      <w:pPr>
        <w:spacing w:after="0" w:line="240" w:lineRule="auto"/>
        <w:jc w:val="both"/>
        <w:rPr>
          <w:rFonts w:ascii="Times New Roman" w:hAnsi="Times New Roman" w:cs="Times New Roman"/>
          <w:sz w:val="28"/>
          <w:szCs w:val="28"/>
        </w:rPr>
      </w:pPr>
    </w:p>
    <w:p w:rsidR="00BF4167" w:rsidRPr="007F79E5" w:rsidRDefault="00BF4167"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r w:rsidRPr="007F79E5">
        <w:rPr>
          <w:rFonts w:ascii="Times New Roman" w:hAnsi="Times New Roman" w:cs="Times New Roman"/>
          <w:sz w:val="28"/>
          <w:szCs w:val="28"/>
          <w:lang w:val="en-US"/>
        </w:rPr>
        <w:t>ISBN</w:t>
      </w:r>
      <w:r w:rsidRPr="007F79E5">
        <w:rPr>
          <w:rFonts w:ascii="Times New Roman" w:hAnsi="Times New Roman" w:cs="Times New Roman"/>
          <w:sz w:val="28"/>
          <w:szCs w:val="28"/>
        </w:rPr>
        <w:t xml:space="preserve"> </w:t>
      </w:r>
    </w:p>
    <w:p w:rsidR="00BF4167" w:rsidRPr="007F79E5" w:rsidRDefault="00BF4167" w:rsidP="007F79E5">
      <w:pPr>
        <w:spacing w:after="0" w:line="240" w:lineRule="auto"/>
        <w:jc w:val="both"/>
        <w:rPr>
          <w:rFonts w:ascii="Times New Roman" w:hAnsi="Times New Roman" w:cs="Times New Roman"/>
          <w:sz w:val="28"/>
          <w:szCs w:val="28"/>
        </w:rPr>
      </w:pPr>
    </w:p>
    <w:p w:rsidR="00E60CFE" w:rsidRDefault="00BF4167"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p>
    <w:p w:rsidR="00E60CFE" w:rsidRPr="00505120" w:rsidRDefault="00BF4167" w:rsidP="0050512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r w:rsidRPr="007F79E5">
        <w:rPr>
          <w:sz w:val="28"/>
          <w:szCs w:val="28"/>
        </w:rPr>
        <w:t xml:space="preserve"> </w:t>
      </w:r>
      <w:r w:rsidR="00E60CFE" w:rsidRPr="00505120">
        <w:rPr>
          <w:rFonts w:ascii="Times New Roman" w:hAnsi="Times New Roman" w:cs="Times New Roman"/>
          <w:sz w:val="28"/>
          <w:szCs w:val="28"/>
        </w:rPr>
        <w:t xml:space="preserve">Цель пособия -  привить навыки и умения практического владения  терминологической лексикой в области государственного и местного управления. </w:t>
      </w:r>
    </w:p>
    <w:p w:rsidR="00E60CFE" w:rsidRPr="00E60CFE" w:rsidRDefault="00E60CFE" w:rsidP="00E60CFE">
      <w:pPr>
        <w:pStyle w:val="31"/>
        <w:shd w:val="clear" w:color="auto" w:fill="auto"/>
        <w:spacing w:line="240" w:lineRule="auto"/>
        <w:ind w:firstLine="709"/>
        <w:rPr>
          <w:sz w:val="28"/>
          <w:szCs w:val="28"/>
        </w:rPr>
      </w:pPr>
      <w:r w:rsidRPr="00E60CFE">
        <w:rPr>
          <w:sz w:val="28"/>
          <w:szCs w:val="28"/>
        </w:rPr>
        <w:t xml:space="preserve">Содержание пособия направлено на знание специфики базовых категорий и понятий </w:t>
      </w:r>
      <w:r w:rsidR="00233254">
        <w:rPr>
          <w:sz w:val="28"/>
          <w:szCs w:val="28"/>
        </w:rPr>
        <w:t>бухгалтерского учета и аудита</w:t>
      </w:r>
      <w:r w:rsidRPr="00E60CFE">
        <w:rPr>
          <w:sz w:val="28"/>
          <w:szCs w:val="28"/>
        </w:rPr>
        <w:t>, подготовку конкурентоспособных кадров на основе развития у них умений и навыков профессионального общения.</w:t>
      </w:r>
    </w:p>
    <w:p w:rsidR="00E60CFE" w:rsidRPr="00E60CFE" w:rsidRDefault="00E60CFE" w:rsidP="00E60CFE">
      <w:pPr>
        <w:pStyle w:val="af9"/>
        <w:spacing w:line="240" w:lineRule="auto"/>
        <w:ind w:left="0" w:right="0" w:firstLine="709"/>
        <w:rPr>
          <w:sz w:val="28"/>
          <w:szCs w:val="28"/>
        </w:rPr>
      </w:pPr>
    </w:p>
    <w:p w:rsidR="00E60CFE" w:rsidRPr="00E60CFE" w:rsidRDefault="00E60CFE" w:rsidP="00E60CFE">
      <w:pPr>
        <w:pStyle w:val="af9"/>
        <w:spacing w:line="240" w:lineRule="auto"/>
        <w:ind w:left="0" w:right="0" w:firstLine="709"/>
        <w:rPr>
          <w:sz w:val="28"/>
          <w:szCs w:val="28"/>
        </w:rPr>
      </w:pPr>
      <w:r w:rsidRPr="00E60CFE">
        <w:rPr>
          <w:sz w:val="28"/>
          <w:szCs w:val="28"/>
        </w:rPr>
        <w:t xml:space="preserve">Учебное пособие предназначено для студентов национальных групп  специальности </w:t>
      </w:r>
      <w:r w:rsidR="00233254" w:rsidRPr="006E3D21">
        <w:rPr>
          <w:sz w:val="28"/>
          <w:szCs w:val="28"/>
        </w:rPr>
        <w:t>5В050800</w:t>
      </w:r>
      <w:r w:rsidR="00233254" w:rsidRPr="007F79E5">
        <w:rPr>
          <w:sz w:val="28"/>
          <w:szCs w:val="28"/>
        </w:rPr>
        <w:t xml:space="preserve"> </w:t>
      </w:r>
      <w:r w:rsidR="00233254">
        <w:rPr>
          <w:sz w:val="28"/>
          <w:szCs w:val="28"/>
        </w:rPr>
        <w:t xml:space="preserve">- </w:t>
      </w:r>
      <w:r w:rsidR="00233254" w:rsidRPr="007F79E5">
        <w:rPr>
          <w:sz w:val="28"/>
          <w:szCs w:val="28"/>
        </w:rPr>
        <w:t>«Учет и аудит»</w:t>
      </w:r>
      <w:r w:rsidR="00233254">
        <w:rPr>
          <w:sz w:val="28"/>
          <w:szCs w:val="28"/>
        </w:rPr>
        <w:t>.</w:t>
      </w:r>
    </w:p>
    <w:p w:rsidR="00E60CFE" w:rsidRPr="000370E8" w:rsidRDefault="00E60CFE" w:rsidP="00E60CFE">
      <w:pPr>
        <w:ind w:firstLine="709"/>
        <w:jc w:val="both"/>
        <w:rPr>
          <w:rFonts w:ascii="Calibri" w:eastAsia="Times New Roman" w:hAnsi="Calibri" w:cs="Times New Roman"/>
          <w:sz w:val="30"/>
          <w:szCs w:val="28"/>
        </w:rPr>
      </w:pPr>
    </w:p>
    <w:p w:rsidR="00505120" w:rsidRDefault="00505120" w:rsidP="00233254">
      <w:pPr>
        <w:spacing w:after="0" w:line="240" w:lineRule="auto"/>
        <w:jc w:val="both"/>
        <w:rPr>
          <w:rFonts w:ascii="Times New Roman" w:eastAsia="Times New Roman" w:hAnsi="Times New Roman" w:cs="Times New Roman"/>
          <w:sz w:val="28"/>
          <w:szCs w:val="28"/>
        </w:rPr>
      </w:pPr>
    </w:p>
    <w:p w:rsidR="00E60CFE" w:rsidRPr="00233254" w:rsidRDefault="00E60CFE" w:rsidP="00233254">
      <w:pPr>
        <w:spacing w:after="0" w:line="240" w:lineRule="auto"/>
        <w:jc w:val="both"/>
        <w:rPr>
          <w:rFonts w:ascii="Times New Roman" w:eastAsia="Times New Roman" w:hAnsi="Times New Roman" w:cs="Times New Roman"/>
          <w:sz w:val="28"/>
          <w:szCs w:val="28"/>
        </w:rPr>
      </w:pPr>
      <w:r w:rsidRPr="00233254">
        <w:rPr>
          <w:rFonts w:ascii="Times New Roman" w:eastAsia="Times New Roman" w:hAnsi="Times New Roman" w:cs="Times New Roman"/>
          <w:sz w:val="28"/>
          <w:szCs w:val="28"/>
        </w:rPr>
        <w:t>Рецензенты:</w:t>
      </w:r>
    </w:p>
    <w:p w:rsidR="00E60CFE" w:rsidRPr="00233254" w:rsidRDefault="00505120" w:rsidP="0023325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Жакипбеков С.Ж.</w:t>
      </w:r>
      <w:r w:rsidR="00233254" w:rsidRPr="002332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E60CFE" w:rsidRPr="002332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доктор экономических наук, профессор</w:t>
      </w:r>
      <w:r w:rsidR="00E60CFE" w:rsidRPr="00233254">
        <w:rPr>
          <w:rFonts w:ascii="Times New Roman" w:eastAsia="Times New Roman" w:hAnsi="Times New Roman" w:cs="Times New Roman"/>
          <w:sz w:val="28"/>
          <w:szCs w:val="28"/>
        </w:rPr>
        <w:t xml:space="preserve"> ЮКГУ им. М. Ауэзова</w:t>
      </w:r>
    </w:p>
    <w:p w:rsidR="00E60CFE" w:rsidRPr="00233254" w:rsidRDefault="00E60CFE" w:rsidP="00233254">
      <w:pPr>
        <w:spacing w:after="0" w:line="240" w:lineRule="auto"/>
        <w:jc w:val="both"/>
        <w:rPr>
          <w:rFonts w:ascii="Times New Roman" w:eastAsia="Times New Roman" w:hAnsi="Times New Roman" w:cs="Times New Roman"/>
          <w:color w:val="000000"/>
          <w:sz w:val="28"/>
          <w:szCs w:val="28"/>
        </w:rPr>
      </w:pPr>
      <w:r w:rsidRPr="00233254">
        <w:rPr>
          <w:rFonts w:ascii="Times New Roman" w:eastAsia="Times New Roman" w:hAnsi="Times New Roman" w:cs="Times New Roman"/>
          <w:color w:val="000000"/>
          <w:sz w:val="28"/>
          <w:szCs w:val="28"/>
        </w:rPr>
        <w:t xml:space="preserve">Темирбекова </w:t>
      </w:r>
      <w:r w:rsidR="00233254" w:rsidRPr="00233254">
        <w:rPr>
          <w:rFonts w:ascii="Times New Roman" w:eastAsia="Times New Roman" w:hAnsi="Times New Roman" w:cs="Times New Roman"/>
          <w:color w:val="000000"/>
          <w:sz w:val="28"/>
          <w:szCs w:val="28"/>
        </w:rPr>
        <w:t xml:space="preserve">Г.А. </w:t>
      </w:r>
      <w:r w:rsidRPr="00233254">
        <w:rPr>
          <w:rFonts w:ascii="Times New Roman" w:eastAsia="Times New Roman" w:hAnsi="Times New Roman" w:cs="Times New Roman"/>
          <w:color w:val="000000"/>
          <w:sz w:val="28"/>
          <w:szCs w:val="28"/>
        </w:rPr>
        <w:t xml:space="preserve"> </w:t>
      </w:r>
      <w:r w:rsidR="00505120">
        <w:rPr>
          <w:rFonts w:ascii="Times New Roman" w:eastAsia="Times New Roman" w:hAnsi="Times New Roman" w:cs="Times New Roman"/>
          <w:color w:val="000000"/>
          <w:sz w:val="28"/>
          <w:szCs w:val="28"/>
        </w:rPr>
        <w:t>–</w:t>
      </w:r>
      <w:r w:rsidRPr="00233254">
        <w:rPr>
          <w:rFonts w:ascii="Times New Roman" w:eastAsia="Times New Roman" w:hAnsi="Times New Roman" w:cs="Times New Roman"/>
          <w:color w:val="000000"/>
          <w:sz w:val="28"/>
          <w:szCs w:val="28"/>
        </w:rPr>
        <w:t xml:space="preserve"> к</w:t>
      </w:r>
      <w:r w:rsidR="00505120">
        <w:rPr>
          <w:rFonts w:ascii="Times New Roman" w:eastAsia="Times New Roman" w:hAnsi="Times New Roman" w:cs="Times New Roman"/>
          <w:color w:val="000000"/>
          <w:sz w:val="28"/>
          <w:szCs w:val="28"/>
        </w:rPr>
        <w:t xml:space="preserve">андидат </w:t>
      </w:r>
      <w:r w:rsidRPr="00233254">
        <w:rPr>
          <w:rFonts w:ascii="Times New Roman" w:eastAsia="Times New Roman" w:hAnsi="Times New Roman" w:cs="Times New Roman"/>
          <w:sz w:val="28"/>
          <w:szCs w:val="28"/>
        </w:rPr>
        <w:t>ф</w:t>
      </w:r>
      <w:r w:rsidR="00505120">
        <w:rPr>
          <w:rFonts w:ascii="Times New Roman" w:eastAsia="Times New Roman" w:hAnsi="Times New Roman" w:cs="Times New Roman"/>
          <w:sz w:val="28"/>
          <w:szCs w:val="28"/>
        </w:rPr>
        <w:t xml:space="preserve">илологических </w:t>
      </w:r>
      <w:r w:rsidRPr="00233254">
        <w:rPr>
          <w:rFonts w:ascii="Times New Roman" w:eastAsia="Times New Roman" w:hAnsi="Times New Roman" w:cs="Times New Roman"/>
          <w:sz w:val="28"/>
          <w:szCs w:val="28"/>
        </w:rPr>
        <w:t>н</w:t>
      </w:r>
      <w:r w:rsidR="00505120">
        <w:rPr>
          <w:rFonts w:ascii="Times New Roman" w:eastAsia="Times New Roman" w:hAnsi="Times New Roman" w:cs="Times New Roman"/>
          <w:sz w:val="28"/>
          <w:szCs w:val="28"/>
        </w:rPr>
        <w:t>аук</w:t>
      </w:r>
      <w:r w:rsidRPr="00233254">
        <w:rPr>
          <w:rFonts w:ascii="Times New Roman" w:eastAsia="Times New Roman" w:hAnsi="Times New Roman" w:cs="Times New Roman"/>
          <w:sz w:val="28"/>
          <w:szCs w:val="28"/>
        </w:rPr>
        <w:t xml:space="preserve">, доцент  ЮКГПИ                                           </w:t>
      </w:r>
    </w:p>
    <w:p w:rsidR="00BF4167" w:rsidRPr="007F79E5" w:rsidRDefault="00505120" w:rsidP="00233254">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Кайырбекова У.С.</w:t>
      </w:r>
      <w:r w:rsidR="00233254" w:rsidRPr="00233254">
        <w:rPr>
          <w:rFonts w:ascii="Times New Roman" w:eastAsia="Times New Roman" w:hAnsi="Times New Roman" w:cs="Times New Roman"/>
          <w:sz w:val="28"/>
          <w:szCs w:val="28"/>
        </w:rPr>
        <w:t xml:space="preserve"> </w:t>
      </w:r>
      <w:r w:rsidR="00E60CFE" w:rsidRPr="00233254">
        <w:rPr>
          <w:rFonts w:ascii="Times New Roman" w:eastAsia="Times New Roman" w:hAnsi="Times New Roman" w:cs="Times New Roman"/>
          <w:sz w:val="28"/>
          <w:szCs w:val="28"/>
        </w:rPr>
        <w:t>-</w:t>
      </w:r>
      <w:r w:rsidR="00E60CFE" w:rsidRPr="00233254">
        <w:rPr>
          <w:rFonts w:ascii="Times New Roman" w:eastAsia="Times New Roman" w:hAnsi="Times New Roman" w:cs="Times New Roman"/>
          <w:color w:val="000000"/>
          <w:sz w:val="28"/>
          <w:szCs w:val="28"/>
        </w:rPr>
        <w:t xml:space="preserve">  </w:t>
      </w:r>
      <w:r w:rsidRPr="00233254">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z w:val="28"/>
          <w:szCs w:val="28"/>
        </w:rPr>
        <w:t xml:space="preserve">андидат </w:t>
      </w:r>
      <w:r w:rsidRPr="00233254">
        <w:rPr>
          <w:rFonts w:ascii="Times New Roman" w:eastAsia="Times New Roman" w:hAnsi="Times New Roman" w:cs="Times New Roman"/>
          <w:sz w:val="28"/>
          <w:szCs w:val="28"/>
        </w:rPr>
        <w:t>ф</w:t>
      </w:r>
      <w:r>
        <w:rPr>
          <w:rFonts w:ascii="Times New Roman" w:eastAsia="Times New Roman" w:hAnsi="Times New Roman" w:cs="Times New Roman"/>
          <w:sz w:val="28"/>
          <w:szCs w:val="28"/>
        </w:rPr>
        <w:t xml:space="preserve">илологических </w:t>
      </w:r>
      <w:r w:rsidRPr="00233254">
        <w:rPr>
          <w:rFonts w:ascii="Times New Roman" w:eastAsia="Times New Roman" w:hAnsi="Times New Roman" w:cs="Times New Roman"/>
          <w:sz w:val="28"/>
          <w:szCs w:val="28"/>
        </w:rPr>
        <w:t>н</w:t>
      </w:r>
      <w:r>
        <w:rPr>
          <w:rFonts w:ascii="Times New Roman" w:eastAsia="Times New Roman" w:hAnsi="Times New Roman" w:cs="Times New Roman"/>
          <w:sz w:val="28"/>
          <w:szCs w:val="28"/>
        </w:rPr>
        <w:t>аук</w:t>
      </w:r>
      <w:r w:rsidR="00E60CFE" w:rsidRPr="00233254">
        <w:rPr>
          <w:rFonts w:ascii="Times New Roman" w:eastAsia="Times New Roman" w:hAnsi="Times New Roman" w:cs="Times New Roman"/>
          <w:sz w:val="28"/>
          <w:szCs w:val="28"/>
        </w:rPr>
        <w:t xml:space="preserve">, доцент  </w:t>
      </w:r>
      <w:r>
        <w:rPr>
          <w:rFonts w:ascii="Times New Roman" w:eastAsia="Times New Roman" w:hAnsi="Times New Roman" w:cs="Times New Roman"/>
          <w:sz w:val="28"/>
          <w:szCs w:val="28"/>
        </w:rPr>
        <w:t>КИПУДН</w:t>
      </w:r>
      <w:r w:rsidR="00E60CFE" w:rsidRPr="000370E8">
        <w:rPr>
          <w:rFonts w:ascii="Calibri" w:eastAsia="Times New Roman" w:hAnsi="Calibri" w:cs="Times New Roman"/>
          <w:sz w:val="30"/>
        </w:rPr>
        <w:t xml:space="preserve">                                          </w:t>
      </w:r>
      <w:r w:rsidR="00BF4167" w:rsidRPr="007F79E5">
        <w:rPr>
          <w:rFonts w:ascii="Times New Roman" w:hAnsi="Times New Roman" w:cs="Times New Roman"/>
          <w:sz w:val="28"/>
          <w:szCs w:val="28"/>
        </w:rPr>
        <w:t xml:space="preserve">                                                  </w:t>
      </w:r>
    </w:p>
    <w:p w:rsidR="00BF4167" w:rsidRPr="007F79E5" w:rsidRDefault="00BF4167" w:rsidP="007F79E5">
      <w:pPr>
        <w:spacing w:after="0" w:line="240" w:lineRule="auto"/>
        <w:jc w:val="both"/>
        <w:rPr>
          <w:rFonts w:ascii="Times New Roman" w:hAnsi="Times New Roman" w:cs="Times New Roman"/>
          <w:sz w:val="28"/>
          <w:szCs w:val="28"/>
        </w:rPr>
      </w:pPr>
    </w:p>
    <w:p w:rsidR="00BF4167" w:rsidRPr="007F79E5" w:rsidRDefault="00BF4167"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p>
    <w:p w:rsidR="00BF4167" w:rsidRPr="007F79E5" w:rsidRDefault="00BF4167" w:rsidP="007F79E5">
      <w:pPr>
        <w:spacing w:after="0" w:line="240" w:lineRule="auto"/>
        <w:jc w:val="both"/>
        <w:rPr>
          <w:rFonts w:ascii="Times New Roman" w:hAnsi="Times New Roman" w:cs="Times New Roman"/>
          <w:sz w:val="28"/>
          <w:szCs w:val="28"/>
        </w:rPr>
      </w:pPr>
    </w:p>
    <w:p w:rsidR="00BF4167" w:rsidRPr="007F79E5" w:rsidRDefault="00BF4167" w:rsidP="007F79E5">
      <w:pPr>
        <w:spacing w:after="0" w:line="240" w:lineRule="auto"/>
        <w:jc w:val="both"/>
        <w:rPr>
          <w:rFonts w:ascii="Times New Roman" w:hAnsi="Times New Roman" w:cs="Times New Roman"/>
          <w:sz w:val="28"/>
          <w:szCs w:val="28"/>
          <w:lang w:val="kk-KZ"/>
        </w:rPr>
      </w:pPr>
      <w:r w:rsidRPr="007F79E5">
        <w:rPr>
          <w:rFonts w:ascii="Times New Roman" w:hAnsi="Times New Roman" w:cs="Times New Roman"/>
          <w:sz w:val="28"/>
          <w:szCs w:val="28"/>
        </w:rPr>
        <w:t xml:space="preserve">  Учебное пособие рекомендовано к изданию УМС ЮКГУ им. М.Ауэзова, протокол №___ от </w:t>
      </w:r>
      <w:r w:rsidRPr="007F79E5">
        <w:rPr>
          <w:rFonts w:ascii="Times New Roman" w:hAnsi="Times New Roman" w:cs="Times New Roman"/>
          <w:sz w:val="28"/>
          <w:szCs w:val="28"/>
          <w:lang w:val="kk-KZ"/>
        </w:rPr>
        <w:t>«___»</w:t>
      </w:r>
      <w:r w:rsidRPr="007F79E5">
        <w:rPr>
          <w:rFonts w:ascii="Times New Roman" w:hAnsi="Times New Roman" w:cs="Times New Roman"/>
          <w:sz w:val="28"/>
          <w:szCs w:val="28"/>
        </w:rPr>
        <w:t xml:space="preserve"> ____. </w:t>
      </w:r>
      <w:r w:rsidRPr="007F79E5">
        <w:rPr>
          <w:rFonts w:ascii="Times New Roman" w:hAnsi="Times New Roman" w:cs="Times New Roman"/>
          <w:sz w:val="28"/>
          <w:szCs w:val="28"/>
          <w:lang w:val="kk-KZ"/>
        </w:rPr>
        <w:t>2017 г.</w:t>
      </w:r>
    </w:p>
    <w:p w:rsidR="00BF4167" w:rsidRPr="007F79E5" w:rsidRDefault="00BF4167" w:rsidP="007F79E5">
      <w:pPr>
        <w:spacing w:after="0" w:line="240" w:lineRule="auto"/>
        <w:jc w:val="both"/>
        <w:rPr>
          <w:rFonts w:ascii="Times New Roman" w:hAnsi="Times New Roman" w:cs="Times New Roman"/>
          <w:sz w:val="28"/>
          <w:szCs w:val="28"/>
          <w:lang w:val="kk-KZ"/>
        </w:rPr>
      </w:pPr>
    </w:p>
    <w:p w:rsidR="00BF4167" w:rsidRPr="007F79E5" w:rsidRDefault="00BF4167" w:rsidP="007F79E5">
      <w:pPr>
        <w:spacing w:after="0" w:line="240" w:lineRule="auto"/>
        <w:ind w:firstLine="709"/>
        <w:jc w:val="both"/>
        <w:rPr>
          <w:rFonts w:ascii="Times New Roman" w:hAnsi="Times New Roman" w:cs="Times New Roman"/>
          <w:sz w:val="28"/>
          <w:szCs w:val="28"/>
          <w:lang w:val="kk-KZ"/>
        </w:rPr>
      </w:pPr>
    </w:p>
    <w:p w:rsidR="00BF4167" w:rsidRPr="007F79E5" w:rsidRDefault="00BF4167" w:rsidP="007F79E5">
      <w:pPr>
        <w:spacing w:after="0" w:line="240" w:lineRule="auto"/>
        <w:jc w:val="both"/>
        <w:rPr>
          <w:rFonts w:ascii="Times New Roman" w:hAnsi="Times New Roman" w:cs="Times New Roman"/>
          <w:sz w:val="28"/>
          <w:szCs w:val="28"/>
          <w:u w:val="single"/>
          <w:lang w:val="kk-KZ"/>
        </w:rPr>
      </w:pPr>
      <w:r w:rsidRPr="007F79E5">
        <w:rPr>
          <w:rFonts w:ascii="Times New Roman" w:hAnsi="Times New Roman" w:cs="Times New Roman"/>
          <w:sz w:val="28"/>
          <w:szCs w:val="28"/>
          <w:lang w:val="kk-KZ"/>
        </w:rPr>
        <w:t xml:space="preserve">ISBN </w:t>
      </w:r>
    </w:p>
    <w:p w:rsidR="00BF4167" w:rsidRPr="007F79E5" w:rsidRDefault="00BF4167" w:rsidP="007F79E5">
      <w:pPr>
        <w:spacing w:after="0" w:line="240" w:lineRule="auto"/>
        <w:jc w:val="both"/>
        <w:rPr>
          <w:rFonts w:ascii="Times New Roman" w:hAnsi="Times New Roman" w:cs="Times New Roman"/>
          <w:sz w:val="28"/>
          <w:szCs w:val="28"/>
          <w:lang w:val="kk-KZ"/>
        </w:rPr>
      </w:pPr>
      <w:r w:rsidRPr="007F79E5">
        <w:rPr>
          <w:rFonts w:ascii="Times New Roman" w:hAnsi="Times New Roman" w:cs="Times New Roman"/>
          <w:sz w:val="28"/>
          <w:szCs w:val="28"/>
          <w:lang w:val="kk-KZ"/>
        </w:rPr>
        <w:t xml:space="preserve">                                                                                   </w:t>
      </w:r>
    </w:p>
    <w:p w:rsidR="00BF4167" w:rsidRPr="007F79E5" w:rsidRDefault="00BF4167" w:rsidP="007F79E5">
      <w:pPr>
        <w:spacing w:after="0" w:line="240" w:lineRule="auto"/>
        <w:jc w:val="both"/>
        <w:rPr>
          <w:rFonts w:ascii="Times New Roman" w:hAnsi="Times New Roman" w:cs="Times New Roman"/>
          <w:sz w:val="28"/>
          <w:szCs w:val="28"/>
          <w:lang w:val="kk-KZ"/>
        </w:rPr>
      </w:pPr>
      <w:r w:rsidRPr="007F79E5">
        <w:rPr>
          <w:rFonts w:ascii="Times New Roman" w:hAnsi="Times New Roman" w:cs="Times New Roman"/>
          <w:sz w:val="28"/>
          <w:szCs w:val="28"/>
          <w:lang w:val="kk-KZ"/>
        </w:rPr>
        <w:t xml:space="preserve">                                                                                                             </w:t>
      </w:r>
    </w:p>
    <w:p w:rsidR="00073941" w:rsidRPr="007F79E5" w:rsidRDefault="00BF4167" w:rsidP="007F79E5">
      <w:pPr>
        <w:spacing w:after="0" w:line="240" w:lineRule="auto"/>
        <w:jc w:val="both"/>
        <w:rPr>
          <w:rFonts w:ascii="Times New Roman" w:hAnsi="Times New Roman" w:cs="Times New Roman"/>
          <w:sz w:val="28"/>
          <w:szCs w:val="28"/>
          <w:lang w:val="kk-KZ"/>
        </w:rPr>
      </w:pPr>
      <w:r w:rsidRPr="007F79E5">
        <w:rPr>
          <w:rFonts w:ascii="Times New Roman" w:hAnsi="Times New Roman" w:cs="Times New Roman"/>
          <w:sz w:val="28"/>
          <w:szCs w:val="28"/>
          <w:lang w:val="kk-KZ"/>
        </w:rPr>
        <w:t xml:space="preserve">                         </w:t>
      </w:r>
      <w:r w:rsidR="00073941" w:rsidRPr="007F79E5">
        <w:rPr>
          <w:rFonts w:ascii="Times New Roman" w:hAnsi="Times New Roman" w:cs="Times New Roman"/>
          <w:sz w:val="28"/>
          <w:szCs w:val="28"/>
          <w:lang w:val="kk-KZ"/>
        </w:rPr>
        <w:t xml:space="preserve">  </w:t>
      </w:r>
    </w:p>
    <w:p w:rsidR="00BF4167" w:rsidRPr="007F79E5" w:rsidRDefault="00073941" w:rsidP="007F79E5">
      <w:pPr>
        <w:spacing w:after="0" w:line="240" w:lineRule="auto"/>
        <w:jc w:val="right"/>
        <w:rPr>
          <w:rFonts w:ascii="Times New Roman" w:hAnsi="Times New Roman" w:cs="Times New Roman"/>
          <w:sz w:val="28"/>
          <w:szCs w:val="28"/>
          <w:lang w:val="kk-KZ"/>
        </w:rPr>
      </w:pPr>
      <w:r w:rsidRPr="007F79E5">
        <w:rPr>
          <w:rFonts w:ascii="Times New Roman" w:hAnsi="Times New Roman" w:cs="Times New Roman"/>
          <w:sz w:val="28"/>
          <w:szCs w:val="28"/>
          <w:lang w:val="kk-KZ"/>
        </w:rPr>
        <w:t xml:space="preserve">                           </w:t>
      </w:r>
      <w:r w:rsidR="00BF4167" w:rsidRPr="007F79E5">
        <w:rPr>
          <w:rFonts w:ascii="Times New Roman" w:hAnsi="Times New Roman" w:cs="Times New Roman"/>
          <w:sz w:val="28"/>
          <w:szCs w:val="28"/>
          <w:lang w:val="kk-KZ"/>
        </w:rPr>
        <w:t xml:space="preserve">© </w:t>
      </w:r>
      <w:r w:rsidRPr="007F79E5">
        <w:rPr>
          <w:rFonts w:ascii="Times New Roman" w:hAnsi="Times New Roman" w:cs="Times New Roman"/>
          <w:sz w:val="28"/>
          <w:szCs w:val="28"/>
          <w:lang w:val="kk-KZ"/>
        </w:rPr>
        <w:t xml:space="preserve">Лесбекова Л.Ж., Калдыкозова С.Е.,  Арынбаева Р.А. </w:t>
      </w:r>
      <w:r w:rsidR="00BF4167" w:rsidRPr="007F79E5">
        <w:rPr>
          <w:rFonts w:ascii="Times New Roman" w:hAnsi="Times New Roman" w:cs="Times New Roman"/>
          <w:sz w:val="28"/>
          <w:szCs w:val="28"/>
          <w:lang w:val="kk-KZ"/>
        </w:rPr>
        <w:t xml:space="preserve">2017    </w:t>
      </w:r>
    </w:p>
    <w:p w:rsidR="00BF4167" w:rsidRDefault="00BF4167" w:rsidP="007F79E5">
      <w:pPr>
        <w:spacing w:after="0" w:line="240" w:lineRule="auto"/>
        <w:jc w:val="right"/>
        <w:rPr>
          <w:rFonts w:ascii="Times New Roman" w:hAnsi="Times New Roman" w:cs="Times New Roman"/>
          <w:sz w:val="28"/>
          <w:szCs w:val="28"/>
        </w:rPr>
      </w:pPr>
      <w:r w:rsidRPr="007F79E5">
        <w:rPr>
          <w:rFonts w:ascii="Times New Roman" w:hAnsi="Times New Roman" w:cs="Times New Roman"/>
          <w:sz w:val="28"/>
          <w:szCs w:val="28"/>
          <w:lang w:val="kk-KZ"/>
        </w:rPr>
        <w:t xml:space="preserve">                                                                      </w:t>
      </w:r>
      <w:r w:rsidRPr="007F79E5">
        <w:rPr>
          <w:rFonts w:ascii="Times New Roman" w:hAnsi="Times New Roman" w:cs="Times New Roman"/>
          <w:sz w:val="28"/>
          <w:szCs w:val="28"/>
        </w:rPr>
        <w:t>© ЮКГУ им. М. Ауэзова, 2017</w:t>
      </w:r>
    </w:p>
    <w:p w:rsidR="00505120" w:rsidRDefault="00505120" w:rsidP="00E777DD">
      <w:pPr>
        <w:spacing w:after="0" w:line="240" w:lineRule="auto"/>
        <w:jc w:val="center"/>
        <w:rPr>
          <w:rFonts w:ascii="Times New Roman" w:hAnsi="Times New Roman" w:cs="Times New Roman"/>
          <w:sz w:val="28"/>
          <w:szCs w:val="28"/>
        </w:rPr>
      </w:pPr>
    </w:p>
    <w:p w:rsidR="00E777DD" w:rsidRDefault="00E777DD" w:rsidP="00E777D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Введение</w:t>
      </w:r>
    </w:p>
    <w:p w:rsidR="00E777DD" w:rsidRDefault="00E777DD" w:rsidP="00E777DD">
      <w:pPr>
        <w:spacing w:after="0" w:line="240" w:lineRule="auto"/>
        <w:jc w:val="center"/>
        <w:rPr>
          <w:rFonts w:ascii="Times New Roman" w:hAnsi="Times New Roman" w:cs="Times New Roman"/>
          <w:sz w:val="28"/>
          <w:szCs w:val="28"/>
        </w:rPr>
      </w:pPr>
    </w:p>
    <w:p w:rsidR="00AC7232" w:rsidRDefault="00AC7232" w:rsidP="00E777DD">
      <w:pPr>
        <w:spacing w:after="0" w:line="240" w:lineRule="auto"/>
        <w:jc w:val="center"/>
        <w:rPr>
          <w:rFonts w:ascii="Times New Roman" w:hAnsi="Times New Roman" w:cs="Times New Roman"/>
          <w:sz w:val="28"/>
          <w:szCs w:val="28"/>
        </w:rPr>
      </w:pPr>
    </w:p>
    <w:p w:rsidR="00E777DD" w:rsidRDefault="00E777DD" w:rsidP="00E777D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Учебное пособие составлено в соответствии с требованиями учебного плана и государственным обязательным стандарт</w:t>
      </w:r>
      <w:r w:rsidR="001A1013">
        <w:rPr>
          <w:rFonts w:ascii="Times New Roman" w:hAnsi="Times New Roman" w:cs="Times New Roman"/>
          <w:sz w:val="28"/>
          <w:szCs w:val="28"/>
        </w:rPr>
        <w:t>о</w:t>
      </w:r>
      <w:r>
        <w:rPr>
          <w:rFonts w:ascii="Times New Roman" w:hAnsi="Times New Roman" w:cs="Times New Roman"/>
          <w:sz w:val="28"/>
          <w:szCs w:val="28"/>
        </w:rPr>
        <w:t xml:space="preserve">м образования РК </w:t>
      </w:r>
      <w:r w:rsidR="001A1013">
        <w:rPr>
          <w:rFonts w:ascii="Times New Roman" w:hAnsi="Times New Roman" w:cs="Times New Roman"/>
          <w:sz w:val="28"/>
          <w:szCs w:val="28"/>
        </w:rPr>
        <w:t>«Циклы социально-гуманитарных и естественнонаучных дисциплин в структуре образовательно-профессиональных программ высшего профессионального образования».</w:t>
      </w:r>
    </w:p>
    <w:p w:rsidR="00E777DD" w:rsidRPr="00E777DD" w:rsidRDefault="00E777DD" w:rsidP="00E777DD">
      <w:pPr>
        <w:pStyle w:val="31"/>
        <w:shd w:val="clear" w:color="auto" w:fill="auto"/>
        <w:spacing w:line="240" w:lineRule="auto"/>
        <w:ind w:firstLine="709"/>
        <w:rPr>
          <w:sz w:val="28"/>
          <w:szCs w:val="28"/>
        </w:rPr>
      </w:pPr>
      <w:r w:rsidRPr="00E777DD">
        <w:rPr>
          <w:sz w:val="28"/>
          <w:szCs w:val="28"/>
        </w:rPr>
        <w:t xml:space="preserve">Цель пособия -  привить навыки и умения практического владения  терминологической лексикой в области </w:t>
      </w:r>
      <w:r w:rsidR="006E3D21">
        <w:rPr>
          <w:sz w:val="28"/>
          <w:szCs w:val="28"/>
        </w:rPr>
        <w:t>бухгалтерского учета и аудита</w:t>
      </w:r>
      <w:r w:rsidRPr="00E777DD">
        <w:rPr>
          <w:sz w:val="28"/>
          <w:szCs w:val="28"/>
        </w:rPr>
        <w:t xml:space="preserve">. Содержание пособия направлено на знание специфики базовых категорий и понятий </w:t>
      </w:r>
      <w:r w:rsidR="006E3D21">
        <w:rPr>
          <w:sz w:val="28"/>
          <w:szCs w:val="28"/>
        </w:rPr>
        <w:t>бухгалтерского учета и аудита</w:t>
      </w:r>
      <w:r w:rsidRPr="00E777DD">
        <w:rPr>
          <w:sz w:val="28"/>
          <w:szCs w:val="28"/>
        </w:rPr>
        <w:t xml:space="preserve">, подготовку конкурентоспособных кадров на основе развития у них умений и навыков профессионального общения. </w:t>
      </w:r>
    </w:p>
    <w:p w:rsidR="00E777DD" w:rsidRPr="00E777DD" w:rsidRDefault="00E777DD" w:rsidP="00E777DD">
      <w:pPr>
        <w:pStyle w:val="31"/>
        <w:shd w:val="clear" w:color="auto" w:fill="auto"/>
        <w:spacing w:line="240" w:lineRule="auto"/>
        <w:ind w:firstLine="709"/>
        <w:rPr>
          <w:sz w:val="28"/>
          <w:szCs w:val="28"/>
        </w:rPr>
      </w:pPr>
      <w:r w:rsidRPr="00E777DD">
        <w:rPr>
          <w:sz w:val="28"/>
          <w:szCs w:val="28"/>
        </w:rPr>
        <w:t xml:space="preserve">Структура пособия и представление типового содержания учебной дисциплины определяются коммуникативными потребностями студентов в научно-профессиональной сфере, целями и задачами обучения профессиональному русскому языку как средству научной деятельности. </w:t>
      </w:r>
    </w:p>
    <w:p w:rsidR="00E777DD" w:rsidRPr="00E777DD" w:rsidRDefault="00E777DD" w:rsidP="00E777DD">
      <w:pPr>
        <w:pStyle w:val="af9"/>
        <w:spacing w:line="240" w:lineRule="auto"/>
        <w:ind w:left="0" w:right="0" w:firstLine="709"/>
        <w:rPr>
          <w:sz w:val="28"/>
          <w:szCs w:val="28"/>
        </w:rPr>
      </w:pPr>
      <w:r w:rsidRPr="00E777DD">
        <w:rPr>
          <w:sz w:val="28"/>
          <w:szCs w:val="28"/>
        </w:rPr>
        <w:t>Тексты базируются на учебных материалах по дисциплине «</w:t>
      </w:r>
      <w:r w:rsidR="006E3D21">
        <w:rPr>
          <w:sz w:val="28"/>
          <w:szCs w:val="28"/>
        </w:rPr>
        <w:t>Учет и аудит</w:t>
      </w:r>
      <w:r w:rsidRPr="00E777DD">
        <w:rPr>
          <w:sz w:val="28"/>
          <w:szCs w:val="28"/>
        </w:rPr>
        <w:t xml:space="preserve">». Адаптированные тексты научного стиля представляют собой законченные композиционно-смысловые единицы, связанные непосредственно с продуцированием речи. </w:t>
      </w:r>
    </w:p>
    <w:p w:rsidR="00E777DD" w:rsidRPr="00E777DD" w:rsidRDefault="00E777DD" w:rsidP="00E777DD">
      <w:pPr>
        <w:pStyle w:val="22"/>
        <w:shd w:val="clear" w:color="auto" w:fill="auto"/>
        <w:spacing w:before="0" w:line="240" w:lineRule="auto"/>
        <w:ind w:firstLine="709"/>
        <w:jc w:val="both"/>
        <w:rPr>
          <w:rFonts w:ascii="Times New Roman" w:hAnsi="Times New Roman" w:cs="Times New Roman"/>
          <w:b w:val="0"/>
          <w:i w:val="0"/>
          <w:sz w:val="28"/>
          <w:szCs w:val="28"/>
        </w:rPr>
      </w:pPr>
      <w:r w:rsidRPr="00E777DD">
        <w:rPr>
          <w:rFonts w:ascii="Times New Roman" w:hAnsi="Times New Roman" w:cs="Times New Roman"/>
          <w:b w:val="0"/>
          <w:i w:val="0"/>
          <w:sz w:val="28"/>
          <w:szCs w:val="28"/>
        </w:rPr>
        <w:t xml:space="preserve">Послетекстовые задания репродуктивного характера направлены на развитие </w:t>
      </w:r>
    </w:p>
    <w:p w:rsidR="00E777DD" w:rsidRPr="00E777DD" w:rsidRDefault="00E777DD" w:rsidP="00E777DD">
      <w:pPr>
        <w:pStyle w:val="31"/>
        <w:shd w:val="clear" w:color="auto" w:fill="auto"/>
        <w:spacing w:line="240" w:lineRule="auto"/>
        <w:ind w:firstLine="709"/>
        <w:rPr>
          <w:sz w:val="28"/>
          <w:szCs w:val="28"/>
        </w:rPr>
      </w:pPr>
      <w:r w:rsidRPr="00E777DD">
        <w:rPr>
          <w:sz w:val="28"/>
          <w:szCs w:val="28"/>
        </w:rPr>
        <w:t>-умения обобщать научно-профессиональную информацию;</w:t>
      </w:r>
    </w:p>
    <w:p w:rsidR="00E777DD" w:rsidRPr="00E777DD" w:rsidRDefault="00E777DD" w:rsidP="00E777DD">
      <w:pPr>
        <w:pStyle w:val="31"/>
        <w:shd w:val="clear" w:color="auto" w:fill="auto"/>
        <w:spacing w:line="240" w:lineRule="auto"/>
        <w:ind w:firstLine="709"/>
        <w:rPr>
          <w:sz w:val="28"/>
          <w:szCs w:val="28"/>
        </w:rPr>
      </w:pPr>
      <w:r w:rsidRPr="00E777DD">
        <w:rPr>
          <w:sz w:val="28"/>
          <w:szCs w:val="28"/>
        </w:rPr>
        <w:t xml:space="preserve">-умения интерпретировать и анализировать профессиональные тексты; </w:t>
      </w:r>
    </w:p>
    <w:p w:rsidR="00E777DD" w:rsidRPr="00E777DD" w:rsidRDefault="00E777DD" w:rsidP="00E777DD">
      <w:pPr>
        <w:pStyle w:val="24"/>
        <w:shd w:val="clear" w:color="auto" w:fill="auto"/>
        <w:spacing w:after="0" w:line="240" w:lineRule="auto"/>
        <w:ind w:firstLine="709"/>
        <w:jc w:val="both"/>
        <w:rPr>
          <w:sz w:val="28"/>
          <w:szCs w:val="28"/>
        </w:rPr>
      </w:pPr>
      <w:r w:rsidRPr="00E777DD">
        <w:rPr>
          <w:sz w:val="28"/>
          <w:szCs w:val="28"/>
        </w:rPr>
        <w:t>-умения пользоваться технологиями самостоятельного поиска научной информации;</w:t>
      </w:r>
    </w:p>
    <w:p w:rsidR="00E777DD" w:rsidRPr="00E777DD" w:rsidRDefault="00E777DD" w:rsidP="00E777DD">
      <w:pPr>
        <w:pStyle w:val="22"/>
        <w:shd w:val="clear" w:color="auto" w:fill="auto"/>
        <w:spacing w:before="0" w:line="240" w:lineRule="auto"/>
        <w:ind w:firstLine="709"/>
        <w:jc w:val="both"/>
        <w:rPr>
          <w:rFonts w:ascii="Times New Roman" w:hAnsi="Times New Roman" w:cs="Times New Roman"/>
          <w:b w:val="0"/>
          <w:i w:val="0"/>
          <w:sz w:val="28"/>
          <w:szCs w:val="28"/>
        </w:rPr>
      </w:pPr>
      <w:r w:rsidRPr="00E777DD">
        <w:rPr>
          <w:rStyle w:val="23"/>
          <w:rFonts w:eastAsia="Century Gothic"/>
          <w:b w:val="0"/>
          <w:sz w:val="28"/>
          <w:szCs w:val="28"/>
        </w:rPr>
        <w:t>-овладения</w:t>
      </w:r>
      <w:r w:rsidRPr="00E777DD">
        <w:rPr>
          <w:rFonts w:ascii="Times New Roman" w:hAnsi="Times New Roman" w:cs="Times New Roman"/>
          <w:sz w:val="28"/>
          <w:szCs w:val="28"/>
        </w:rPr>
        <w:t xml:space="preserve"> </w:t>
      </w:r>
      <w:r w:rsidRPr="00E777DD">
        <w:rPr>
          <w:rFonts w:ascii="Times New Roman" w:hAnsi="Times New Roman" w:cs="Times New Roman"/>
          <w:b w:val="0"/>
          <w:i w:val="0"/>
          <w:sz w:val="28"/>
          <w:szCs w:val="28"/>
        </w:rPr>
        <w:t>технологией построения учебно-научного текста.</w:t>
      </w:r>
    </w:p>
    <w:p w:rsidR="00E777DD" w:rsidRPr="00E777DD" w:rsidRDefault="00E777DD" w:rsidP="00E777DD">
      <w:pPr>
        <w:pStyle w:val="af9"/>
        <w:spacing w:line="240" w:lineRule="auto"/>
        <w:ind w:left="0" w:right="0" w:firstLine="709"/>
        <w:rPr>
          <w:sz w:val="28"/>
          <w:szCs w:val="28"/>
        </w:rPr>
      </w:pPr>
      <w:r w:rsidRPr="00E777DD">
        <w:rPr>
          <w:sz w:val="28"/>
          <w:szCs w:val="28"/>
        </w:rPr>
        <w:t>Функционально-стилистические задания к текстам носят активный речевой характер и направлены на усвоение типичных для научной речи конструкций и на вооружение обучающихся базовыми компонентами подъязыка специальности, т.е. на совершенствование профессиональной подготовки.</w:t>
      </w:r>
    </w:p>
    <w:p w:rsidR="00E777DD" w:rsidRPr="00E777DD" w:rsidRDefault="00E777DD" w:rsidP="00E777DD">
      <w:pPr>
        <w:pStyle w:val="af9"/>
        <w:spacing w:line="240" w:lineRule="auto"/>
        <w:ind w:left="0" w:right="0" w:firstLine="709"/>
        <w:rPr>
          <w:sz w:val="28"/>
          <w:szCs w:val="28"/>
        </w:rPr>
      </w:pPr>
      <w:r w:rsidRPr="00E777DD">
        <w:rPr>
          <w:sz w:val="28"/>
          <w:szCs w:val="28"/>
        </w:rPr>
        <w:t xml:space="preserve">Учебное пособие предназначено для студентов национальных групп  специальности </w:t>
      </w:r>
      <w:r w:rsidR="006E3D21" w:rsidRPr="006E3D21">
        <w:rPr>
          <w:sz w:val="28"/>
          <w:szCs w:val="28"/>
        </w:rPr>
        <w:t>5В050800 -</w:t>
      </w:r>
      <w:r w:rsidR="006E3D21">
        <w:rPr>
          <w:sz w:val="28"/>
          <w:szCs w:val="28"/>
        </w:rPr>
        <w:t xml:space="preserve"> </w:t>
      </w:r>
      <w:r w:rsidR="006E3D21" w:rsidRPr="007F79E5">
        <w:rPr>
          <w:sz w:val="28"/>
          <w:szCs w:val="28"/>
        </w:rPr>
        <w:t>«Учет и аудит»</w:t>
      </w:r>
      <w:r w:rsidR="006E3D21">
        <w:rPr>
          <w:sz w:val="28"/>
          <w:szCs w:val="28"/>
        </w:rPr>
        <w:t>.</w:t>
      </w:r>
    </w:p>
    <w:p w:rsidR="00E777DD" w:rsidRPr="007F79E5" w:rsidRDefault="00E777DD" w:rsidP="007F79E5">
      <w:pPr>
        <w:spacing w:after="0" w:line="240" w:lineRule="auto"/>
        <w:jc w:val="both"/>
        <w:rPr>
          <w:rFonts w:ascii="Times New Roman" w:hAnsi="Times New Roman" w:cs="Times New Roman"/>
          <w:sz w:val="28"/>
          <w:szCs w:val="28"/>
        </w:rPr>
      </w:pPr>
    </w:p>
    <w:p w:rsidR="00BF4167" w:rsidRPr="007F79E5" w:rsidRDefault="00BF4167" w:rsidP="00E777DD">
      <w:pPr>
        <w:tabs>
          <w:tab w:val="left" w:pos="360"/>
          <w:tab w:val="left" w:pos="567"/>
        </w:tabs>
        <w:suppressAutoHyphens/>
        <w:spacing w:after="0" w:line="240" w:lineRule="auto"/>
        <w:ind w:firstLine="357"/>
        <w:jc w:val="both"/>
        <w:rPr>
          <w:rFonts w:ascii="Times New Roman" w:hAnsi="Times New Roman" w:cs="Times New Roman"/>
          <w:sz w:val="28"/>
          <w:szCs w:val="28"/>
        </w:rPr>
      </w:pPr>
      <w:r w:rsidRPr="007F79E5">
        <w:rPr>
          <w:rFonts w:ascii="Times New Roman" w:hAnsi="Times New Roman" w:cs="Times New Roman"/>
          <w:sz w:val="28"/>
          <w:szCs w:val="28"/>
        </w:rPr>
        <w:t xml:space="preserve">   </w:t>
      </w:r>
    </w:p>
    <w:p w:rsidR="00BF4167" w:rsidRPr="007F79E5" w:rsidRDefault="00BF4167"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p>
    <w:p w:rsidR="007F79E5" w:rsidRDefault="00BF4167"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p>
    <w:p w:rsidR="007F79E5" w:rsidRDefault="007F79E5" w:rsidP="007F79E5">
      <w:pPr>
        <w:spacing w:after="0" w:line="240" w:lineRule="auto"/>
        <w:jc w:val="both"/>
        <w:rPr>
          <w:rFonts w:ascii="Times New Roman" w:hAnsi="Times New Roman" w:cs="Times New Roman"/>
          <w:sz w:val="28"/>
          <w:szCs w:val="28"/>
        </w:rPr>
      </w:pPr>
    </w:p>
    <w:p w:rsidR="00BF4167" w:rsidRDefault="00BF4167"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p>
    <w:p w:rsidR="00AC7232" w:rsidRPr="007F79E5" w:rsidRDefault="00AC7232" w:rsidP="007F79E5">
      <w:pPr>
        <w:spacing w:after="0" w:line="240" w:lineRule="auto"/>
        <w:jc w:val="both"/>
        <w:rPr>
          <w:rFonts w:ascii="Times New Roman" w:hAnsi="Times New Roman" w:cs="Times New Roman"/>
          <w:sz w:val="28"/>
          <w:szCs w:val="28"/>
        </w:rPr>
      </w:pPr>
    </w:p>
    <w:p w:rsidR="00BF4167" w:rsidRPr="007F79E5" w:rsidRDefault="00BF4167" w:rsidP="007F79E5">
      <w:pPr>
        <w:spacing w:after="0" w:line="240" w:lineRule="auto"/>
        <w:jc w:val="center"/>
        <w:rPr>
          <w:rFonts w:ascii="Times New Roman" w:hAnsi="Times New Roman" w:cs="Times New Roman"/>
          <w:b/>
          <w:sz w:val="28"/>
          <w:szCs w:val="28"/>
        </w:rPr>
      </w:pPr>
      <w:r w:rsidRPr="007F79E5">
        <w:rPr>
          <w:rFonts w:ascii="Times New Roman" w:hAnsi="Times New Roman" w:cs="Times New Roman"/>
          <w:b/>
          <w:sz w:val="28"/>
          <w:szCs w:val="28"/>
        </w:rPr>
        <w:t xml:space="preserve">Модуль  </w:t>
      </w:r>
      <w:r w:rsidR="00575FF3" w:rsidRPr="007F79E5">
        <w:rPr>
          <w:rFonts w:ascii="Times New Roman" w:hAnsi="Times New Roman" w:cs="Times New Roman"/>
          <w:b/>
          <w:sz w:val="28"/>
          <w:szCs w:val="28"/>
        </w:rPr>
        <w:t>1</w:t>
      </w:r>
      <w:r w:rsidRPr="007F79E5">
        <w:rPr>
          <w:rFonts w:ascii="Times New Roman" w:hAnsi="Times New Roman" w:cs="Times New Roman"/>
          <w:b/>
          <w:sz w:val="28"/>
          <w:szCs w:val="28"/>
        </w:rPr>
        <w:t>.</w:t>
      </w:r>
    </w:p>
    <w:p w:rsidR="001C0123" w:rsidRPr="007F79E5" w:rsidRDefault="001C0123" w:rsidP="007F79E5">
      <w:pPr>
        <w:pStyle w:val="22"/>
        <w:shd w:val="clear" w:color="auto" w:fill="auto"/>
        <w:spacing w:before="0" w:line="240" w:lineRule="auto"/>
        <w:jc w:val="center"/>
        <w:rPr>
          <w:rFonts w:ascii="Times New Roman" w:hAnsi="Times New Roman" w:cs="Times New Roman"/>
          <w:i w:val="0"/>
          <w:sz w:val="28"/>
          <w:szCs w:val="28"/>
        </w:rPr>
      </w:pPr>
      <w:r w:rsidRPr="007F79E5">
        <w:rPr>
          <w:rFonts w:ascii="Times New Roman" w:hAnsi="Times New Roman" w:cs="Times New Roman"/>
          <w:i w:val="0"/>
          <w:color w:val="000000"/>
          <w:sz w:val="28"/>
          <w:szCs w:val="28"/>
        </w:rPr>
        <w:t xml:space="preserve">Тема 1. </w:t>
      </w:r>
      <w:r w:rsidRPr="007F79E5">
        <w:rPr>
          <w:rFonts w:ascii="Times New Roman" w:hAnsi="Times New Roman" w:cs="Times New Roman"/>
          <w:i w:val="0"/>
          <w:sz w:val="28"/>
          <w:szCs w:val="28"/>
        </w:rPr>
        <w:t>Профессиональная культура и профессиональный язык</w:t>
      </w:r>
    </w:p>
    <w:p w:rsidR="00575FF3" w:rsidRPr="007F79E5" w:rsidRDefault="00575FF3" w:rsidP="007F79E5">
      <w:pPr>
        <w:pStyle w:val="a3"/>
        <w:jc w:val="center"/>
        <w:rPr>
          <w:rFonts w:ascii="Times New Roman" w:hAnsi="Times New Roman"/>
          <w:b/>
          <w:sz w:val="28"/>
          <w:szCs w:val="28"/>
        </w:rPr>
      </w:pPr>
      <w:r w:rsidRPr="007F79E5">
        <w:rPr>
          <w:rFonts w:ascii="Times New Roman" w:hAnsi="Times New Roman"/>
          <w:b/>
          <w:sz w:val="28"/>
          <w:szCs w:val="28"/>
        </w:rPr>
        <w:t>Развитие коммуникативных навыков и речевых умений, совершенствование технологии продуцирования письменной речи</w:t>
      </w:r>
    </w:p>
    <w:p w:rsidR="00A850E7" w:rsidRPr="007F79E5" w:rsidRDefault="00575FF3" w:rsidP="007F79E5">
      <w:pPr>
        <w:pStyle w:val="a3"/>
        <w:jc w:val="center"/>
        <w:rPr>
          <w:rFonts w:ascii="Times New Roman" w:hAnsi="Times New Roman"/>
          <w:b/>
          <w:sz w:val="28"/>
          <w:szCs w:val="28"/>
        </w:rPr>
      </w:pPr>
      <w:r w:rsidRPr="007F79E5">
        <w:rPr>
          <w:rFonts w:ascii="Times New Roman" w:hAnsi="Times New Roman"/>
          <w:b/>
          <w:sz w:val="28"/>
          <w:szCs w:val="28"/>
        </w:rPr>
        <w:t>в учебно-профессиональной сфере</w:t>
      </w:r>
    </w:p>
    <w:p w:rsidR="006C2806" w:rsidRPr="007F79E5" w:rsidRDefault="006C2806" w:rsidP="007F79E5">
      <w:pPr>
        <w:pStyle w:val="a3"/>
        <w:jc w:val="both"/>
        <w:rPr>
          <w:rFonts w:ascii="Times New Roman" w:hAnsi="Times New Roman"/>
          <w:b/>
          <w:sz w:val="28"/>
          <w:szCs w:val="28"/>
        </w:rPr>
      </w:pP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Анализ теоретической литературы позволяет рассматривать коммуникативную компетенцию с различных точек зрения и определить следующие подходы к формулированию понятия «коммуникативная компетенция».</w:t>
      </w:r>
    </w:p>
    <w:p w:rsidR="006C2806" w:rsidRPr="007F79E5" w:rsidRDefault="006C2806" w:rsidP="007F79E5">
      <w:pPr>
        <w:pStyle w:val="aa"/>
        <w:ind w:firstLine="709"/>
        <w:rPr>
          <w:szCs w:val="28"/>
        </w:rPr>
      </w:pPr>
      <w:r w:rsidRPr="007F79E5">
        <w:rPr>
          <w:szCs w:val="28"/>
        </w:rPr>
        <w:t xml:space="preserve">Данное понятие состоит из двух слов: коммуникация и компетенция. Слово «коммуникация» произошло от латинского «communicatio», что означает «сообщение, передача информации». По словам языковеда А.Р.Арутюнова, это специфический вид деятельности, содержанием которого является обмен информацией между членами одного языкового сообщества для достижения взаимопонимания и взаимодействия. Однако, говоря об этом термине, нельзя не упомянуть тот факт, что впервые термин появился в научной литературе в начале XX века и рассматривался зарубежными исследователями в контексте двух основных направлений: 1) бихевиоризма (от англ. «behaviour» — поведение) — направления, согласно которому основой коммуникации является не язык как система, а непосредственные речевые сигналы, манипулируя которыми можно воспитать человека любого склада (представителем этого подхода является Д.Уотсон); 2) символического интеракционизма (персонализма), видевшие коммуникацию как внутреннюю метафизическую способность личности открывать в себе чувства другого (Дж. Г.Мид). Чуть позже, после второй мировой войны, определились основные подходы к коммуникации: первый подход — информационный — заключался в рассматривании средств информации как единственного стимула и источника социального развития, а </w:t>
      </w:r>
      <w:r w:rsidR="00E1316B">
        <w:rPr>
          <w:szCs w:val="28"/>
        </w:rPr>
        <w:t>в</w:t>
      </w:r>
      <w:r w:rsidRPr="007F79E5">
        <w:rPr>
          <w:szCs w:val="28"/>
        </w:rPr>
        <w:t>торой подход исходил из утверждения того, что основным результатом коммуникации является понимание человека другим человеком, т.е. взаимное понимание.</w:t>
      </w: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Что подразумевается под данным термином сегодня? Рассмотрим значение слова «коммуникация» по словарю. В Словаре русского языка С.И.Ожегова слово имеет несколько значений: 1. Путь сообщения, линия связи. 2. Сообщение, общение (книжн.). В Словаре иностранных слов термин обозначает акт общения, связь между двумя или более индивидами, основанные на взаимопонимании; сообщение информации одним лицом другому или ряду лиц. В Словаре синонимов понятия «коммуникация», «связь», «сообщение», «общение» характеризуются как синонимы. Второе слово в понятии — компетенция. Слово произошло от латинского глагола «competere» — «соответствовать, подходить», его значение по Словарю русского языка С.И.Ожегова означает: 1. Круг вопросов, в которых кто-нибудь хорошо осведомлен. 2. Круг чьих-нибудь полномочий, прав. В Толковом словаре русского языка под ред. Д.Н.Ушакова термин «компетенция» определяется как круг вопросов, явлений, в которых данное лицо обладает авторитетностью, признанием, познанием, опытом. В Словаре иностранных слов «компетенция» означает круг полномочий какого-либо учреждения или лица; круг вопросов, в которых данное лицо обладает познаниями, опытом. В Словаре синонимов понятия «компетенция», «полномочия», «знание», «опыт», «осведомленность» синонимичны. Следовательно, компетенция — способность применять знания и умения, успешно действовать на основе практического опыта при решении задач общего рода, также, в определенной широкой области, подразумевая круг вопросов, в которых данное компетентное лицо осведомлено.</w:t>
      </w: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Суммируя сказанное выше, заключаем, что коммуникативная компетенция — способность личности выбирать адекватно реальной ситуации общения коммуникативное поведение, которое заключается в совокупности норм и традиций общения определенной группы людей. Иными словами, </w:t>
      </w:r>
      <w:r w:rsidRPr="007F79E5">
        <w:rPr>
          <w:rFonts w:ascii="Times New Roman" w:hAnsi="Times New Roman" w:cs="Times New Roman"/>
          <w:b/>
          <w:sz w:val="28"/>
          <w:szCs w:val="28"/>
        </w:rPr>
        <w:t>коммуникативная компетенция</w:t>
      </w:r>
      <w:r w:rsidRPr="007F79E5">
        <w:rPr>
          <w:rFonts w:ascii="Times New Roman" w:hAnsi="Times New Roman" w:cs="Times New Roman"/>
          <w:sz w:val="28"/>
          <w:szCs w:val="28"/>
        </w:rPr>
        <w:t xml:space="preserve"> — знания, умения и навыки, необходимые для успешного процесса общения.</w:t>
      </w: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По мнению Г.М.Андреевой, суть коммуникативного процесса — не просто взаимное информирование, а совместное постижение предмета. Поэтому в каждом коммуникативном процессе деятельность, общение и познание должны быть в единстве. Г.М.Андреева выделяет в структуре общения три взаимосвязанные стороны: коммуникативную, интерактивную и перцептивную. Коммуникативная сторона общения состоит в обмене информацией между общающимися индивидами. </w:t>
      </w:r>
      <w:r w:rsidRPr="007F79E5">
        <w:rPr>
          <w:rFonts w:ascii="Times New Roman" w:hAnsi="Times New Roman" w:cs="Times New Roman"/>
          <w:sz w:val="28"/>
          <w:szCs w:val="28"/>
          <w:u w:val="single"/>
        </w:rPr>
        <w:t>Интерактивная</w:t>
      </w:r>
      <w:r w:rsidRPr="007F79E5">
        <w:rPr>
          <w:rFonts w:ascii="Times New Roman" w:hAnsi="Times New Roman" w:cs="Times New Roman"/>
          <w:sz w:val="28"/>
          <w:szCs w:val="28"/>
        </w:rPr>
        <w:t xml:space="preserve"> сторона заключается в </w:t>
      </w:r>
      <w:r w:rsidRPr="007F79E5">
        <w:rPr>
          <w:rFonts w:ascii="Times New Roman" w:hAnsi="Times New Roman" w:cs="Times New Roman"/>
          <w:sz w:val="28"/>
          <w:szCs w:val="28"/>
          <w:u w:val="single"/>
        </w:rPr>
        <w:t>организации взаимодействия</w:t>
      </w:r>
      <w:r w:rsidRPr="007F79E5">
        <w:rPr>
          <w:rFonts w:ascii="Times New Roman" w:hAnsi="Times New Roman" w:cs="Times New Roman"/>
          <w:sz w:val="28"/>
          <w:szCs w:val="28"/>
        </w:rPr>
        <w:t xml:space="preserve"> между общающимися индивидами, т. е. в обмене не только знаниями, идеями, но и действиями. </w:t>
      </w:r>
      <w:r w:rsidRPr="007F79E5">
        <w:rPr>
          <w:rFonts w:ascii="Times New Roman" w:hAnsi="Times New Roman" w:cs="Times New Roman"/>
          <w:sz w:val="28"/>
          <w:szCs w:val="28"/>
          <w:u w:val="single"/>
        </w:rPr>
        <w:t>Перцептивная</w:t>
      </w:r>
      <w:r w:rsidRPr="007F79E5">
        <w:rPr>
          <w:rFonts w:ascii="Times New Roman" w:hAnsi="Times New Roman" w:cs="Times New Roman"/>
          <w:sz w:val="28"/>
          <w:szCs w:val="28"/>
        </w:rPr>
        <w:t xml:space="preserve"> сторона общения означает процесс восприятия и познания друг друга партнерами по общению и установления на этой основе </w:t>
      </w:r>
      <w:r w:rsidRPr="007F79E5">
        <w:rPr>
          <w:rFonts w:ascii="Times New Roman" w:hAnsi="Times New Roman" w:cs="Times New Roman"/>
          <w:sz w:val="28"/>
          <w:szCs w:val="28"/>
          <w:u w:val="single"/>
        </w:rPr>
        <w:t>взаимопонимания</w:t>
      </w:r>
      <w:r w:rsidRPr="007F79E5">
        <w:rPr>
          <w:rFonts w:ascii="Times New Roman" w:hAnsi="Times New Roman" w:cs="Times New Roman"/>
          <w:sz w:val="28"/>
          <w:szCs w:val="28"/>
        </w:rPr>
        <w:t>. Конечно, в реальной действительности каждая из этих сторон не существует изолированно от двух других и выявляется в условиях непосредственного контакта между людьми.</w:t>
      </w: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Способность человека к коммуникации определяется в психолого-педагогических исследованиях в общем как коммуникативность (Г.М.Андреева, А.Б.Добрович, Н.В.Кузьмина, А.Джекобе). Для того чтобы обладать коммуникативностью, человек должен овладеть определенными коммуникативными умениями. Если говорить о </w:t>
      </w:r>
      <w:r w:rsidRPr="007F79E5">
        <w:rPr>
          <w:rFonts w:ascii="Times New Roman" w:hAnsi="Times New Roman" w:cs="Times New Roman"/>
          <w:sz w:val="28"/>
          <w:szCs w:val="28"/>
          <w:u w:val="single"/>
        </w:rPr>
        <w:t>коммуникативных умениях</w:t>
      </w:r>
      <w:r w:rsidRPr="007F79E5">
        <w:rPr>
          <w:rFonts w:ascii="Times New Roman" w:hAnsi="Times New Roman" w:cs="Times New Roman"/>
          <w:sz w:val="28"/>
          <w:szCs w:val="28"/>
        </w:rPr>
        <w:t xml:space="preserve">, овладение которыми способствует развитию и формированию личности, то можно выделить следующие: </w:t>
      </w:r>
      <w:r w:rsidRPr="007F79E5">
        <w:rPr>
          <w:rFonts w:ascii="Times New Roman" w:hAnsi="Times New Roman" w:cs="Times New Roman"/>
          <w:sz w:val="28"/>
          <w:szCs w:val="28"/>
          <w:u w:val="single"/>
        </w:rPr>
        <w:t>умение выстраивать межличностную коммуникацию; умение межличностного взаимодействия; умение межличностного восприятия.</w:t>
      </w:r>
      <w:r w:rsidRPr="007F79E5">
        <w:rPr>
          <w:rFonts w:ascii="Times New Roman" w:hAnsi="Times New Roman" w:cs="Times New Roman"/>
          <w:sz w:val="28"/>
          <w:szCs w:val="28"/>
        </w:rPr>
        <w:t xml:space="preserve"> Межличностная коммуникация включает в себя использование вербальных и невербальных средств общения, межличностное взаимодействие способствует установлению обратной связи, межличностное восприятие позволяет воспринимать позицию собеседника, включаться в общение. Владение комплексом умений обеспечивает коммуникативное общение.</w:t>
      </w: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Умение поддерживать процесс общения, взаимодействовать с партнерами, анализировать ситуацию определяется, на наш взгляд, как коммуникативная компетентность. По мнению некоторых ученых, коммуникативная компетентность представляет систему внутренних ресурсов, необходимых для построения коммуникативного воздействия в определенном круге ситуаций межличностных контактов.</w:t>
      </w: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Ученый А.Б.Добрович на основе работ Р.Якобсона, К.Бюлера, Э.Берне, Д.С.Парыгина рассматривает модели человеческих коммуникаций, наиболее полно освещая все аспекты общения. По словам исследователя, </w:t>
      </w:r>
      <w:r w:rsidRPr="007F79E5">
        <w:rPr>
          <w:rFonts w:ascii="Times New Roman" w:hAnsi="Times New Roman" w:cs="Times New Roman"/>
          <w:b/>
          <w:sz w:val="28"/>
          <w:szCs w:val="28"/>
        </w:rPr>
        <w:t>коммуникативная компетенция</w:t>
      </w:r>
      <w:r w:rsidRPr="007F79E5">
        <w:rPr>
          <w:rFonts w:ascii="Times New Roman" w:hAnsi="Times New Roman" w:cs="Times New Roman"/>
          <w:sz w:val="28"/>
          <w:szCs w:val="28"/>
        </w:rPr>
        <w:t xml:space="preserve"> — это </w:t>
      </w:r>
      <w:r w:rsidRPr="007F79E5">
        <w:rPr>
          <w:rFonts w:ascii="Times New Roman" w:hAnsi="Times New Roman" w:cs="Times New Roman"/>
          <w:sz w:val="28"/>
          <w:szCs w:val="28"/>
          <w:u w:val="single"/>
        </w:rPr>
        <w:t>готовность к взаимодействию, контакту.</w:t>
      </w:r>
      <w:r w:rsidRPr="007F79E5">
        <w:rPr>
          <w:rFonts w:ascii="Times New Roman" w:hAnsi="Times New Roman" w:cs="Times New Roman"/>
          <w:sz w:val="28"/>
          <w:szCs w:val="28"/>
        </w:rPr>
        <w:t xml:space="preserve"> Человек, обладающий сознанием, мыслит, и это означает, что он живет в режиме диалога, при этом он обязан постоянно учитывать изменчивую ситуацию в соответствии со своими интуитивными ожиданиями, а также с ожиданиями своего партнера.</w:t>
      </w:r>
    </w:p>
    <w:p w:rsidR="00DC203A" w:rsidRPr="007F79E5" w:rsidRDefault="00DC203A" w:rsidP="007F79E5">
      <w:pPr>
        <w:spacing w:after="0" w:line="240" w:lineRule="auto"/>
        <w:ind w:firstLine="709"/>
        <w:jc w:val="both"/>
        <w:rPr>
          <w:rFonts w:ascii="Times New Roman" w:hAnsi="Times New Roman" w:cs="Times New Roman"/>
          <w:b/>
          <w:sz w:val="28"/>
          <w:szCs w:val="28"/>
        </w:rPr>
      </w:pP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sz w:val="28"/>
          <w:szCs w:val="28"/>
        </w:rPr>
        <w:t>Письменная речь</w:t>
      </w:r>
      <w:r w:rsidRPr="007F79E5">
        <w:rPr>
          <w:rFonts w:ascii="Times New Roman" w:hAnsi="Times New Roman" w:cs="Times New Roman"/>
          <w:sz w:val="28"/>
          <w:szCs w:val="28"/>
        </w:rPr>
        <w:t xml:space="preserve"> — это самостоятельная целостная целенаправленная речевая структура, обеспечивающая общение с помощью письменного текста. Письменный текст выступает в данном случае представителем автора как участника речевой коммуникации.</w:t>
      </w: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литературе существуют различные точки зрения на то, что представляет собой письменная речь: монолог или диалог.</w:t>
      </w:r>
    </w:p>
    <w:p w:rsidR="006C2806" w:rsidRPr="00BB210E"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Со времен античности и вплоть до начала XIX в. основной задачей риторики как теоретической и учебной дисциплины считались выявление закономерностей построения устной, а затем печатной монологической речи и обучение навыкам ее создания. При этом монологическая речь считалась более сложной и действенной, чем диалогическая. </w:t>
      </w:r>
      <w:r w:rsidRPr="00BB210E">
        <w:rPr>
          <w:rFonts w:ascii="Times New Roman" w:hAnsi="Times New Roman" w:cs="Times New Roman"/>
          <w:sz w:val="28"/>
          <w:szCs w:val="28"/>
        </w:rPr>
        <w:t>К середине XIX в. риторика стала пониматься преимущественно как теория и практика изучения письменной монологической речи. Основными категориями при этом стали описание, повествование и рассуждение. Каждая из них характеризовалась своим набором стилистических и риторических средств и приемов.</w:t>
      </w:r>
    </w:p>
    <w:p w:rsidR="006C2806" w:rsidRPr="00BB210E" w:rsidRDefault="006C2806" w:rsidP="007F79E5">
      <w:pPr>
        <w:spacing w:after="0" w:line="240" w:lineRule="auto"/>
        <w:ind w:firstLine="709"/>
        <w:jc w:val="both"/>
        <w:rPr>
          <w:rFonts w:ascii="Times New Roman" w:hAnsi="Times New Roman" w:cs="Times New Roman"/>
          <w:sz w:val="28"/>
          <w:szCs w:val="28"/>
        </w:rPr>
      </w:pPr>
      <w:r w:rsidRPr="00BB210E">
        <w:rPr>
          <w:rFonts w:ascii="Times New Roman" w:hAnsi="Times New Roman" w:cs="Times New Roman"/>
          <w:sz w:val="28"/>
          <w:szCs w:val="28"/>
        </w:rPr>
        <w:t>Но со второй половины XIX в. в ряде работ по теории языка, истории и теории риторики было показано, что диалогическая речь устроена значительно сложнее, чем монологическая. Более того, монологическая речь стала порой трактоваться как производная от диалогической. В доказательство приводится довод, что монолог — это лишь часть какого-то диалога, понятого как совокупность сообщений, созданных на одну и ту же тему или по одному поводу различными участниками общения в разнообразных обстоятельствах, разных фактурах речи (устной, рукописной, печатной или опосредованной новейшими техническими устройствами) и в разное время.</w:t>
      </w:r>
    </w:p>
    <w:p w:rsidR="006C2806" w:rsidRPr="00BB210E" w:rsidRDefault="006C2806" w:rsidP="007F79E5">
      <w:pPr>
        <w:spacing w:after="0" w:line="240" w:lineRule="auto"/>
        <w:ind w:firstLine="709"/>
        <w:jc w:val="both"/>
        <w:rPr>
          <w:rFonts w:ascii="Times New Roman" w:hAnsi="Times New Roman" w:cs="Times New Roman"/>
          <w:sz w:val="28"/>
          <w:szCs w:val="28"/>
        </w:rPr>
      </w:pPr>
      <w:r w:rsidRPr="00BB210E">
        <w:rPr>
          <w:rFonts w:ascii="Times New Roman" w:hAnsi="Times New Roman" w:cs="Times New Roman"/>
          <w:sz w:val="28"/>
          <w:szCs w:val="28"/>
        </w:rPr>
        <w:t>Один из представителей англо-американской школы Р.Л. Ларсон, опубликовавший в 1968 г. «План для обучения риторическому изобретению», отмечал, что обучение письменному монологу включает в себя элементы диалога — внутреннего диалога создателя речи с предметом речи.</w:t>
      </w: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Естественно, имеют право на существование и другие точки зрения на письменную речевую коммуникацию. Например, в одном из номеров газеты «Труд» за ноябрь 1990 г. сообщалось, что этот же 1990 год был провозглашен ООН, по предложению ЮНЕСКО, Международным годом грамотности. Грамотным предложено считать человека, который способен «с пониманием прочитать и написать короткий простой текст на тему повседневной жизни». По этому критерию четверть взрослого населения планеты (от 15 лет) не соответствует стандарту грамотности. В США оказалось 60 млн. безграмотных. В тогдашнем СССР, данные которого не учитывались в статистике ООН и ЮНЕСКО, называлась цифра 4,3 млн. безграмотных, но исследователи считают ее заниженной.</w:t>
      </w: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Все это свидетельствует о достаточной сложности письменной речи, поскольку каждый из отмеченных статистикой неграмотных более или менее успешно справляется с устной диалогической речью, если он, разумеется, </w:t>
      </w:r>
      <w:r w:rsidRPr="007F79E5">
        <w:rPr>
          <w:rFonts w:ascii="Times New Roman" w:hAnsi="Times New Roman" w:cs="Times New Roman"/>
          <w:b/>
          <w:sz w:val="28"/>
          <w:szCs w:val="28"/>
        </w:rPr>
        <w:t>не глухонемой</w:t>
      </w:r>
      <w:r w:rsidRPr="007F79E5">
        <w:rPr>
          <w:rFonts w:ascii="Times New Roman" w:hAnsi="Times New Roman" w:cs="Times New Roman"/>
          <w:sz w:val="28"/>
          <w:szCs w:val="28"/>
        </w:rPr>
        <w:t>.</w:t>
      </w:r>
    </w:p>
    <w:p w:rsidR="006C2806" w:rsidRPr="007F79E5" w:rsidRDefault="006C2806"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Можно, конечно, представлять письменный монолог как внутренний диалог. Но можно в принципе представить и диалог как цепочку прерванных монологов. В любом случае каждый из видов речевой коммуникации имеет свои сложности и свои особенности, достойные изучения.</w:t>
      </w:r>
    </w:p>
    <w:p w:rsidR="006C2806" w:rsidRPr="00BB210E" w:rsidRDefault="006C2806" w:rsidP="007F79E5">
      <w:pPr>
        <w:spacing w:after="0" w:line="240" w:lineRule="auto"/>
        <w:ind w:firstLine="709"/>
        <w:jc w:val="both"/>
        <w:rPr>
          <w:rFonts w:ascii="Times New Roman" w:hAnsi="Times New Roman" w:cs="Times New Roman"/>
          <w:sz w:val="28"/>
          <w:szCs w:val="28"/>
        </w:rPr>
      </w:pPr>
      <w:r w:rsidRPr="00BB210E">
        <w:rPr>
          <w:rFonts w:ascii="Times New Roman" w:hAnsi="Times New Roman" w:cs="Times New Roman"/>
          <w:sz w:val="28"/>
          <w:szCs w:val="28"/>
        </w:rPr>
        <w:t>Как уже отмечалось, характерной особенностью текста является самостоятельность. Разумеется, она не абсолютна, поскольку текст реально функционирует только во взаимодействии с адресатом. Адресат же при восприятии текста может что-то упускать, утрачивать из вложенного в текст автором содержания, а что-то добавлять от себя, домысливать. Самостоятельность текста связана с ограниченностью во времени и/или пространстве, с принадлежностью одному (в том числе и коллективному) автору.</w:t>
      </w:r>
    </w:p>
    <w:p w:rsidR="000968AA" w:rsidRDefault="000968AA" w:rsidP="007F79E5">
      <w:pPr>
        <w:spacing w:after="0" w:line="240" w:lineRule="auto"/>
        <w:ind w:firstLine="709"/>
        <w:jc w:val="both"/>
        <w:rPr>
          <w:rFonts w:ascii="Times New Roman" w:hAnsi="Times New Roman" w:cs="Times New Roman"/>
          <w:sz w:val="28"/>
          <w:szCs w:val="28"/>
        </w:rPr>
      </w:pPr>
    </w:p>
    <w:p w:rsidR="00AC7232" w:rsidRPr="00124B61" w:rsidRDefault="00AC7232" w:rsidP="007F79E5">
      <w:pPr>
        <w:spacing w:after="0" w:line="240" w:lineRule="auto"/>
        <w:ind w:firstLine="709"/>
        <w:jc w:val="both"/>
        <w:rPr>
          <w:rFonts w:ascii="Times New Roman" w:hAnsi="Times New Roman" w:cs="Times New Roman"/>
          <w:sz w:val="28"/>
          <w:szCs w:val="28"/>
        </w:rPr>
      </w:pPr>
      <w:r w:rsidRPr="00124B61">
        <w:rPr>
          <w:rFonts w:ascii="Times New Roman" w:hAnsi="Times New Roman" w:cs="Times New Roman"/>
          <w:b/>
          <w:sz w:val="28"/>
          <w:szCs w:val="28"/>
        </w:rPr>
        <w:t>Работа по тексту:</w:t>
      </w:r>
      <w:r w:rsidR="00124B61">
        <w:rPr>
          <w:rFonts w:ascii="Times New Roman" w:hAnsi="Times New Roman" w:cs="Times New Roman"/>
          <w:b/>
          <w:sz w:val="28"/>
          <w:szCs w:val="28"/>
        </w:rPr>
        <w:t xml:space="preserve"> </w:t>
      </w:r>
      <w:r w:rsidR="00124B61" w:rsidRPr="00124B61">
        <w:rPr>
          <w:rFonts w:ascii="Times New Roman" w:hAnsi="Times New Roman" w:cs="Times New Roman"/>
          <w:sz w:val="28"/>
          <w:szCs w:val="28"/>
        </w:rPr>
        <w:t>Прочитайте текст.</w:t>
      </w:r>
      <w:r w:rsidR="00BB210E">
        <w:rPr>
          <w:rFonts w:ascii="Times New Roman" w:hAnsi="Times New Roman" w:cs="Times New Roman"/>
          <w:sz w:val="28"/>
          <w:szCs w:val="28"/>
        </w:rPr>
        <w:t xml:space="preserve"> Озаглавьте.</w:t>
      </w:r>
    </w:p>
    <w:p w:rsidR="00AC7232" w:rsidRDefault="00AC7232" w:rsidP="007F79E5">
      <w:pPr>
        <w:spacing w:after="0" w:line="240" w:lineRule="auto"/>
        <w:ind w:firstLine="709"/>
        <w:jc w:val="both"/>
        <w:rPr>
          <w:rFonts w:ascii="Times New Roman" w:hAnsi="Times New Roman" w:cs="Times New Roman"/>
          <w:sz w:val="28"/>
          <w:szCs w:val="28"/>
        </w:rPr>
      </w:pPr>
    </w:p>
    <w:p w:rsidR="00AC7232" w:rsidRPr="007F79E5" w:rsidRDefault="00AC7232" w:rsidP="00AC723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Бухга́лтер (нем. Buchhalter, Buch - книга, Halter - держатель) - это специалист по бухгалтерскому учёту, работающий по системе учёта в соответствии с действующим законодательством.</w:t>
      </w:r>
    </w:p>
    <w:p w:rsidR="00AC7232" w:rsidRPr="007F79E5" w:rsidRDefault="00AC7232" w:rsidP="00AC7232">
      <w:pPr>
        <w:tabs>
          <w:tab w:val="left" w:pos="709"/>
        </w:tabs>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Слово «бухгалтер» - книгодержатель возникло в конце средневековья. В 1498 г. император Священной Римской империи Германской нации Максимилиан I назначил «бухгалтером» Христофа Штехера.</w:t>
      </w:r>
    </w:p>
    <w:p w:rsidR="00AC7232" w:rsidRPr="007F79E5" w:rsidRDefault="00AC7232" w:rsidP="00AC7232">
      <w:pPr>
        <w:pStyle w:val="aa"/>
        <w:rPr>
          <w:szCs w:val="28"/>
        </w:rPr>
      </w:pPr>
      <w:r w:rsidRPr="007F79E5">
        <w:rPr>
          <w:szCs w:val="28"/>
        </w:rPr>
        <w:t>Задачи бухгалтера: следить за финансовым состоянием предприятия, отчитываться перед государственными органами и собственниками компании, организовывать работу с клиентами и партнёрами организации, вовремя и правильно оплачивать государственные налоги.</w:t>
      </w:r>
    </w:p>
    <w:p w:rsidR="00AC7232" w:rsidRPr="007F79E5" w:rsidRDefault="00AC7232" w:rsidP="00AC7232">
      <w:pPr>
        <w:pStyle w:val="aa"/>
        <w:rPr>
          <w:szCs w:val="28"/>
        </w:rPr>
      </w:pPr>
      <w:r w:rsidRPr="007F79E5">
        <w:rPr>
          <w:szCs w:val="28"/>
        </w:rPr>
        <w:t>Во времена отсутствия автоматизации бухгалтерского учёта среди бухгалтеров большой бухгалтерии какого-либо предприятия присутствовала значительная прослойка счетоводов - работников, сводивших данные на одном или нескольких строго разграниченных между ними счетах, и характерным было то, что механизм двойной записи каждым из них в отдельности не задействовался, корреспонденция счетов не проводилась, что нередко приводило к ошибкам в последующем сведении баланса, выполняемом главным бухгалтером или же его заместителем.</w:t>
      </w:r>
    </w:p>
    <w:p w:rsidR="00AC7232" w:rsidRPr="007F79E5" w:rsidRDefault="00AC7232" w:rsidP="00AC7232">
      <w:pPr>
        <w:pStyle w:val="aa"/>
        <w:rPr>
          <w:szCs w:val="28"/>
        </w:rPr>
      </w:pPr>
      <w:r w:rsidRPr="007F79E5">
        <w:rPr>
          <w:szCs w:val="28"/>
        </w:rPr>
        <w:t>С начала 90-х годов XX века эта специальность стала особенно популярной.</w:t>
      </w:r>
    </w:p>
    <w:p w:rsidR="00AC7232" w:rsidRPr="007F79E5" w:rsidRDefault="00AC7232" w:rsidP="00AC7232">
      <w:pPr>
        <w:pStyle w:val="aa"/>
        <w:rPr>
          <w:szCs w:val="28"/>
        </w:rPr>
      </w:pPr>
      <w:r w:rsidRPr="007F79E5">
        <w:rPr>
          <w:szCs w:val="28"/>
        </w:rPr>
        <w:t>На практике предприятие либо имеет специальный отдел, ведающий бухгалтерскими операциями — бухгалтерию, либо заключает договор со сторонней организацией на бухгалтерское обслуживание (аутсорсинг).</w:t>
      </w:r>
    </w:p>
    <w:p w:rsidR="00AC7232" w:rsidRPr="007F79E5" w:rsidRDefault="00AC7232" w:rsidP="00AC7232">
      <w:pPr>
        <w:pStyle w:val="aa"/>
        <w:rPr>
          <w:szCs w:val="28"/>
        </w:rPr>
      </w:pPr>
      <w:r w:rsidRPr="007F79E5">
        <w:rPr>
          <w:szCs w:val="28"/>
        </w:rPr>
        <w:t>Бухгалтерию чаще всего возглавляет главный бухгалтер, кроме того обычно имеются заместитель главного бухгалтера и рядовые бухгалтеры. В зависимости от численности предприятия и его документооборота эти должности могут быть совмещены или дополнены другими (например, бухгалтер-ревизор, бухгалтер-кассир и т. д.).</w:t>
      </w:r>
    </w:p>
    <w:p w:rsidR="00AC7232" w:rsidRPr="007F79E5" w:rsidRDefault="00AC7232" w:rsidP="00AC7232">
      <w:pPr>
        <w:pStyle w:val="aa"/>
        <w:rPr>
          <w:szCs w:val="28"/>
        </w:rPr>
      </w:pPr>
      <w:r w:rsidRPr="007F79E5">
        <w:rPr>
          <w:szCs w:val="28"/>
        </w:rPr>
        <w:t>Перечень должностных обязанностей главного бухгалтера представлен в Квалификационном справочнике должностей руководителей, специалистов и других служащих.</w:t>
      </w:r>
    </w:p>
    <w:p w:rsidR="00AC7232" w:rsidRPr="007F79E5" w:rsidRDefault="00AC7232" w:rsidP="00AC7232">
      <w:pPr>
        <w:pStyle w:val="aa"/>
        <w:rPr>
          <w:szCs w:val="28"/>
        </w:rPr>
      </w:pPr>
      <w:r w:rsidRPr="007F79E5">
        <w:rPr>
          <w:szCs w:val="28"/>
        </w:rPr>
        <w:t>Свои особенности имеются у банковской бухгалтерии.«О правилах ведения бухгалтерского учёта в кредитных организациях, расположенных на территории Казахстана». В данных Правилах сформулированы основные обязанности, возлагаемые на главных бухгалтеров банков.</w:t>
      </w:r>
    </w:p>
    <w:p w:rsidR="00AC7232" w:rsidRPr="007F79E5" w:rsidRDefault="00AC7232" w:rsidP="00AC7232">
      <w:pPr>
        <w:pStyle w:val="aa"/>
        <w:rPr>
          <w:szCs w:val="28"/>
        </w:rPr>
      </w:pPr>
      <w:r w:rsidRPr="007F79E5">
        <w:rPr>
          <w:szCs w:val="28"/>
        </w:rPr>
        <w:t>Главные бухгалтеры (и их заместители) подлежат обязательному согласованию с Банком Кзахстана на предмет соответствия установленным требованиям. «Кандидаты на должности членов совета директоров (наблюдательного совета), руководителя кредитной организации, главного бухгалтера, заместителей главного бухгалтера кредитной организации, а также на должности руководителя, заместителей руководителя, главного бухгалтера, заместителей главного бухгалтера филиала кредитной организации должны соответствовать квалификационным требованиям.</w:t>
      </w:r>
    </w:p>
    <w:p w:rsidR="00AC7232" w:rsidRPr="007F79E5" w:rsidRDefault="00AC7232" w:rsidP="00AC7232">
      <w:pPr>
        <w:pStyle w:val="aa"/>
        <w:rPr>
          <w:szCs w:val="28"/>
        </w:rPr>
      </w:pPr>
      <w:r w:rsidRPr="007F79E5">
        <w:rPr>
          <w:szCs w:val="28"/>
        </w:rPr>
        <w:t>Основными задачами главных бухгалтеров банков является подготовка учётной политики и контроль над производимыми банками операциями.</w:t>
      </w:r>
    </w:p>
    <w:p w:rsidR="00AC7232" w:rsidRPr="007F79E5" w:rsidRDefault="00AC7232" w:rsidP="00AC7232">
      <w:pPr>
        <w:pStyle w:val="aa"/>
        <w:rPr>
          <w:szCs w:val="28"/>
        </w:rPr>
      </w:pPr>
      <w:r w:rsidRPr="007F79E5">
        <w:rPr>
          <w:szCs w:val="28"/>
        </w:rPr>
        <w:t>Кипукамайоки (кечуа khipu kamayuq, «чиновник, ведающий кипу» или «тот, кому поручено кипу»), счетоводы Тауантинсуйу, создавали и расшифровывали узлы в кипу. Кипу впервые в истории человечества использовалось для применения такого способа ведения бухгалтерского учёта как двойная запись.</w:t>
      </w:r>
    </w:p>
    <w:p w:rsidR="00AC7232" w:rsidRPr="007F79E5" w:rsidRDefault="00AC7232" w:rsidP="00AC7232">
      <w:pPr>
        <w:pStyle w:val="aa"/>
        <w:rPr>
          <w:szCs w:val="28"/>
        </w:rPr>
      </w:pPr>
      <w:r w:rsidRPr="007F79E5">
        <w:rPr>
          <w:szCs w:val="28"/>
        </w:rPr>
        <w:t>Знаменитые бухгалтеры:</w:t>
      </w:r>
    </w:p>
    <w:p w:rsidR="00AC7232" w:rsidRPr="007F79E5" w:rsidRDefault="00AC7232" w:rsidP="00AC7232">
      <w:pPr>
        <w:pStyle w:val="aa"/>
        <w:rPr>
          <w:szCs w:val="28"/>
        </w:rPr>
      </w:pPr>
      <w:r w:rsidRPr="007F79E5">
        <w:rPr>
          <w:szCs w:val="28"/>
        </w:rPr>
        <w:t>Пачоли, Лука — основоположник бухгалтерского учёта</w:t>
      </w:r>
    </w:p>
    <w:p w:rsidR="00AC7232" w:rsidRPr="007F79E5" w:rsidRDefault="00AC7232" w:rsidP="00AC7232">
      <w:pPr>
        <w:pStyle w:val="aa"/>
        <w:rPr>
          <w:szCs w:val="28"/>
        </w:rPr>
      </w:pPr>
      <w:r w:rsidRPr="007F79E5">
        <w:rPr>
          <w:szCs w:val="28"/>
        </w:rPr>
        <w:t>Котрульи, Бенедетто</w:t>
      </w:r>
    </w:p>
    <w:p w:rsidR="00AC7232" w:rsidRPr="007F79E5" w:rsidRDefault="00AC7232" w:rsidP="00AC7232">
      <w:pPr>
        <w:pStyle w:val="aa"/>
        <w:rPr>
          <w:szCs w:val="28"/>
        </w:rPr>
      </w:pPr>
      <w:r w:rsidRPr="007F79E5">
        <w:rPr>
          <w:szCs w:val="28"/>
        </w:rPr>
        <w:t>Галаган, Александр Михайлович</w:t>
      </w:r>
    </w:p>
    <w:p w:rsidR="00AC7232" w:rsidRPr="007F79E5" w:rsidRDefault="00AC7232" w:rsidP="00AC7232">
      <w:pPr>
        <w:pStyle w:val="aa"/>
        <w:rPr>
          <w:szCs w:val="28"/>
        </w:rPr>
      </w:pPr>
      <w:r w:rsidRPr="007F79E5">
        <w:rPr>
          <w:szCs w:val="28"/>
        </w:rPr>
        <w:t>Езерский, Фёдор Венедиктович</w:t>
      </w:r>
    </w:p>
    <w:p w:rsidR="00AC7232" w:rsidRPr="007F79E5" w:rsidRDefault="00AC7232" w:rsidP="00AC7232">
      <w:pPr>
        <w:pStyle w:val="aa"/>
        <w:rPr>
          <w:szCs w:val="28"/>
        </w:rPr>
      </w:pPr>
      <w:r w:rsidRPr="007F79E5">
        <w:rPr>
          <w:szCs w:val="28"/>
        </w:rPr>
        <w:t>Саблин, Михаил Алексеевич</w:t>
      </w:r>
    </w:p>
    <w:p w:rsidR="00AC7232" w:rsidRPr="007F79E5" w:rsidRDefault="00AC7232" w:rsidP="00AC7232">
      <w:pPr>
        <w:pStyle w:val="aa"/>
        <w:rPr>
          <w:szCs w:val="28"/>
        </w:rPr>
      </w:pPr>
      <w:r w:rsidRPr="007F79E5">
        <w:rPr>
          <w:szCs w:val="28"/>
        </w:rPr>
        <w:t>Рудановский, Александр Павлович</w:t>
      </w:r>
    </w:p>
    <w:p w:rsidR="00AC7232" w:rsidRPr="007F79E5" w:rsidRDefault="00AC7232" w:rsidP="00AC7232">
      <w:pPr>
        <w:pStyle w:val="aa"/>
        <w:rPr>
          <w:szCs w:val="28"/>
        </w:rPr>
      </w:pPr>
      <w:r w:rsidRPr="007F79E5">
        <w:rPr>
          <w:szCs w:val="28"/>
        </w:rPr>
        <w:t>Александр Корейко - персонаж романа И. Ильфа и Е. Петрова «Золотой телёнок».</w:t>
      </w:r>
    </w:p>
    <w:p w:rsidR="00AC7232" w:rsidRDefault="00AC7232" w:rsidP="007F79E5">
      <w:pPr>
        <w:spacing w:after="0" w:line="240" w:lineRule="auto"/>
        <w:ind w:firstLine="709"/>
        <w:jc w:val="both"/>
        <w:rPr>
          <w:rFonts w:ascii="Times New Roman" w:hAnsi="Times New Roman" w:cs="Times New Roman"/>
          <w:sz w:val="28"/>
          <w:szCs w:val="28"/>
        </w:rPr>
      </w:pPr>
    </w:p>
    <w:p w:rsidR="007B1140" w:rsidRDefault="007B1140" w:rsidP="00BB210E">
      <w:pPr>
        <w:widowControl w:val="0"/>
        <w:spacing w:after="0" w:line="240" w:lineRule="auto"/>
        <w:jc w:val="both"/>
        <w:rPr>
          <w:rFonts w:ascii="Times New Roman" w:eastAsia="Times New Roman" w:hAnsi="Times New Roman" w:cs="Times New Roman"/>
          <w:b/>
          <w:sz w:val="28"/>
          <w:szCs w:val="28"/>
        </w:rPr>
      </w:pPr>
      <w:r w:rsidRPr="00BB210E">
        <w:rPr>
          <w:rFonts w:ascii="Times New Roman" w:eastAsia="Times New Roman" w:hAnsi="Times New Roman" w:cs="Times New Roman"/>
          <w:b/>
          <w:sz w:val="28"/>
          <w:szCs w:val="28"/>
        </w:rPr>
        <w:t>Послетекстовые задания:</w:t>
      </w:r>
    </w:p>
    <w:p w:rsidR="00BB210E" w:rsidRPr="00BB210E" w:rsidRDefault="00BB210E" w:rsidP="00BB210E">
      <w:pPr>
        <w:widowControl w:val="0"/>
        <w:spacing w:after="0" w:line="240" w:lineRule="auto"/>
        <w:jc w:val="both"/>
        <w:rPr>
          <w:rFonts w:ascii="Times New Roman" w:eastAsia="Times New Roman" w:hAnsi="Times New Roman" w:cs="Times New Roman"/>
          <w:b/>
          <w:snapToGrid w:val="0"/>
          <w:sz w:val="28"/>
          <w:szCs w:val="28"/>
        </w:rPr>
      </w:pPr>
    </w:p>
    <w:p w:rsidR="007B1140" w:rsidRPr="007B1140" w:rsidRDefault="007B1140" w:rsidP="007B1140">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 xml:space="preserve">1. Составьте назывной план. </w:t>
      </w:r>
    </w:p>
    <w:p w:rsidR="007B1140" w:rsidRPr="007B1140" w:rsidRDefault="007B1140" w:rsidP="007B1140">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2. Определите стилевую принадлежность текста.</w:t>
      </w:r>
    </w:p>
    <w:p w:rsidR="007B1140" w:rsidRPr="007B1140" w:rsidRDefault="007B1140" w:rsidP="007B1140">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3. Выпишите конструкцию,  представленную моделью «Что – что».</w:t>
      </w:r>
    </w:p>
    <w:p w:rsidR="007B1140" w:rsidRPr="007B1140" w:rsidRDefault="007B1140" w:rsidP="007B1140">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4. Ответьте на вопросы:</w:t>
      </w:r>
    </w:p>
    <w:p w:rsidR="007B1140" w:rsidRPr="007B1140" w:rsidRDefault="007B1140" w:rsidP="007B1140">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 xml:space="preserve">- </w:t>
      </w:r>
      <w:r w:rsidR="00585376">
        <w:rPr>
          <w:rFonts w:ascii="Times New Roman" w:hAnsi="Times New Roman" w:cs="Times New Roman"/>
          <w:sz w:val="28"/>
          <w:szCs w:val="28"/>
        </w:rPr>
        <w:t>К</w:t>
      </w:r>
      <w:r w:rsidRPr="007B1140">
        <w:rPr>
          <w:rFonts w:ascii="Times New Roman" w:eastAsia="Times New Roman" w:hAnsi="Times New Roman" w:cs="Times New Roman"/>
          <w:sz w:val="28"/>
          <w:szCs w:val="28"/>
        </w:rPr>
        <w:t>то тако</w:t>
      </w:r>
      <w:r w:rsidR="00585376">
        <w:rPr>
          <w:rFonts w:ascii="Times New Roman" w:hAnsi="Times New Roman" w:cs="Times New Roman"/>
          <w:sz w:val="28"/>
          <w:szCs w:val="28"/>
        </w:rPr>
        <w:t>й</w:t>
      </w:r>
      <w:r w:rsidRPr="007B1140">
        <w:rPr>
          <w:rFonts w:ascii="Times New Roman" w:eastAsia="Times New Roman" w:hAnsi="Times New Roman" w:cs="Times New Roman"/>
          <w:sz w:val="28"/>
          <w:szCs w:val="28"/>
        </w:rPr>
        <w:t xml:space="preserve"> </w:t>
      </w:r>
      <w:r w:rsidR="00585376">
        <w:rPr>
          <w:rFonts w:ascii="Times New Roman" w:hAnsi="Times New Roman" w:cs="Times New Roman"/>
          <w:sz w:val="28"/>
          <w:szCs w:val="28"/>
        </w:rPr>
        <w:t>бухгалтер</w:t>
      </w:r>
      <w:r w:rsidRPr="007B1140">
        <w:rPr>
          <w:rFonts w:ascii="Times New Roman" w:eastAsia="Times New Roman" w:hAnsi="Times New Roman" w:cs="Times New Roman"/>
          <w:sz w:val="28"/>
          <w:szCs w:val="28"/>
        </w:rPr>
        <w:t>?</w:t>
      </w:r>
    </w:p>
    <w:p w:rsidR="007B1140" w:rsidRPr="007B1140" w:rsidRDefault="007B1140" w:rsidP="007B1140">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w:t>
      </w:r>
      <w:r>
        <w:rPr>
          <w:rFonts w:ascii="Times New Roman" w:hAnsi="Times New Roman" w:cs="Times New Roman"/>
          <w:sz w:val="28"/>
          <w:szCs w:val="28"/>
        </w:rPr>
        <w:t xml:space="preserve"> </w:t>
      </w:r>
      <w:r w:rsidR="00585376">
        <w:rPr>
          <w:rFonts w:ascii="Times New Roman" w:hAnsi="Times New Roman" w:cs="Times New Roman"/>
          <w:sz w:val="28"/>
          <w:szCs w:val="28"/>
        </w:rPr>
        <w:t>Что означает слово «бухгалтер»</w:t>
      </w:r>
      <w:r w:rsidRPr="007B1140">
        <w:rPr>
          <w:rFonts w:ascii="Times New Roman" w:eastAsia="Times New Roman" w:hAnsi="Times New Roman" w:cs="Times New Roman"/>
          <w:sz w:val="28"/>
          <w:szCs w:val="28"/>
        </w:rPr>
        <w:t>?</w:t>
      </w:r>
    </w:p>
    <w:p w:rsidR="007B1140" w:rsidRPr="007F79E5" w:rsidRDefault="007B1140" w:rsidP="007F79E5">
      <w:pPr>
        <w:spacing w:after="0" w:line="240" w:lineRule="auto"/>
        <w:ind w:firstLine="709"/>
        <w:jc w:val="both"/>
        <w:rPr>
          <w:rFonts w:ascii="Times New Roman" w:hAnsi="Times New Roman" w:cs="Times New Roman"/>
          <w:sz w:val="28"/>
          <w:szCs w:val="28"/>
        </w:rPr>
      </w:pPr>
    </w:p>
    <w:p w:rsidR="000968AA" w:rsidRPr="007F79E5" w:rsidRDefault="000968AA" w:rsidP="007F79E5">
      <w:pPr>
        <w:spacing w:after="0" w:line="240" w:lineRule="auto"/>
        <w:ind w:firstLine="709"/>
        <w:jc w:val="both"/>
        <w:rPr>
          <w:rFonts w:ascii="Times New Roman" w:hAnsi="Times New Roman" w:cs="Times New Roman"/>
          <w:sz w:val="28"/>
          <w:szCs w:val="28"/>
        </w:rPr>
      </w:pPr>
    </w:p>
    <w:p w:rsidR="00575FF3" w:rsidRPr="007F79E5" w:rsidRDefault="00575FF3" w:rsidP="007F79E5">
      <w:pPr>
        <w:pStyle w:val="a3"/>
        <w:jc w:val="both"/>
        <w:rPr>
          <w:rFonts w:ascii="Times New Roman" w:hAnsi="Times New Roman"/>
          <w:sz w:val="28"/>
          <w:szCs w:val="28"/>
        </w:rPr>
      </w:pPr>
    </w:p>
    <w:p w:rsidR="006C2806" w:rsidRPr="007F79E5" w:rsidRDefault="006C2806" w:rsidP="007F79E5">
      <w:pPr>
        <w:pStyle w:val="a3"/>
        <w:jc w:val="both"/>
        <w:rPr>
          <w:rFonts w:ascii="Times New Roman" w:hAnsi="Times New Roman"/>
          <w:sz w:val="28"/>
          <w:szCs w:val="28"/>
        </w:rPr>
      </w:pPr>
    </w:p>
    <w:p w:rsidR="00843FE5" w:rsidRPr="007F79E5" w:rsidRDefault="00843FE5" w:rsidP="007F79E5">
      <w:pPr>
        <w:pStyle w:val="a3"/>
        <w:jc w:val="center"/>
        <w:rPr>
          <w:rFonts w:ascii="Times New Roman" w:hAnsi="Times New Roman"/>
          <w:b/>
          <w:sz w:val="28"/>
          <w:szCs w:val="28"/>
        </w:rPr>
      </w:pPr>
      <w:r w:rsidRPr="007F79E5">
        <w:rPr>
          <w:rFonts w:ascii="Times New Roman" w:hAnsi="Times New Roman"/>
          <w:b/>
          <w:sz w:val="28"/>
          <w:szCs w:val="28"/>
        </w:rPr>
        <w:t xml:space="preserve">Тема </w:t>
      </w:r>
      <w:r w:rsidR="00575FF3" w:rsidRPr="007F79E5">
        <w:rPr>
          <w:rFonts w:ascii="Times New Roman" w:hAnsi="Times New Roman"/>
          <w:b/>
          <w:sz w:val="28"/>
          <w:szCs w:val="28"/>
        </w:rPr>
        <w:t>2.</w:t>
      </w:r>
    </w:p>
    <w:p w:rsidR="00694C8E" w:rsidRDefault="00575FF3" w:rsidP="007F79E5">
      <w:pPr>
        <w:pStyle w:val="a3"/>
        <w:jc w:val="center"/>
        <w:rPr>
          <w:rFonts w:ascii="Times New Roman" w:hAnsi="Times New Roman"/>
          <w:b/>
          <w:sz w:val="28"/>
          <w:szCs w:val="28"/>
        </w:rPr>
      </w:pPr>
      <w:r w:rsidRPr="007F79E5">
        <w:rPr>
          <w:rFonts w:ascii="Times New Roman" w:hAnsi="Times New Roman"/>
          <w:b/>
          <w:sz w:val="28"/>
          <w:szCs w:val="28"/>
        </w:rPr>
        <w:t xml:space="preserve">Введение в предметную область специальности </w:t>
      </w:r>
    </w:p>
    <w:p w:rsidR="00575FF3" w:rsidRPr="007F79E5" w:rsidRDefault="00575FF3" w:rsidP="007F79E5">
      <w:pPr>
        <w:pStyle w:val="a3"/>
        <w:jc w:val="center"/>
        <w:rPr>
          <w:rFonts w:ascii="Times New Roman" w:hAnsi="Times New Roman"/>
          <w:b/>
          <w:sz w:val="28"/>
          <w:szCs w:val="28"/>
        </w:rPr>
      </w:pPr>
      <w:r w:rsidRPr="007F79E5">
        <w:rPr>
          <w:rFonts w:ascii="Times New Roman" w:hAnsi="Times New Roman"/>
          <w:b/>
          <w:sz w:val="28"/>
          <w:szCs w:val="28"/>
        </w:rPr>
        <w:t>на профес</w:t>
      </w:r>
      <w:r w:rsidRPr="007F79E5">
        <w:rPr>
          <w:rFonts w:ascii="Times New Roman" w:hAnsi="Times New Roman"/>
          <w:b/>
          <w:sz w:val="28"/>
          <w:szCs w:val="28"/>
        </w:rPr>
        <w:softHyphen/>
        <w:t>сиональном русском языке</w:t>
      </w:r>
    </w:p>
    <w:p w:rsidR="00843FE5" w:rsidRPr="007F79E5" w:rsidRDefault="00843FE5" w:rsidP="007F79E5">
      <w:pPr>
        <w:pStyle w:val="a3"/>
        <w:jc w:val="both"/>
        <w:rPr>
          <w:rFonts w:ascii="Times New Roman" w:hAnsi="Times New Roman"/>
          <w:sz w:val="28"/>
          <w:szCs w:val="28"/>
        </w:rPr>
      </w:pPr>
    </w:p>
    <w:p w:rsidR="0037075B" w:rsidRDefault="00AC7232" w:rsidP="007F79E5">
      <w:pPr>
        <w:pStyle w:val="aa"/>
        <w:rPr>
          <w:szCs w:val="28"/>
        </w:rPr>
      </w:pPr>
      <w:r w:rsidRPr="00BB210E">
        <w:rPr>
          <w:b/>
          <w:szCs w:val="28"/>
        </w:rPr>
        <w:t>Работа по т</w:t>
      </w:r>
      <w:r w:rsidR="0037075B" w:rsidRPr="00BB210E">
        <w:rPr>
          <w:b/>
          <w:szCs w:val="28"/>
        </w:rPr>
        <w:t>екст</w:t>
      </w:r>
      <w:r w:rsidRPr="00BB210E">
        <w:rPr>
          <w:b/>
          <w:szCs w:val="28"/>
        </w:rPr>
        <w:t>у:</w:t>
      </w:r>
      <w:r w:rsidR="00124B61">
        <w:rPr>
          <w:szCs w:val="28"/>
        </w:rPr>
        <w:t xml:space="preserve"> Прочитайте текст.</w:t>
      </w:r>
      <w:r w:rsidR="00BB210E">
        <w:rPr>
          <w:szCs w:val="28"/>
        </w:rPr>
        <w:t xml:space="preserve"> Озаглавьте.</w:t>
      </w:r>
    </w:p>
    <w:p w:rsidR="00BB210E" w:rsidRPr="007F79E5" w:rsidRDefault="00BB210E" w:rsidP="007F79E5">
      <w:pPr>
        <w:pStyle w:val="aa"/>
        <w:rPr>
          <w:szCs w:val="28"/>
        </w:rPr>
      </w:pPr>
    </w:p>
    <w:p w:rsidR="0037075B" w:rsidRPr="007F79E5" w:rsidRDefault="0037075B" w:rsidP="007F79E5">
      <w:pPr>
        <w:pStyle w:val="aa"/>
        <w:rPr>
          <w:szCs w:val="28"/>
        </w:rPr>
      </w:pPr>
      <w:r w:rsidRPr="007F79E5">
        <w:rPr>
          <w:szCs w:val="28"/>
        </w:rPr>
        <w:t>Бухгалтерский учёт — упорядоченная система сбора, регистрации и обобщения информации в денежном выражении о состоянии имущества, обязательствах и капитале организации и их изменениях путём сплошного, непрерывного и документального отражения всех хозяйственных операций.</w:t>
      </w:r>
    </w:p>
    <w:p w:rsidR="0037075B" w:rsidRPr="007F79E5" w:rsidRDefault="0037075B" w:rsidP="007F79E5">
      <w:pPr>
        <w:pStyle w:val="aa"/>
        <w:rPr>
          <w:szCs w:val="28"/>
        </w:rPr>
      </w:pPr>
      <w:r w:rsidRPr="007F79E5">
        <w:rPr>
          <w:szCs w:val="28"/>
        </w:rPr>
        <w:t>Объектами бухгалтерского учёта являются имущество организаций, их обязательства и хозяйственные операции, осуществляемые организациями в процессе их деятельности.</w:t>
      </w:r>
    </w:p>
    <w:p w:rsidR="0037075B" w:rsidRPr="007F79E5" w:rsidRDefault="0037075B" w:rsidP="007F79E5">
      <w:pPr>
        <w:pStyle w:val="aa"/>
        <w:rPr>
          <w:szCs w:val="28"/>
        </w:rPr>
      </w:pPr>
      <w:r w:rsidRPr="007F79E5">
        <w:rPr>
          <w:szCs w:val="28"/>
        </w:rPr>
        <w:t>Бухгалтерский учёт в соответствии с законом о бухгалтерском учёте может вестись:</w:t>
      </w:r>
    </w:p>
    <w:p w:rsidR="0037075B" w:rsidRPr="007F79E5" w:rsidRDefault="0037075B" w:rsidP="007F79E5">
      <w:pPr>
        <w:pStyle w:val="aa"/>
        <w:rPr>
          <w:szCs w:val="28"/>
        </w:rPr>
      </w:pPr>
      <w:r w:rsidRPr="007F79E5">
        <w:rPr>
          <w:szCs w:val="28"/>
        </w:rPr>
        <w:t>главным бухгалтером, принятым на предприятие по трудовому договору;</w:t>
      </w:r>
    </w:p>
    <w:p w:rsidR="0037075B" w:rsidRPr="007F79E5" w:rsidRDefault="0037075B" w:rsidP="007F79E5">
      <w:pPr>
        <w:pStyle w:val="aa"/>
        <w:rPr>
          <w:szCs w:val="28"/>
        </w:rPr>
      </w:pPr>
      <w:r w:rsidRPr="007F79E5">
        <w:rPr>
          <w:szCs w:val="28"/>
        </w:rPr>
        <w:t>генеральным директором при отсутствии бухгалтера;</w:t>
      </w:r>
    </w:p>
    <w:p w:rsidR="0037075B" w:rsidRPr="007F79E5" w:rsidRDefault="0037075B" w:rsidP="007F79E5">
      <w:pPr>
        <w:pStyle w:val="aa"/>
        <w:rPr>
          <w:szCs w:val="28"/>
        </w:rPr>
      </w:pPr>
      <w:r w:rsidRPr="007F79E5">
        <w:rPr>
          <w:szCs w:val="28"/>
        </w:rPr>
        <w:t>бухгалтером, не являющимся главным;</w:t>
      </w:r>
    </w:p>
    <w:p w:rsidR="0037075B" w:rsidRPr="007F79E5" w:rsidRDefault="0037075B" w:rsidP="007F79E5">
      <w:pPr>
        <w:pStyle w:val="aa"/>
        <w:rPr>
          <w:szCs w:val="28"/>
        </w:rPr>
      </w:pPr>
      <w:r w:rsidRPr="007F79E5">
        <w:rPr>
          <w:szCs w:val="28"/>
        </w:rPr>
        <w:t>сторонней организацией (бухгалтерское сопровождение).</w:t>
      </w:r>
    </w:p>
    <w:p w:rsidR="0037075B" w:rsidRPr="007F79E5" w:rsidRDefault="0037075B" w:rsidP="007F79E5">
      <w:pPr>
        <w:pStyle w:val="aa"/>
        <w:rPr>
          <w:szCs w:val="28"/>
        </w:rPr>
      </w:pPr>
      <w:r w:rsidRPr="007F79E5">
        <w:rPr>
          <w:szCs w:val="28"/>
        </w:rPr>
        <w:t>Основной задачей бухгалтерского учёта является формирование полной и достоверной информации (бухгалтерской отчётности) о деятельности организации и её имущественном положении, на основании которой становится возможным:</w:t>
      </w:r>
    </w:p>
    <w:p w:rsidR="0037075B" w:rsidRPr="007F79E5" w:rsidRDefault="0037075B" w:rsidP="007F79E5">
      <w:pPr>
        <w:pStyle w:val="aa"/>
        <w:rPr>
          <w:szCs w:val="28"/>
        </w:rPr>
      </w:pPr>
      <w:r w:rsidRPr="007F79E5">
        <w:rPr>
          <w:szCs w:val="28"/>
        </w:rPr>
        <w:t>предотвращение отрицательных результатов хозяйственной деятельности организации;</w:t>
      </w:r>
    </w:p>
    <w:p w:rsidR="0037075B" w:rsidRPr="007F79E5" w:rsidRDefault="0037075B" w:rsidP="007F79E5">
      <w:pPr>
        <w:pStyle w:val="aa"/>
        <w:rPr>
          <w:szCs w:val="28"/>
        </w:rPr>
      </w:pPr>
      <w:r w:rsidRPr="007F79E5">
        <w:rPr>
          <w:szCs w:val="28"/>
        </w:rPr>
        <w:t>выявление внутрихозяйственных резервов обеспечения финансовой устойчивости организации;</w:t>
      </w:r>
    </w:p>
    <w:p w:rsidR="0037075B" w:rsidRPr="007F79E5" w:rsidRDefault="0037075B" w:rsidP="007F79E5">
      <w:pPr>
        <w:pStyle w:val="aa"/>
        <w:rPr>
          <w:szCs w:val="28"/>
        </w:rPr>
      </w:pPr>
      <w:r w:rsidRPr="007F79E5">
        <w:rPr>
          <w:szCs w:val="28"/>
        </w:rPr>
        <w:t>контроль соблюдения законодательства при осуществлении организацией хозяйственных операций;</w:t>
      </w:r>
    </w:p>
    <w:p w:rsidR="0037075B" w:rsidRPr="007F79E5" w:rsidRDefault="0037075B" w:rsidP="007F79E5">
      <w:pPr>
        <w:pStyle w:val="aa"/>
        <w:rPr>
          <w:szCs w:val="28"/>
        </w:rPr>
      </w:pPr>
      <w:r w:rsidRPr="007F79E5">
        <w:rPr>
          <w:szCs w:val="28"/>
        </w:rPr>
        <w:t>контроль целесообразности хозяйственных операций;</w:t>
      </w:r>
    </w:p>
    <w:p w:rsidR="0037075B" w:rsidRPr="007F79E5" w:rsidRDefault="0037075B" w:rsidP="007F79E5">
      <w:pPr>
        <w:pStyle w:val="aa"/>
        <w:rPr>
          <w:szCs w:val="28"/>
        </w:rPr>
      </w:pPr>
      <w:r w:rsidRPr="007F79E5">
        <w:rPr>
          <w:szCs w:val="28"/>
        </w:rPr>
        <w:t>контроль наличия и движения имущества и обязательств;</w:t>
      </w:r>
    </w:p>
    <w:p w:rsidR="0037075B" w:rsidRPr="007F79E5" w:rsidRDefault="0037075B" w:rsidP="007F79E5">
      <w:pPr>
        <w:pStyle w:val="aa"/>
        <w:rPr>
          <w:szCs w:val="28"/>
        </w:rPr>
      </w:pPr>
      <w:r w:rsidRPr="007F79E5">
        <w:rPr>
          <w:szCs w:val="28"/>
        </w:rPr>
        <w:t>контроль использования материальных, трудовых и финансовых ресурсов;</w:t>
      </w:r>
    </w:p>
    <w:p w:rsidR="0037075B" w:rsidRPr="007F79E5" w:rsidRDefault="0037075B" w:rsidP="007F79E5">
      <w:pPr>
        <w:pStyle w:val="aa"/>
        <w:rPr>
          <w:szCs w:val="28"/>
        </w:rPr>
      </w:pPr>
      <w:r w:rsidRPr="007F79E5">
        <w:rPr>
          <w:szCs w:val="28"/>
        </w:rPr>
        <w:t>контроль соответствия деятельности утверждённым нормам, нормативам и сметам.</w:t>
      </w:r>
    </w:p>
    <w:p w:rsidR="0037075B" w:rsidRPr="007F79E5" w:rsidRDefault="0037075B" w:rsidP="007F79E5">
      <w:pPr>
        <w:pStyle w:val="aa"/>
        <w:rPr>
          <w:szCs w:val="28"/>
        </w:rPr>
      </w:pPr>
      <w:r w:rsidRPr="007F79E5">
        <w:rPr>
          <w:szCs w:val="28"/>
        </w:rPr>
        <w:t>Внутренние пользователи бухгалтерской отчётности — руководители, учредители, участники и собственники имущества организации.</w:t>
      </w:r>
    </w:p>
    <w:p w:rsidR="0037075B" w:rsidRPr="007F79E5" w:rsidRDefault="0037075B" w:rsidP="007F79E5">
      <w:pPr>
        <w:pStyle w:val="aa"/>
        <w:rPr>
          <w:szCs w:val="28"/>
        </w:rPr>
      </w:pPr>
      <w:r w:rsidRPr="007F79E5">
        <w:rPr>
          <w:szCs w:val="28"/>
        </w:rPr>
        <w:t>Внешние пользователи бухгалтерской отчётности — инвесторы, кредиторы, государство.</w:t>
      </w:r>
    </w:p>
    <w:p w:rsidR="0037075B" w:rsidRPr="007F79E5" w:rsidRDefault="0037075B" w:rsidP="007F79E5">
      <w:pPr>
        <w:pStyle w:val="aa"/>
        <w:rPr>
          <w:szCs w:val="28"/>
        </w:rPr>
      </w:pPr>
      <w:r w:rsidRPr="007F79E5">
        <w:rPr>
          <w:szCs w:val="28"/>
        </w:rPr>
        <w:t>Бухгалтерский учёт тесно связан с налоговым и управленческим учётом.</w:t>
      </w:r>
    </w:p>
    <w:p w:rsidR="0037075B" w:rsidRPr="007F79E5" w:rsidRDefault="0037075B" w:rsidP="007F79E5">
      <w:pPr>
        <w:pStyle w:val="aa"/>
        <w:rPr>
          <w:szCs w:val="28"/>
        </w:rPr>
      </w:pPr>
      <w:r w:rsidRPr="007F79E5">
        <w:rPr>
          <w:szCs w:val="28"/>
        </w:rPr>
        <w:t>Зачатки учёта практиковались во всех цивилизациях ирригационного типа. Первые известные примеры такого рода — глиняные таблички периода Вавилонского царства. К такому же типу примитивного учета относятся, например кипу — система узелковой письменности инков[1]. Вести бухгалтерский учет начинали уже в Средневековье, а именно:</w:t>
      </w:r>
    </w:p>
    <w:p w:rsidR="0037075B" w:rsidRPr="007F79E5" w:rsidRDefault="0037075B" w:rsidP="007F79E5">
      <w:pPr>
        <w:pStyle w:val="aa"/>
        <w:rPr>
          <w:szCs w:val="28"/>
        </w:rPr>
      </w:pPr>
      <w:r w:rsidRPr="007F79E5">
        <w:rPr>
          <w:szCs w:val="28"/>
        </w:rPr>
        <w:t>476 г. — начало Средневековья. Традиции римской бухгалтерии продолжали сохраняться. Росту точности и юридической обоснованности учетных записей способствовала концепция римского права и возникновение торгового (хозяйственного) права.</w:t>
      </w:r>
    </w:p>
    <w:p w:rsidR="0037075B" w:rsidRPr="007F79E5" w:rsidRDefault="0037075B" w:rsidP="007F79E5">
      <w:pPr>
        <w:pStyle w:val="aa"/>
        <w:rPr>
          <w:szCs w:val="28"/>
        </w:rPr>
      </w:pPr>
      <w:r w:rsidRPr="007F79E5">
        <w:rPr>
          <w:szCs w:val="28"/>
        </w:rPr>
        <w:t>Во втором тысячелетии купцами стали создаваться посреднические суды. Они вырабатывали определенные требования к записям: хронологический порядок записей, отсутствие пропусков в бухгалтерских книгах между записями, каждая операция подтверждается документально и т. д.</w:t>
      </w:r>
    </w:p>
    <w:p w:rsidR="0037075B" w:rsidRPr="007F79E5" w:rsidRDefault="0037075B" w:rsidP="007F79E5">
      <w:pPr>
        <w:pStyle w:val="aa"/>
        <w:rPr>
          <w:szCs w:val="28"/>
        </w:rPr>
      </w:pPr>
      <w:r w:rsidRPr="007F79E5">
        <w:rPr>
          <w:szCs w:val="28"/>
        </w:rPr>
        <w:t>В эпоху средневековья формируются два основных направления учета: камеральная и простая бухгалтерия.</w:t>
      </w:r>
    </w:p>
    <w:p w:rsidR="0037075B" w:rsidRPr="007F79E5" w:rsidRDefault="0037075B" w:rsidP="007F79E5">
      <w:pPr>
        <w:pStyle w:val="aa"/>
        <w:rPr>
          <w:szCs w:val="28"/>
        </w:rPr>
      </w:pPr>
      <w:r w:rsidRPr="007F79E5">
        <w:rPr>
          <w:szCs w:val="28"/>
        </w:rPr>
        <w:t>Камеральная исходила из того, что основным объектом учета признавалась касса, ожидаемые поступления, а также выплаты из нее. Регистрации подлежали все поступления и выплаты денежных средств, а доходы и расходы устанавливались заранее.</w:t>
      </w:r>
    </w:p>
    <w:p w:rsidR="0037075B" w:rsidRPr="007F79E5" w:rsidRDefault="0037075B" w:rsidP="007F79E5">
      <w:pPr>
        <w:pStyle w:val="aa"/>
        <w:rPr>
          <w:szCs w:val="28"/>
        </w:rPr>
      </w:pPr>
      <w:r w:rsidRPr="007F79E5">
        <w:rPr>
          <w:szCs w:val="28"/>
        </w:rPr>
        <w:t>Простая бухгалтерия предполагала учёт имущества, включая кассу, а доходы и расходы становились для бухгалтера искомыми. Все имущественные счета велись по принципу дебет — кредит, но в информационную учётную систему еще не включались счета собственных средств.</w:t>
      </w:r>
    </w:p>
    <w:p w:rsidR="0037075B" w:rsidRPr="007F79E5" w:rsidRDefault="0037075B" w:rsidP="007F79E5">
      <w:pPr>
        <w:pStyle w:val="aa"/>
        <w:rPr>
          <w:szCs w:val="28"/>
        </w:rPr>
      </w:pPr>
      <w:r w:rsidRPr="007F79E5">
        <w:rPr>
          <w:szCs w:val="28"/>
        </w:rPr>
        <w:t>Принципы бухгалтерского учёта — основные, исходные, базовые положения бухгалтерского учёта как науки, которые предопределяют все последующие, вытекающие из них утверждения. Основными принципами бухгалтерского учёта можно считать следующие:</w:t>
      </w:r>
    </w:p>
    <w:p w:rsidR="0037075B" w:rsidRPr="007F79E5" w:rsidRDefault="0037075B" w:rsidP="007F79E5">
      <w:pPr>
        <w:pStyle w:val="aa"/>
        <w:rPr>
          <w:szCs w:val="28"/>
        </w:rPr>
      </w:pPr>
      <w:r w:rsidRPr="007F79E5">
        <w:rPr>
          <w:szCs w:val="28"/>
        </w:rPr>
        <w:t>Принцип автономности предполагает, что та или иная организация существует как единое самостоятельное юридическое лицо; её имущество строго обособлено от имущества её совладельцев, работников и других организаций. Данные бухгалтерского учёта представляют единую систему, отвечающую задачам управления имуществом, обязательствам и хозяйственным операциям, осуществляемым организацией в процессе её функционирования. Элементы учёта, не оказывающие влияния на хозяйственные процессы, изъяты из системы учёта как излишние. В бухгалтерском учёте и балансе отражается только имущество, которое признаётся собственностью именно этой конкретной организации.</w:t>
      </w:r>
    </w:p>
    <w:p w:rsidR="0037075B" w:rsidRPr="007F79E5" w:rsidRDefault="0037075B" w:rsidP="007F79E5">
      <w:pPr>
        <w:pStyle w:val="aa"/>
        <w:rPr>
          <w:szCs w:val="28"/>
        </w:rPr>
      </w:pPr>
      <w:r w:rsidRPr="007F79E5">
        <w:rPr>
          <w:szCs w:val="28"/>
        </w:rPr>
        <w:t>Принцип двойной записи — двойное непрерывное отражение хозяйственных явлений, фактов и операций, предопределённое использованием двойной записи на счетах, то есть одновременно и на одинаковую сумму по дебету одного счёта и кредиту другого бухгалтерского счёта.</w:t>
      </w:r>
    </w:p>
    <w:p w:rsidR="0037075B" w:rsidRPr="007F79E5" w:rsidRDefault="0037075B" w:rsidP="007F79E5">
      <w:pPr>
        <w:pStyle w:val="aa"/>
        <w:rPr>
          <w:szCs w:val="28"/>
        </w:rPr>
      </w:pPr>
      <w:r w:rsidRPr="007F79E5">
        <w:rPr>
          <w:szCs w:val="28"/>
        </w:rPr>
        <w:t>Принцип действующей организации предполагает, что организация нормально функционирует и сохранит свои позиции на рынке в обозримом будущем, погашая обязательства перед поставщиками и потребителями и иными партнёрами в установленном порядке. Этот принцип обусловливает необходимость увязки активов организации с её будущей прибылью, которая может быть получена при помощи этих активов. Особое значение названный принцип приобретает при оценке имущества и обязательств организации.</w:t>
      </w:r>
    </w:p>
    <w:p w:rsidR="0037075B" w:rsidRPr="007F79E5" w:rsidRDefault="0037075B" w:rsidP="007F79E5">
      <w:pPr>
        <w:pStyle w:val="aa"/>
        <w:rPr>
          <w:szCs w:val="28"/>
        </w:rPr>
      </w:pPr>
      <w:r w:rsidRPr="007F79E5">
        <w:rPr>
          <w:szCs w:val="28"/>
        </w:rPr>
        <w:t>Принцип объективности состоит в том, что все хозяйственные операции должны находить отражение в бухгалтерском учёте, быть зарегистрированными на протяжении всех этапов учёта, подтверждаться оправдательными документами, на основании которых ведётся бухгалтерский учёт.</w:t>
      </w:r>
    </w:p>
    <w:p w:rsidR="0037075B" w:rsidRPr="007F79E5" w:rsidRDefault="0037075B" w:rsidP="007F79E5">
      <w:pPr>
        <w:pStyle w:val="aa"/>
        <w:rPr>
          <w:szCs w:val="28"/>
        </w:rPr>
      </w:pPr>
      <w:r w:rsidRPr="007F79E5">
        <w:rPr>
          <w:szCs w:val="28"/>
        </w:rPr>
        <w:t>Принцип осмотрительности предполагает определённую степень осторожности в процессе формирования суждений, необходимых при расчётах, производимых в условиях неопределённости, позволяющую избежать завышения активов или доходов, и занижения обязательств, или расходов. Соблюдение принципа осмотрительности предотвращает возникновение скрытых резервов и чрезмерных запасов, сознательное занижение активов или доходов, либо преднамеренное завышение обязательства, или расходов. Пренебрежение указанным принципом приведёт к тому, что финансовая отчётность перестанет быть нейтральной и, следовательно, утратит надёжность.</w:t>
      </w:r>
    </w:p>
    <w:p w:rsidR="0037075B" w:rsidRPr="007F79E5" w:rsidRDefault="0037075B" w:rsidP="007F79E5">
      <w:pPr>
        <w:pStyle w:val="aa"/>
        <w:rPr>
          <w:szCs w:val="28"/>
        </w:rPr>
      </w:pPr>
      <w:r w:rsidRPr="007F79E5">
        <w:rPr>
          <w:szCs w:val="28"/>
        </w:rPr>
        <w:t>Принцип начислений — все операции записываются по мере их возникновения, а не в момент оплаты, и относятся к тому отчётному периоду, когда была совершена операция. Этот принцип условно можно разделить на:</w:t>
      </w:r>
    </w:p>
    <w:p w:rsidR="0037075B" w:rsidRPr="007F79E5" w:rsidRDefault="0037075B" w:rsidP="007F79E5">
      <w:pPr>
        <w:pStyle w:val="aa"/>
        <w:rPr>
          <w:szCs w:val="28"/>
        </w:rPr>
      </w:pPr>
      <w:r w:rsidRPr="007F79E5">
        <w:rPr>
          <w:szCs w:val="28"/>
        </w:rPr>
        <w:t>принцип регистрации дохода (выручки) — доход отражается в том периоде, когда он получен, а не когда произведена оплата. В России момент продажи продукции определяется по отгрузке и по оплате. Международные стандарты допускают фиксировать реализацию по отгрузке, поставке, получению денег продавцом или агентом;</w:t>
      </w:r>
    </w:p>
    <w:p w:rsidR="0037075B" w:rsidRPr="007F79E5" w:rsidRDefault="0037075B" w:rsidP="007F79E5">
      <w:pPr>
        <w:pStyle w:val="aa"/>
        <w:rPr>
          <w:szCs w:val="28"/>
        </w:rPr>
      </w:pPr>
      <w:r w:rsidRPr="007F79E5">
        <w:rPr>
          <w:szCs w:val="28"/>
        </w:rPr>
        <w:t>принцип соответствия — доходы отчётного периода должны быть соотнесены с расходами, благодаря которым эти доходы были получены. Разумеется, расходы (доходы), относящиеся к соответствующим доходам (расходам), признанным в другом отчётном периоде, учитываются отдельно.</w:t>
      </w:r>
    </w:p>
    <w:p w:rsidR="0037075B" w:rsidRPr="007F79E5" w:rsidRDefault="0037075B" w:rsidP="007F79E5">
      <w:pPr>
        <w:pStyle w:val="aa"/>
        <w:rPr>
          <w:szCs w:val="28"/>
        </w:rPr>
      </w:pPr>
      <w:r w:rsidRPr="007F79E5">
        <w:rPr>
          <w:szCs w:val="28"/>
        </w:rPr>
        <w:t>Принцип периодичности нацелен на регулярное, периодически повторяющееся балансовое обобщение — составление баланса и отчётности за год, полугодие, квартал, месяц. Названный принцип обеспечивает сопоставимость отчётных данных, позволяет по истечении определённых периодов времени исчислить финансовые результаты.</w:t>
      </w:r>
    </w:p>
    <w:p w:rsidR="0037075B" w:rsidRPr="007F79E5" w:rsidRDefault="0037075B" w:rsidP="007F79E5">
      <w:pPr>
        <w:pStyle w:val="aa"/>
        <w:rPr>
          <w:szCs w:val="28"/>
        </w:rPr>
      </w:pPr>
      <w:r w:rsidRPr="007F79E5">
        <w:rPr>
          <w:szCs w:val="28"/>
        </w:rPr>
        <w:t>Принцип конфиденциальности. Содержание внутренней учётной информации — коммерческая тайна организации, за разглашение и нанесение ущерба её интересам предусмотрена установленная законодательством ответственность.</w:t>
      </w:r>
    </w:p>
    <w:p w:rsidR="0037075B" w:rsidRPr="007F79E5" w:rsidRDefault="0037075B" w:rsidP="007F79E5">
      <w:pPr>
        <w:pStyle w:val="aa"/>
        <w:rPr>
          <w:szCs w:val="28"/>
        </w:rPr>
      </w:pPr>
      <w:r w:rsidRPr="007F79E5">
        <w:rPr>
          <w:szCs w:val="28"/>
        </w:rPr>
        <w:t>Принцип денежного измерения, то есть количественное измерение и исчисление фактов хозяйственной деятельности и производственных процессов; в качестве единицы измерения выступает валюта страны.</w:t>
      </w:r>
    </w:p>
    <w:p w:rsidR="0037075B" w:rsidRPr="007F79E5" w:rsidRDefault="0037075B" w:rsidP="007F79E5">
      <w:pPr>
        <w:pStyle w:val="aa"/>
        <w:rPr>
          <w:szCs w:val="28"/>
        </w:rPr>
      </w:pPr>
      <w:r w:rsidRPr="007F79E5">
        <w:rPr>
          <w:szCs w:val="28"/>
        </w:rPr>
        <w:t>Принцип преемственности предполагает разумную приверженность национальным традициям, достижениям отечественной науки и практики.</w:t>
      </w:r>
    </w:p>
    <w:p w:rsidR="0037075B" w:rsidRPr="007F79E5" w:rsidRDefault="0037075B" w:rsidP="007F79E5">
      <w:pPr>
        <w:pStyle w:val="aa"/>
        <w:rPr>
          <w:szCs w:val="28"/>
        </w:rPr>
      </w:pPr>
      <w:r w:rsidRPr="007F79E5">
        <w:rPr>
          <w:szCs w:val="28"/>
        </w:rPr>
        <w:t>Под защитной функцией бухгалтерского учёта понимают обеспечение охраны имущественных интересов участников экономической деятельности, а именно:</w:t>
      </w:r>
    </w:p>
    <w:p w:rsidR="0037075B" w:rsidRPr="007F79E5" w:rsidRDefault="0037075B" w:rsidP="007F79E5">
      <w:pPr>
        <w:pStyle w:val="aa"/>
        <w:rPr>
          <w:szCs w:val="28"/>
        </w:rPr>
      </w:pPr>
      <w:r w:rsidRPr="007F79E5">
        <w:rPr>
          <w:szCs w:val="28"/>
        </w:rPr>
        <w:t>собственников (участников, акционеров) предприятия;</w:t>
      </w:r>
    </w:p>
    <w:p w:rsidR="0037075B" w:rsidRPr="007F79E5" w:rsidRDefault="0037075B" w:rsidP="007F79E5">
      <w:pPr>
        <w:pStyle w:val="aa"/>
        <w:rPr>
          <w:szCs w:val="28"/>
        </w:rPr>
      </w:pPr>
      <w:r w:rsidRPr="007F79E5">
        <w:rPr>
          <w:szCs w:val="28"/>
        </w:rPr>
        <w:t>работников предприятия;</w:t>
      </w:r>
    </w:p>
    <w:p w:rsidR="0037075B" w:rsidRPr="007F79E5" w:rsidRDefault="0037075B" w:rsidP="007F79E5">
      <w:pPr>
        <w:pStyle w:val="aa"/>
        <w:rPr>
          <w:szCs w:val="28"/>
        </w:rPr>
      </w:pPr>
      <w:r w:rsidRPr="007F79E5">
        <w:rPr>
          <w:szCs w:val="28"/>
        </w:rPr>
        <w:t>государства.</w:t>
      </w:r>
    </w:p>
    <w:p w:rsidR="0037075B" w:rsidRPr="007F79E5" w:rsidRDefault="0037075B" w:rsidP="007F79E5">
      <w:pPr>
        <w:pStyle w:val="aa"/>
        <w:rPr>
          <w:szCs w:val="28"/>
        </w:rPr>
      </w:pPr>
      <w:r w:rsidRPr="007F79E5">
        <w:rPr>
          <w:szCs w:val="28"/>
        </w:rPr>
        <w:t>Различают две составляющие защитной функции бухгалтерского учёта:</w:t>
      </w:r>
    </w:p>
    <w:p w:rsidR="0037075B" w:rsidRPr="007F79E5" w:rsidRDefault="0037075B" w:rsidP="007F79E5">
      <w:pPr>
        <w:pStyle w:val="aa"/>
        <w:rPr>
          <w:szCs w:val="28"/>
        </w:rPr>
      </w:pPr>
      <w:r w:rsidRPr="007F79E5">
        <w:rPr>
          <w:szCs w:val="28"/>
        </w:rPr>
        <w:t>предупредительная (превентивная);</w:t>
      </w:r>
    </w:p>
    <w:p w:rsidR="0037075B" w:rsidRPr="007F79E5" w:rsidRDefault="0037075B" w:rsidP="007F79E5">
      <w:pPr>
        <w:pStyle w:val="aa"/>
        <w:rPr>
          <w:szCs w:val="28"/>
        </w:rPr>
      </w:pPr>
      <w:r w:rsidRPr="007F79E5">
        <w:rPr>
          <w:szCs w:val="28"/>
        </w:rPr>
        <w:t>охранительная (следообразующая).</w:t>
      </w:r>
    </w:p>
    <w:p w:rsidR="0037075B" w:rsidRPr="007F79E5" w:rsidRDefault="0037075B" w:rsidP="007F79E5">
      <w:pPr>
        <w:pStyle w:val="aa"/>
        <w:rPr>
          <w:szCs w:val="28"/>
        </w:rPr>
      </w:pPr>
      <w:r w:rsidRPr="007F79E5">
        <w:rPr>
          <w:szCs w:val="28"/>
        </w:rPr>
        <w:t>Предупредительная (превентивная) функция направлена на затруднение совершения нарушений тем или иным лицом путём осуществления текущего контроля. То есть сама система бухгалтерского учёта построена таким образом, чтобы все действия лиц, участвующих в осуществлении хозяйственных операций, были максимально прозрачны; известны большому кругу лиц; подвержены немедленному контролю; взаимосвязаны с действиями других лиц.</w:t>
      </w:r>
    </w:p>
    <w:p w:rsidR="0037075B" w:rsidRPr="007F79E5" w:rsidRDefault="0037075B" w:rsidP="007F79E5">
      <w:pPr>
        <w:pStyle w:val="aa"/>
        <w:rPr>
          <w:szCs w:val="28"/>
        </w:rPr>
      </w:pPr>
      <w:r w:rsidRPr="007F79E5">
        <w:rPr>
          <w:szCs w:val="28"/>
        </w:rPr>
        <w:t>Охранительная (следообразующая) функция срабатывает после того, как совершено нарушение. Она обеспечивается способностью системы учёта адекватно отражать факты деструктивных отклонений в хозяйственной деятельности против воли злоумышленников. То есть несмотря на усилия лиц, заинтересованных скрыть информацию о совершаемых нарушениях, при грамотно поставленном бухгалтерском учёте в учётных документах остаются следы, позволяющие выявлять такие факты.</w:t>
      </w:r>
    </w:p>
    <w:p w:rsidR="0037075B" w:rsidRPr="007F79E5" w:rsidRDefault="0037075B" w:rsidP="007F79E5">
      <w:pPr>
        <w:pStyle w:val="aa"/>
        <w:rPr>
          <w:szCs w:val="28"/>
        </w:rPr>
      </w:pPr>
      <w:r w:rsidRPr="007F79E5">
        <w:rPr>
          <w:szCs w:val="28"/>
        </w:rPr>
        <w:t>Охранительная функция реализуется через систему последующего финансового контроля:</w:t>
      </w:r>
    </w:p>
    <w:p w:rsidR="0037075B" w:rsidRPr="007F79E5" w:rsidRDefault="0037075B" w:rsidP="007F79E5">
      <w:pPr>
        <w:pStyle w:val="aa"/>
        <w:rPr>
          <w:szCs w:val="28"/>
        </w:rPr>
      </w:pPr>
      <w:r w:rsidRPr="007F79E5">
        <w:rPr>
          <w:szCs w:val="28"/>
        </w:rPr>
        <w:t>в плановом порядке,</w:t>
      </w:r>
    </w:p>
    <w:p w:rsidR="0037075B" w:rsidRPr="007F79E5" w:rsidRDefault="0037075B" w:rsidP="007F79E5">
      <w:pPr>
        <w:pStyle w:val="aa"/>
        <w:rPr>
          <w:szCs w:val="28"/>
        </w:rPr>
      </w:pPr>
      <w:r w:rsidRPr="007F79E5">
        <w:rPr>
          <w:szCs w:val="28"/>
        </w:rPr>
        <w:t>при возникновении информации о противоправных действиях.</w:t>
      </w:r>
    </w:p>
    <w:p w:rsidR="0037075B" w:rsidRDefault="0037075B" w:rsidP="007F79E5">
      <w:pPr>
        <w:pStyle w:val="a3"/>
        <w:jc w:val="both"/>
        <w:rPr>
          <w:rFonts w:ascii="Times New Roman" w:hAnsi="Times New Roman"/>
          <w:sz w:val="28"/>
          <w:szCs w:val="28"/>
        </w:rPr>
      </w:pPr>
    </w:p>
    <w:p w:rsidR="00585376" w:rsidRDefault="00585376" w:rsidP="00BB210E">
      <w:pPr>
        <w:widowControl w:val="0"/>
        <w:spacing w:after="0" w:line="240" w:lineRule="auto"/>
        <w:jc w:val="both"/>
        <w:rPr>
          <w:rFonts w:ascii="Times New Roman" w:eastAsia="Times New Roman" w:hAnsi="Times New Roman" w:cs="Times New Roman"/>
          <w:b/>
          <w:sz w:val="28"/>
          <w:szCs w:val="28"/>
        </w:rPr>
      </w:pPr>
      <w:r w:rsidRPr="00BB210E">
        <w:rPr>
          <w:rFonts w:ascii="Times New Roman" w:eastAsia="Times New Roman" w:hAnsi="Times New Roman" w:cs="Times New Roman"/>
          <w:b/>
          <w:sz w:val="28"/>
          <w:szCs w:val="28"/>
        </w:rPr>
        <w:t>Послетекстовые задания:</w:t>
      </w:r>
    </w:p>
    <w:p w:rsidR="00BB210E" w:rsidRPr="00BB210E" w:rsidRDefault="00BB210E" w:rsidP="00BB210E">
      <w:pPr>
        <w:widowControl w:val="0"/>
        <w:spacing w:after="0" w:line="240" w:lineRule="auto"/>
        <w:jc w:val="both"/>
        <w:rPr>
          <w:rFonts w:ascii="Times New Roman" w:eastAsia="Times New Roman" w:hAnsi="Times New Roman" w:cs="Times New Roman"/>
          <w:b/>
          <w:snapToGrid w:val="0"/>
          <w:sz w:val="28"/>
          <w:szCs w:val="28"/>
        </w:rPr>
      </w:pPr>
    </w:p>
    <w:p w:rsidR="00585376" w:rsidRPr="007B1140" w:rsidRDefault="00585376" w:rsidP="00585376">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 xml:space="preserve">1. Составьте назывной план. </w:t>
      </w:r>
    </w:p>
    <w:p w:rsidR="00585376" w:rsidRPr="007B1140" w:rsidRDefault="00585376" w:rsidP="00585376">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2. Определите стилевую принадлежность текста.</w:t>
      </w:r>
    </w:p>
    <w:p w:rsidR="00585376" w:rsidRPr="007B1140" w:rsidRDefault="00585376" w:rsidP="00585376">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3. Выпишите конструкцию,  представленную моделью «Что – что».</w:t>
      </w:r>
    </w:p>
    <w:p w:rsidR="00585376" w:rsidRPr="007B1140" w:rsidRDefault="00585376" w:rsidP="00585376">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4. Ответьте на вопросы:</w:t>
      </w:r>
    </w:p>
    <w:p w:rsidR="00585376" w:rsidRPr="007B1140" w:rsidRDefault="00585376" w:rsidP="00585376">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 xml:space="preserve">- Что такое </w:t>
      </w:r>
      <w:r w:rsidR="0034309A">
        <w:rPr>
          <w:rFonts w:ascii="Times New Roman" w:hAnsi="Times New Roman" w:cs="Times New Roman"/>
          <w:sz w:val="28"/>
          <w:szCs w:val="28"/>
        </w:rPr>
        <w:t xml:space="preserve">бухгалтерский </w:t>
      </w:r>
      <w:r>
        <w:rPr>
          <w:rFonts w:ascii="Times New Roman" w:hAnsi="Times New Roman" w:cs="Times New Roman"/>
          <w:sz w:val="28"/>
          <w:szCs w:val="28"/>
        </w:rPr>
        <w:t>учет</w:t>
      </w:r>
      <w:r w:rsidRPr="007B1140">
        <w:rPr>
          <w:rFonts w:ascii="Times New Roman" w:eastAsia="Times New Roman" w:hAnsi="Times New Roman" w:cs="Times New Roman"/>
          <w:sz w:val="28"/>
          <w:szCs w:val="28"/>
        </w:rPr>
        <w:t>?</w:t>
      </w:r>
    </w:p>
    <w:p w:rsidR="00585376" w:rsidRPr="007B1140" w:rsidRDefault="00585376" w:rsidP="00585376">
      <w:pPr>
        <w:spacing w:after="0" w:line="240" w:lineRule="auto"/>
        <w:ind w:firstLine="709"/>
        <w:jc w:val="both"/>
        <w:rPr>
          <w:rFonts w:ascii="Times New Roman" w:eastAsia="Times New Roman" w:hAnsi="Times New Roman" w:cs="Times New Roman"/>
          <w:sz w:val="28"/>
          <w:szCs w:val="28"/>
        </w:rPr>
      </w:pPr>
      <w:r w:rsidRPr="007B1140">
        <w:rPr>
          <w:rFonts w:ascii="Times New Roman" w:eastAsia="Times New Roman" w:hAnsi="Times New Roman" w:cs="Times New Roman"/>
          <w:sz w:val="28"/>
          <w:szCs w:val="28"/>
        </w:rPr>
        <w:t>-</w:t>
      </w:r>
      <w:r>
        <w:rPr>
          <w:rFonts w:ascii="Times New Roman" w:hAnsi="Times New Roman" w:cs="Times New Roman"/>
          <w:sz w:val="28"/>
          <w:szCs w:val="28"/>
        </w:rPr>
        <w:t xml:space="preserve"> </w:t>
      </w:r>
      <w:r w:rsidR="0034309A">
        <w:rPr>
          <w:rFonts w:ascii="Times New Roman" w:hAnsi="Times New Roman" w:cs="Times New Roman"/>
          <w:sz w:val="28"/>
          <w:szCs w:val="28"/>
        </w:rPr>
        <w:t xml:space="preserve">Что является объектом бухгалтерского </w:t>
      </w:r>
      <w:r>
        <w:rPr>
          <w:rFonts w:ascii="Times New Roman" w:hAnsi="Times New Roman" w:cs="Times New Roman"/>
          <w:sz w:val="28"/>
          <w:szCs w:val="28"/>
        </w:rPr>
        <w:t>учета</w:t>
      </w:r>
      <w:r w:rsidRPr="007B1140">
        <w:rPr>
          <w:rFonts w:ascii="Times New Roman" w:eastAsia="Times New Roman" w:hAnsi="Times New Roman" w:cs="Times New Roman"/>
          <w:sz w:val="28"/>
          <w:szCs w:val="28"/>
        </w:rPr>
        <w:t>?</w:t>
      </w:r>
    </w:p>
    <w:p w:rsidR="00585376" w:rsidRPr="007F79E5" w:rsidRDefault="00585376" w:rsidP="007F79E5">
      <w:pPr>
        <w:pStyle w:val="a3"/>
        <w:jc w:val="both"/>
        <w:rPr>
          <w:rFonts w:ascii="Times New Roman" w:hAnsi="Times New Roman"/>
          <w:sz w:val="28"/>
          <w:szCs w:val="28"/>
        </w:rPr>
      </w:pPr>
    </w:p>
    <w:p w:rsidR="00843FE5" w:rsidRPr="007F79E5" w:rsidRDefault="00843FE5" w:rsidP="007F79E5">
      <w:pPr>
        <w:pStyle w:val="a3"/>
        <w:jc w:val="both"/>
        <w:rPr>
          <w:rFonts w:ascii="Times New Roman" w:hAnsi="Times New Roman"/>
          <w:sz w:val="28"/>
          <w:szCs w:val="28"/>
        </w:rPr>
      </w:pPr>
    </w:p>
    <w:p w:rsidR="00843FE5" w:rsidRPr="007F79E5" w:rsidRDefault="00843FE5" w:rsidP="007F79E5">
      <w:pPr>
        <w:pStyle w:val="a3"/>
        <w:jc w:val="both"/>
        <w:rPr>
          <w:rFonts w:ascii="Times New Roman" w:hAnsi="Times New Roman"/>
          <w:sz w:val="28"/>
          <w:szCs w:val="28"/>
        </w:rPr>
      </w:pPr>
    </w:p>
    <w:p w:rsidR="00843FE5" w:rsidRPr="007F79E5" w:rsidRDefault="00843FE5" w:rsidP="007F79E5">
      <w:pPr>
        <w:pStyle w:val="a3"/>
        <w:jc w:val="both"/>
        <w:rPr>
          <w:rFonts w:ascii="Times New Roman" w:hAnsi="Times New Roman"/>
          <w:sz w:val="28"/>
          <w:szCs w:val="28"/>
        </w:rPr>
      </w:pPr>
    </w:p>
    <w:p w:rsidR="00137A45" w:rsidRPr="007F79E5" w:rsidRDefault="00137A45" w:rsidP="007F79E5">
      <w:pPr>
        <w:pStyle w:val="a3"/>
        <w:jc w:val="center"/>
        <w:rPr>
          <w:rFonts w:ascii="Times New Roman" w:hAnsi="Times New Roman"/>
          <w:b/>
          <w:sz w:val="28"/>
          <w:szCs w:val="28"/>
        </w:rPr>
      </w:pPr>
      <w:r w:rsidRPr="007F79E5">
        <w:rPr>
          <w:rFonts w:ascii="Times New Roman" w:hAnsi="Times New Roman"/>
          <w:b/>
          <w:sz w:val="28"/>
          <w:szCs w:val="28"/>
        </w:rPr>
        <w:t xml:space="preserve">Тема </w:t>
      </w:r>
      <w:r w:rsidR="00575FF3" w:rsidRPr="007F79E5">
        <w:rPr>
          <w:rFonts w:ascii="Times New Roman" w:hAnsi="Times New Roman"/>
          <w:b/>
          <w:sz w:val="28"/>
          <w:szCs w:val="28"/>
        </w:rPr>
        <w:t>3.</w:t>
      </w:r>
    </w:p>
    <w:p w:rsidR="00575FF3" w:rsidRPr="007F79E5" w:rsidRDefault="00575FF3" w:rsidP="007F79E5">
      <w:pPr>
        <w:pStyle w:val="a3"/>
        <w:jc w:val="center"/>
        <w:rPr>
          <w:rFonts w:ascii="Times New Roman" w:hAnsi="Times New Roman"/>
          <w:b/>
          <w:sz w:val="28"/>
          <w:szCs w:val="28"/>
        </w:rPr>
      </w:pPr>
      <w:r w:rsidRPr="007F79E5">
        <w:rPr>
          <w:rFonts w:ascii="Times New Roman" w:hAnsi="Times New Roman"/>
          <w:b/>
          <w:sz w:val="28"/>
          <w:szCs w:val="28"/>
        </w:rPr>
        <w:t>Основные лингвистические черты специального языка</w:t>
      </w:r>
    </w:p>
    <w:p w:rsidR="00137A45" w:rsidRPr="007F79E5" w:rsidRDefault="00137A45" w:rsidP="007F79E5">
      <w:pPr>
        <w:spacing w:after="0" w:line="240" w:lineRule="auto"/>
        <w:jc w:val="both"/>
        <w:rPr>
          <w:rFonts w:ascii="Times New Roman" w:hAnsi="Times New Roman" w:cs="Times New Roman"/>
          <w:sz w:val="28"/>
          <w:szCs w:val="28"/>
        </w:rPr>
      </w:pPr>
    </w:p>
    <w:p w:rsidR="00137A45" w:rsidRPr="007F79E5" w:rsidRDefault="00137A45"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Специальный язык - это естественный язык с элементами языков искусственных, точнее специализированных искусственных языков или символических языков науки (языки математики, логики, лингвистики, химии и др.), а также языков человеко-машинного общения (алгоритмические, или языки программирования, языки определенных систем и т. п.).</w:t>
      </w:r>
    </w:p>
    <w:p w:rsidR="00137A45" w:rsidRPr="007F79E5" w:rsidRDefault="00137A45"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Специальный язык - это </w:t>
      </w:r>
      <w:r w:rsidRPr="004E6021">
        <w:rPr>
          <w:rFonts w:ascii="Times New Roman" w:hAnsi="Times New Roman" w:cs="Times New Roman"/>
          <w:sz w:val="28"/>
          <w:szCs w:val="28"/>
          <w:u w:val="single"/>
        </w:rPr>
        <w:t>национальный</w:t>
      </w:r>
      <w:r w:rsidRPr="007F79E5">
        <w:rPr>
          <w:rFonts w:ascii="Times New Roman" w:hAnsi="Times New Roman" w:cs="Times New Roman"/>
          <w:sz w:val="28"/>
          <w:szCs w:val="28"/>
        </w:rPr>
        <w:t xml:space="preserve"> в своей основе язык с постоянной, традиционной тенденцией к его интернационализации. Тенденция эта - неизбежное следствие того факта, что профессиональные знания (и прежде всего наука) не имеют государственных, национальных, идеологических и иных границ.</w:t>
      </w:r>
    </w:p>
    <w:p w:rsidR="00137A45" w:rsidRPr="007F79E5" w:rsidRDefault="00137A45"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Интернационализация языков для специальных целей предполагает прежде всего гармонизацию их на понятийном уровне, на уровне содержания и объема основных понятий. Иными словами, термины биржа, банк, брокер, рынок, налог, права человека, инвестиция, спекуляция, предпринимательство, бизнес и т. п. на всех языках должны обозначать одно и то же. Только в этом случае возможны содружество, торговля, совместные предприятия и другие формы международной деятельности и профессионального общения.</w:t>
      </w:r>
    </w:p>
    <w:p w:rsidR="00137A45" w:rsidRPr="007F79E5" w:rsidRDefault="00137A45"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Применительно к научным дисциплинам правильнее говорить не об основных понятиях, а о "парадигмах" (системах постулатов, правил, форм завершенного продукта), поскольку, как отмечают ученые, научные дисциплины вырабатывают единое для дисциплинарной общности, т. е. для живущего поколения ученых, представление о членениях предмета, что обеспечивает взаимопонимание ученых и возможность дисциплинарного признания результатов их исследования.</w:t>
      </w:r>
    </w:p>
    <w:p w:rsidR="00137A45" w:rsidRPr="007F79E5" w:rsidRDefault="00137A45"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Интернационализм в языках для специальных целей осуществляется двумя основными способами: путем использования в терминообразовании терминоэлементов (префикс ов, суффиксов, основ, частей сложения) из интернационального языкового (греко-латинского) фонда и заимствования готовых номинаций из одного и того же языка-лидера. На роль последнего в настоящее время, без сомнения, претендует английский язык, на базе которого формируются основные современные терминосистемы (информатика, электроника и т. п.). В свете сказанного обостряется традиционная проблема борьбы с заимствованиями, особенно в профессиональном общении, где "чистота" национального языка не должна быть понята слишком банально.</w:t>
      </w:r>
    </w:p>
    <w:p w:rsidR="00137A45" w:rsidRPr="007F79E5" w:rsidRDefault="00137A45"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Специальный язык - </w:t>
      </w:r>
      <w:r w:rsidRPr="004E6021">
        <w:rPr>
          <w:rFonts w:ascii="Times New Roman" w:hAnsi="Times New Roman" w:cs="Times New Roman"/>
          <w:sz w:val="28"/>
          <w:szCs w:val="28"/>
          <w:u w:val="single"/>
        </w:rPr>
        <w:t>полифункциональная языковая формация</w:t>
      </w:r>
      <w:r w:rsidRPr="007F79E5">
        <w:rPr>
          <w:rFonts w:ascii="Times New Roman" w:hAnsi="Times New Roman" w:cs="Times New Roman"/>
          <w:sz w:val="28"/>
          <w:szCs w:val="28"/>
        </w:rPr>
        <w:t>. Будучи одной из функциональных разновидностей высокоразвитого литературного языка, специальный язык занимает широкое поле языкового пространства и выполняет самые существенные функции языка: отражение действительности и хранение знания (эпистемическая функция), получение нового знания (когнитивная функция), передача специальной информации (коммуникативная функция).</w:t>
      </w:r>
    </w:p>
    <w:p w:rsidR="00137A45" w:rsidRPr="007F79E5" w:rsidRDefault="00137A45"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Выполняя достаточно разные, но одинаково важные функции, язык профессионального общения сам становится функцией человека в процессе его деятельности и оценивается "как основная социально-ролевая функция человека, реализация которой предоставляет ему средства для существования, но одновременно требует, от него соответствующих знаний и умений, приобретаемых в результате обучения, а также опытом и привычкой".</w:t>
      </w:r>
    </w:p>
    <w:p w:rsidR="00137A45" w:rsidRPr="007F79E5" w:rsidRDefault="00137A45"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Специальный язык - </w:t>
      </w:r>
      <w:r w:rsidRPr="004E6021">
        <w:rPr>
          <w:rFonts w:ascii="Times New Roman" w:hAnsi="Times New Roman" w:cs="Times New Roman"/>
          <w:sz w:val="28"/>
          <w:szCs w:val="28"/>
          <w:u w:val="single"/>
        </w:rPr>
        <w:t>полиструктурная языковая система</w:t>
      </w:r>
      <w:r w:rsidRPr="007F79E5">
        <w:rPr>
          <w:rFonts w:ascii="Times New Roman" w:hAnsi="Times New Roman" w:cs="Times New Roman"/>
          <w:sz w:val="28"/>
          <w:szCs w:val="28"/>
        </w:rPr>
        <w:t>.</w:t>
      </w:r>
    </w:p>
    <w:p w:rsidR="00137A45" w:rsidRPr="007F79E5" w:rsidRDefault="00137A45"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Полифункциональная языковая формация естественным образом должна обладать способностью к полиструктурности, с тем чтобы обеспечивать разные коммуникативные потребности. На содержательном уровне специальный язык распадается на конкретные профессиональные языки, которые при общей основе специального языка всякий раз приобретают свои приоритеты в плане выражения. Не надо доказывать, что язык математиков существенно отличается от языка историков, а язык химиков от языка филологов. Но при этом у них есть общие разновидности, характер которых обусловлен формой реализации, - письменная и устная формы.</w:t>
      </w:r>
    </w:p>
    <w:p w:rsidR="00137A45" w:rsidRPr="007F79E5" w:rsidRDefault="00137A45"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Установилось своеобразное соотношение форм реализации с основными функциями специального языка: в функции накопления и передачи знаний "письменная (точнее, печатная) речь занимает почти монопольное положение"; в функции распространения знаний преимущество также на стороне письменной речи; в профессиональном общении ведущей остается устная речь.</w:t>
      </w:r>
    </w:p>
    <w:p w:rsidR="00137A45" w:rsidRPr="007F79E5" w:rsidRDefault="00137A45" w:rsidP="007F79E5">
      <w:pPr>
        <w:pStyle w:val="aa"/>
        <w:rPr>
          <w:szCs w:val="28"/>
        </w:rPr>
      </w:pPr>
      <w:r w:rsidRPr="007F79E5">
        <w:rPr>
          <w:szCs w:val="28"/>
        </w:rPr>
        <w:t>Современный специальный язык обладает, выражаясь традиционно, внутренней стилистической неоднородностью. Исследователи, видя эту особенность, разработали своеобразные "многослойные модели" профессиональных языков.</w:t>
      </w:r>
    </w:p>
    <w:p w:rsidR="00137A45" w:rsidRPr="007F79E5" w:rsidRDefault="00137A45" w:rsidP="007F79E5">
      <w:pPr>
        <w:pStyle w:val="aa"/>
        <w:rPr>
          <w:szCs w:val="28"/>
        </w:rPr>
      </w:pPr>
      <w:r w:rsidRPr="007F79E5">
        <w:rPr>
          <w:szCs w:val="28"/>
        </w:rPr>
        <w:t>- Первый слой - это научный язык, за исключением тривиальных названий и, возможно, общих специальных слов.</w:t>
      </w:r>
    </w:p>
    <w:p w:rsidR="00137A45" w:rsidRPr="007F79E5" w:rsidRDefault="00137A45" w:rsidP="007F79E5">
      <w:pPr>
        <w:pStyle w:val="aa"/>
        <w:rPr>
          <w:szCs w:val="28"/>
        </w:rPr>
      </w:pPr>
      <w:r w:rsidRPr="007F79E5">
        <w:rPr>
          <w:szCs w:val="28"/>
        </w:rPr>
        <w:t>- Второй слой - это профессиональный разговорный язык (цеховой язык, производственный язык, лабораторный жаргон), который состоит прежде всего из нестрого определенных профессиональных слов и жаргонизмов и служит преимущественно для повседневного общения людей, работающих в данной отрасли.</w:t>
      </w:r>
    </w:p>
    <w:p w:rsidR="00137A45" w:rsidRPr="007F79E5" w:rsidRDefault="00137A45" w:rsidP="007F79E5">
      <w:pPr>
        <w:pStyle w:val="aa"/>
        <w:rPr>
          <w:szCs w:val="28"/>
        </w:rPr>
      </w:pPr>
      <w:r w:rsidRPr="007F79E5">
        <w:rPr>
          <w:szCs w:val="28"/>
        </w:rPr>
        <w:t>- Третий слой - это язык распределяющий; сюда входит язык продавцов, язык торговцев, язык агитации, язык рекламы.</w:t>
      </w:r>
    </w:p>
    <w:p w:rsidR="00137A45" w:rsidRPr="007F79E5" w:rsidRDefault="00137A45" w:rsidP="007F79E5">
      <w:pPr>
        <w:pStyle w:val="aa"/>
        <w:rPr>
          <w:szCs w:val="28"/>
        </w:rPr>
      </w:pPr>
      <w:r w:rsidRPr="007F79E5">
        <w:rPr>
          <w:szCs w:val="28"/>
        </w:rPr>
        <w:t>Предложенные модели дифференциации профессиональных языков, конечно, не могут быть рассмотрены как некий эталон. Это один из возможных вариантов, к тому же разработанный на материале разных (но далеко не всех) конкретных специальных языков.</w:t>
      </w:r>
    </w:p>
    <w:p w:rsidR="00137A45" w:rsidRPr="007F79E5" w:rsidRDefault="00137A45" w:rsidP="007F79E5">
      <w:pPr>
        <w:pStyle w:val="aa"/>
        <w:rPr>
          <w:szCs w:val="28"/>
        </w:rPr>
      </w:pPr>
      <w:r w:rsidRPr="007F79E5">
        <w:rPr>
          <w:szCs w:val="28"/>
        </w:rPr>
        <w:t>В данном случае необходимо подчеркнуть, по крайней мере, два немаловажных обстоятельства.</w:t>
      </w:r>
    </w:p>
    <w:p w:rsidR="00137A45" w:rsidRPr="007F79E5" w:rsidRDefault="00137A45" w:rsidP="007F79E5">
      <w:pPr>
        <w:pStyle w:val="aa"/>
        <w:rPr>
          <w:szCs w:val="28"/>
        </w:rPr>
      </w:pPr>
      <w:r w:rsidRPr="007F79E5">
        <w:rPr>
          <w:szCs w:val="28"/>
        </w:rPr>
        <w:t>Во-первых, специальный язык как объект исследования предстает по своей функциональной и структурной направленности в виде феномена, который в конкретных условиях реализации достаточно легко расслаивается на отдельные профессиональные разновидности; во-вторых, и это особенно важно, в каждой из таких профессиональных разновидностей последовательно выделяются язык науки и профессиональный разговорный язык (язык практики). Последнее обстоятельство дает возможность аттестовать язык науки в рамках (а не за пределами) специального языка.</w:t>
      </w:r>
    </w:p>
    <w:p w:rsidR="00137A45" w:rsidRPr="007F79E5" w:rsidRDefault="00137A45" w:rsidP="007F79E5">
      <w:pPr>
        <w:pStyle w:val="aa"/>
        <w:rPr>
          <w:szCs w:val="28"/>
        </w:rPr>
      </w:pPr>
      <w:r w:rsidRPr="007F79E5">
        <w:rPr>
          <w:szCs w:val="28"/>
        </w:rPr>
        <w:t>Такое положение языка наук</w:t>
      </w:r>
      <w:r w:rsidR="0078186A" w:rsidRPr="007F79E5">
        <w:rPr>
          <w:szCs w:val="28"/>
        </w:rPr>
        <w:t>и обеспечивается его особым лек</w:t>
      </w:r>
      <w:r w:rsidRPr="007F79E5">
        <w:rPr>
          <w:szCs w:val="28"/>
        </w:rPr>
        <w:t>сико-семантическим и деривационным потенциалом, который обнаруживается при обращении к плану содержания и плану выражения в их единстве.</w:t>
      </w:r>
    </w:p>
    <w:p w:rsidR="00137A45" w:rsidRPr="007F79E5" w:rsidRDefault="00137A45" w:rsidP="007F79E5">
      <w:pPr>
        <w:pStyle w:val="aa"/>
        <w:rPr>
          <w:szCs w:val="28"/>
        </w:rPr>
      </w:pPr>
      <w:r w:rsidRPr="007F79E5">
        <w:rPr>
          <w:szCs w:val="28"/>
        </w:rPr>
        <w:t xml:space="preserve">Лексико-семантическая система специального языка - </w:t>
      </w:r>
      <w:r w:rsidRPr="004E6021">
        <w:rPr>
          <w:szCs w:val="28"/>
          <w:u w:val="single"/>
        </w:rPr>
        <w:t>дифференцирующий фактор</w:t>
      </w:r>
      <w:r w:rsidRPr="007F79E5">
        <w:rPr>
          <w:szCs w:val="28"/>
        </w:rPr>
        <w:t xml:space="preserve"> этого функционального языка.</w:t>
      </w:r>
    </w:p>
    <w:p w:rsidR="00137A45" w:rsidRPr="007F79E5" w:rsidRDefault="00137A45" w:rsidP="007F79E5">
      <w:pPr>
        <w:pStyle w:val="aa"/>
        <w:rPr>
          <w:szCs w:val="28"/>
        </w:rPr>
      </w:pPr>
      <w:r w:rsidRPr="007F79E5">
        <w:rPr>
          <w:szCs w:val="28"/>
        </w:rPr>
        <w:t>Исследователи давно отметили, что суть и основное отличие специального языка заключены в специфике плана содержания. Именно содержательная организация определила конкретную адресованность специальной речи, формы ее функционирования, жанрово-стилистическое своеобразие. Объективация содержания вкупе с коммуникативным характером научного и другого рода творчества потребовали соответствующих средств выражения. Произошел и продолжает происходить, с одной стороны, отбор из общеязыкового национального и интернационального фонда готовых единиц номинации, с другой, - формирование (как правило, по образцу и подобию существующих) собственных средств выражения необходимых смыслов, категорий, понятий.</w:t>
      </w:r>
    </w:p>
    <w:p w:rsidR="00137A45" w:rsidRPr="007F79E5" w:rsidRDefault="00137A45" w:rsidP="007F79E5">
      <w:pPr>
        <w:pStyle w:val="aa"/>
        <w:rPr>
          <w:szCs w:val="28"/>
        </w:rPr>
      </w:pPr>
      <w:r w:rsidRPr="007F79E5">
        <w:rPr>
          <w:szCs w:val="28"/>
        </w:rPr>
        <w:t>То, что дифференцирующий фактор специального языка заключен в его лексико-семантическом аппарате, что именно последний способен осуществить основное предназначение языка, не вызывает сомнений.</w:t>
      </w:r>
    </w:p>
    <w:p w:rsidR="00137A45" w:rsidRPr="007F79E5" w:rsidRDefault="00137A45" w:rsidP="007F79E5">
      <w:pPr>
        <w:pStyle w:val="aa"/>
        <w:rPr>
          <w:szCs w:val="28"/>
        </w:rPr>
      </w:pPr>
      <w:r w:rsidRPr="007F79E5">
        <w:rPr>
          <w:szCs w:val="28"/>
        </w:rPr>
        <w:t>Исследователи средств выражения в специальном языке неизбежно сталкиваются с необходимостью их классификации, выделения типов на определенных (не случайных, а приоритетных) основаниях. И это вполне естественно, поскольку речь идет об огромном массиве номинаций специальных понятий, неоднородных по семантическим критериям, а, следовательно, и по своему назначению, по выполняемой ими роли носителей специальных смыслов.</w:t>
      </w:r>
    </w:p>
    <w:p w:rsidR="004E6021" w:rsidRDefault="004E6021" w:rsidP="004E6021">
      <w:pPr>
        <w:spacing w:after="0" w:line="240" w:lineRule="auto"/>
        <w:jc w:val="both"/>
        <w:rPr>
          <w:rFonts w:ascii="Times New Roman" w:eastAsia="Times New Roman" w:hAnsi="Times New Roman" w:cs="Times New Roman"/>
          <w:sz w:val="28"/>
          <w:szCs w:val="28"/>
        </w:rPr>
      </w:pPr>
    </w:p>
    <w:p w:rsidR="0037075B" w:rsidRDefault="0037075B" w:rsidP="004E6021">
      <w:pPr>
        <w:spacing w:after="0" w:line="240" w:lineRule="auto"/>
        <w:jc w:val="both"/>
        <w:rPr>
          <w:rFonts w:ascii="Times New Roman" w:hAnsi="Times New Roman" w:cs="Times New Roman"/>
          <w:sz w:val="28"/>
          <w:szCs w:val="28"/>
        </w:rPr>
      </w:pPr>
      <w:r w:rsidRPr="007F79E5">
        <w:rPr>
          <w:rFonts w:ascii="Times New Roman" w:hAnsi="Times New Roman" w:cs="Times New Roman"/>
          <w:b/>
          <w:sz w:val="28"/>
          <w:szCs w:val="28"/>
        </w:rPr>
        <w:t>Работа по тексту:</w:t>
      </w:r>
      <w:r w:rsidR="004E6021">
        <w:rPr>
          <w:rFonts w:ascii="Times New Roman" w:hAnsi="Times New Roman" w:cs="Times New Roman"/>
          <w:b/>
          <w:sz w:val="28"/>
          <w:szCs w:val="28"/>
        </w:rPr>
        <w:t xml:space="preserve"> </w:t>
      </w:r>
      <w:r w:rsidR="004E6021" w:rsidRPr="004E6021">
        <w:rPr>
          <w:rFonts w:ascii="Times New Roman" w:hAnsi="Times New Roman" w:cs="Times New Roman"/>
          <w:sz w:val="28"/>
          <w:szCs w:val="28"/>
        </w:rPr>
        <w:t>Прочитайте текст. Озаглавьте.</w:t>
      </w:r>
    </w:p>
    <w:p w:rsidR="004E6021" w:rsidRPr="007F79E5" w:rsidRDefault="004E6021" w:rsidP="007F79E5">
      <w:pPr>
        <w:spacing w:after="0" w:line="240" w:lineRule="auto"/>
        <w:ind w:firstLine="709"/>
        <w:jc w:val="both"/>
        <w:rPr>
          <w:rFonts w:ascii="Times New Roman" w:hAnsi="Times New Roman" w:cs="Times New Roman"/>
          <w:b/>
          <w:sz w:val="28"/>
          <w:szCs w:val="28"/>
        </w:rPr>
      </w:pP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Трудно переоценить роль бухгалтера на фирме. Бухгалтер во все времена был правой рукой руководителя. Следовательно, и ответственность на нем лежала не малая, что</w:t>
      </w:r>
      <w:r w:rsidR="00124B61">
        <w:rPr>
          <w:rFonts w:ascii="Times New Roman" w:hAnsi="Times New Roman" w:cs="Times New Roman"/>
          <w:sz w:val="28"/>
          <w:szCs w:val="28"/>
        </w:rPr>
        <w:t>,</w:t>
      </w:r>
      <w:r w:rsidRPr="007F79E5">
        <w:rPr>
          <w:rFonts w:ascii="Times New Roman" w:hAnsi="Times New Roman" w:cs="Times New Roman"/>
          <w:sz w:val="28"/>
          <w:szCs w:val="28"/>
        </w:rPr>
        <w:t xml:space="preserve"> впрочем</w:t>
      </w:r>
      <w:r w:rsidR="00124B61">
        <w:rPr>
          <w:rFonts w:ascii="Times New Roman" w:hAnsi="Times New Roman" w:cs="Times New Roman"/>
          <w:sz w:val="28"/>
          <w:szCs w:val="28"/>
        </w:rPr>
        <w:t>,</w:t>
      </w:r>
      <w:r w:rsidRPr="007F79E5">
        <w:rPr>
          <w:rFonts w:ascii="Times New Roman" w:hAnsi="Times New Roman" w:cs="Times New Roman"/>
          <w:sz w:val="28"/>
          <w:szCs w:val="28"/>
        </w:rPr>
        <w:t xml:space="preserve"> подтверждалось неплохой зарплатой. Сегодня положение мало в чём изменилось. Единственное, что помимо государственных предприятий появилось множество частных фирм, на каждое из которых необходим бухгалтер, поэтому и потребность в них возросла.</w:t>
      </w: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Бухгалтер в Казахстане – одна из самых престижных, уважаемых  и востребованных на рынке труда профессий. Свидетельством может служить лишь тот факт, что сегодня конкурс на факультеты, готовящие специалистов по специальности «Бухучет и аудит», постоянно растет. И это несмотря на  прямо пропорциональный рост оплаты за обучение. Так, обучение на очном отделении по данной специальности в среднем обходится в тысячу долларов в год. Не смотря на это популярность профессии «бухгалтер» среди выпускников школ довольно велика. Кроме того, в городе помимо вузов множество различных курсов, готовящих этих специалистов. Поэтому семипалатинский рынок сегодня буквально перенасыщен бухгалтерами.</w:t>
      </w: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Однако и спрос на них не мал. Но вот в чем парадокс: найти сегодня на нашем рынке хорошего бухгалтера очень и очень не просто, и городские предприниматели порой жалуются, что хороший бухгалтер сегодня - это дефицит. В чем же секрет хорошего бухгалтера, и какими качествами он должен обладать?</w:t>
      </w: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первую очередь – это знания. Среди современных студентов много таких, которые за родительский счет просто хотят получить престижную профессию, не стремясь к основательным знаниям. Поэтому диплом бухгалтера – это не всегда подтверждение наличия у человека знаний. Ведь ему необходимо не просто сводить дебет с кредитом, главная его обязанность - заботиться о финансовом благополучии компании. Все отчетности должны быть сданы в правильном виде и точно в срок, так как любая оплошность может повлечь за собой серьезные последствия. Кроме того, на малых и средних предприятиях счетоводам часто приходится совмещать свою работу еще с  несколькими обязанностями. То есть быть одновременно кассиром, налоговым менеджером, таможенным брокером и т. д. Так что знать и уметь надо много.</w:t>
      </w: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Во-вторых – опыт. Для бухгалтера этот аспект важен как в никакой другой профессии. Опытному бухгалтеру ведомы все нюансы данной специальности. А порой эти нюансы имеют решающее значение для фирмы. Стоит отметить лишь тот факт, что начинающий бухгалтер в городе оценивается весьма скромно (в 15-20 тысяч в месяц), опытный же -  более значительно (от 30-и выше). Размер заработной платы бухгалтера во многом зависит от величины предприятия, на котором он работает, а, следовательно, от «размера ответственности».</w:t>
      </w: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В-третьих, способность к самосовершенствованию и постоянному обучению. Изменения в налоговое законодательство и всю систему ведения бухгалтерского учета в стране вводятся ежегодно, поэтому  учиться бухгалтеру приходится постоянно.</w:t>
      </w: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Меняются и сами методы ведения бухучета. Развитие информационных технологий дало толчок к внедрению на многих предприятиях электронных методов ведения бухгалтерии. Еще несколько лет назад большинство бухгалтеров все расчеты проводили вручную, сегодня знание компьютера и «1С бухгалтерии» не просто желательно, оно обязательно для него. Хотя многие бухгалтера зрелого возраста с трудом поддаются обучению работе на ПК и продолжают пользоваться старыми методами.</w:t>
      </w: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Кроме того, многие предприятия города уже перешли на МСФО (международные стандарты финансовой отчетности), поэтому знание и правильное применение данных норм также необходимо бухгалтеру сегодня. Веяние нового времени - сертификация главных бухгалтеров фирм и предприятий. Уже совсем скоро она будет обязательна для специалистов данного профиля. Совсем недавно в городе даже были открыты курсы по сертификации бухгалтеров с возможностью обучения в вечернее время.</w:t>
      </w: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Стоит отметить и тот факт, что каждая сфера бизнеса обладает своей спецификой, поэтому бухгалтеру, к примеру, школы или КСК, необходимо будет получить дополнительные  знания, чтобы работать на промышленном предприятии.</w:t>
      </w: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И, наконец, в-четвертых – это наличие определенных личностных качеств. Бухгалтер  - это не просто профессия, это призвание. Эта работа требует исключительной аккуратности в управлении финансовыми делами компании. Большое количество банковских выписок и платежных поручений, справок и квитанций, других отчетных документов должны быть обработаны и оформлены в установленном порядке  и точно в срок.</w:t>
      </w: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Умение работать в коллективе, аналитические способности, логическое мышление, трудолюбие, бережливость, наличие профессионального чутья, самомотивация, готовность работать в экстремальных ситуациях и  умение контролировать – вот только некоторые из обязательных качеств, которыми должен обладать бухгалтер. И, пожалуй, самое главное – честность перед своим руководителем. Бухгалтеру доверяют большие материальные средства и искушение весьма велико.</w:t>
      </w:r>
    </w:p>
    <w:p w:rsidR="0037075B" w:rsidRPr="007F79E5" w:rsidRDefault="0037075B"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А,  в общем, главное, чтобы бухгалтер был настроен не только на собственное благополучие, а на успех дела в целом, был толерантен и мог приспособиться даже к самому привередливому руководителю. Ведь от того, как выстроены их взаимоотношения, во многом зависит успех фирмы.</w:t>
      </w:r>
    </w:p>
    <w:p w:rsidR="0037075B" w:rsidRPr="007F79E5" w:rsidRDefault="0037075B" w:rsidP="007F79E5">
      <w:pPr>
        <w:pStyle w:val="a3"/>
        <w:jc w:val="both"/>
        <w:rPr>
          <w:rFonts w:ascii="Times New Roman" w:hAnsi="Times New Roman"/>
          <w:sz w:val="28"/>
          <w:szCs w:val="28"/>
        </w:rPr>
      </w:pPr>
    </w:p>
    <w:p w:rsidR="007C4C8E" w:rsidRDefault="007C4C8E" w:rsidP="007C4C8E">
      <w:pPr>
        <w:widowControl w:val="0"/>
        <w:spacing w:after="0" w:line="240" w:lineRule="auto"/>
        <w:jc w:val="both"/>
        <w:rPr>
          <w:rFonts w:ascii="Times New Roman" w:eastAsia="Times New Roman" w:hAnsi="Times New Roman" w:cs="Times New Roman"/>
          <w:b/>
          <w:sz w:val="28"/>
          <w:szCs w:val="28"/>
        </w:rPr>
      </w:pPr>
      <w:r w:rsidRPr="009C741A">
        <w:rPr>
          <w:rFonts w:ascii="Times New Roman" w:eastAsia="Times New Roman" w:hAnsi="Times New Roman" w:cs="Times New Roman"/>
          <w:b/>
          <w:sz w:val="28"/>
          <w:szCs w:val="28"/>
        </w:rPr>
        <w:t>Послетекстовые задания:</w:t>
      </w:r>
    </w:p>
    <w:p w:rsidR="009C741A" w:rsidRPr="009C741A" w:rsidRDefault="009C741A" w:rsidP="007C4C8E">
      <w:pPr>
        <w:widowControl w:val="0"/>
        <w:spacing w:after="0" w:line="240" w:lineRule="auto"/>
        <w:jc w:val="both"/>
        <w:rPr>
          <w:rFonts w:ascii="Times New Roman" w:eastAsia="Times New Roman" w:hAnsi="Times New Roman" w:cs="Times New Roman"/>
          <w:b/>
          <w:snapToGrid w:val="0"/>
          <w:sz w:val="28"/>
          <w:szCs w:val="28"/>
        </w:rPr>
      </w:pPr>
    </w:p>
    <w:p w:rsidR="007C4C8E" w:rsidRPr="007C4C8E" w:rsidRDefault="007C4C8E" w:rsidP="007C4C8E">
      <w:pPr>
        <w:spacing w:after="0" w:line="240" w:lineRule="auto"/>
        <w:jc w:val="both"/>
        <w:rPr>
          <w:rFonts w:ascii="Times New Roman" w:eastAsia="Times New Roman" w:hAnsi="Times New Roman" w:cs="Times New Roman"/>
          <w:sz w:val="28"/>
          <w:szCs w:val="28"/>
        </w:rPr>
      </w:pPr>
      <w:r w:rsidRPr="007C4C8E">
        <w:rPr>
          <w:rFonts w:ascii="Times New Roman" w:eastAsia="Times New Roman" w:hAnsi="Times New Roman" w:cs="Times New Roman"/>
          <w:sz w:val="28"/>
          <w:szCs w:val="28"/>
        </w:rPr>
        <w:t>1.Определите основную информацию текста.</w:t>
      </w:r>
    </w:p>
    <w:p w:rsidR="007C4C8E" w:rsidRPr="007C4C8E" w:rsidRDefault="007C4C8E" w:rsidP="007C4C8E">
      <w:pPr>
        <w:spacing w:after="0" w:line="240" w:lineRule="auto"/>
        <w:jc w:val="both"/>
        <w:rPr>
          <w:rFonts w:ascii="Times New Roman" w:eastAsia="Times New Roman" w:hAnsi="Times New Roman" w:cs="Times New Roman"/>
          <w:sz w:val="28"/>
          <w:szCs w:val="28"/>
        </w:rPr>
      </w:pPr>
      <w:r w:rsidRPr="007C4C8E">
        <w:rPr>
          <w:rFonts w:ascii="Times New Roman" w:eastAsia="Times New Roman" w:hAnsi="Times New Roman" w:cs="Times New Roman"/>
          <w:sz w:val="28"/>
          <w:szCs w:val="28"/>
        </w:rPr>
        <w:t>2.Составьте план к тексту в номинативной форме.</w:t>
      </w:r>
    </w:p>
    <w:p w:rsidR="007C4C8E" w:rsidRPr="007C4C8E" w:rsidRDefault="007C4C8E" w:rsidP="007C4C8E">
      <w:pPr>
        <w:pStyle w:val="a6"/>
        <w:widowControl w:val="0"/>
        <w:tabs>
          <w:tab w:val="left" w:pos="0"/>
        </w:tabs>
        <w:jc w:val="both"/>
        <w:rPr>
          <w:rFonts w:ascii="Times New Roman" w:eastAsia="Times New Roman" w:hAnsi="Times New Roman" w:cs="Times New Roman"/>
          <w:sz w:val="28"/>
          <w:szCs w:val="28"/>
        </w:rPr>
      </w:pPr>
      <w:r w:rsidRPr="007C4C8E">
        <w:rPr>
          <w:rFonts w:ascii="Times New Roman" w:eastAsia="Times New Roman" w:hAnsi="Times New Roman" w:cs="Times New Roman"/>
          <w:sz w:val="28"/>
          <w:szCs w:val="28"/>
        </w:rPr>
        <w:t>3. Укажите, какими средствами связаны предложения в ССЦ.</w:t>
      </w:r>
    </w:p>
    <w:p w:rsidR="007C4C8E" w:rsidRPr="007C4C8E" w:rsidRDefault="007C4C8E" w:rsidP="007C4C8E">
      <w:pPr>
        <w:spacing w:after="0" w:line="240" w:lineRule="auto"/>
        <w:jc w:val="both"/>
        <w:rPr>
          <w:rFonts w:ascii="Times New Roman" w:eastAsia="Times New Roman" w:hAnsi="Times New Roman" w:cs="Times New Roman"/>
          <w:sz w:val="28"/>
          <w:szCs w:val="28"/>
        </w:rPr>
      </w:pPr>
      <w:r w:rsidRPr="007C4C8E">
        <w:rPr>
          <w:rFonts w:ascii="Times New Roman" w:eastAsia="Times New Roman" w:hAnsi="Times New Roman" w:cs="Times New Roman"/>
          <w:sz w:val="28"/>
          <w:szCs w:val="28"/>
        </w:rPr>
        <w:t>4. Выпишите термины. Определите их структуру.</w:t>
      </w:r>
    </w:p>
    <w:p w:rsidR="00137A45" w:rsidRPr="007F79E5" w:rsidRDefault="00137A45" w:rsidP="007F79E5">
      <w:pPr>
        <w:pStyle w:val="a3"/>
        <w:jc w:val="both"/>
        <w:rPr>
          <w:rFonts w:ascii="Times New Roman" w:hAnsi="Times New Roman"/>
          <w:sz w:val="28"/>
          <w:szCs w:val="28"/>
        </w:rPr>
      </w:pPr>
    </w:p>
    <w:p w:rsidR="00137A45" w:rsidRPr="007F79E5" w:rsidRDefault="00137A45" w:rsidP="007F79E5">
      <w:pPr>
        <w:pStyle w:val="a3"/>
        <w:jc w:val="both"/>
        <w:rPr>
          <w:rFonts w:ascii="Times New Roman" w:hAnsi="Times New Roman"/>
          <w:sz w:val="28"/>
          <w:szCs w:val="28"/>
        </w:rPr>
      </w:pPr>
    </w:p>
    <w:p w:rsidR="00137A45" w:rsidRPr="007F79E5" w:rsidRDefault="00137A45" w:rsidP="007F79E5">
      <w:pPr>
        <w:pStyle w:val="a3"/>
        <w:jc w:val="both"/>
        <w:rPr>
          <w:rFonts w:ascii="Times New Roman" w:hAnsi="Times New Roman"/>
          <w:sz w:val="28"/>
          <w:szCs w:val="28"/>
        </w:rPr>
      </w:pPr>
    </w:p>
    <w:p w:rsidR="00137A45" w:rsidRPr="007F79E5" w:rsidRDefault="00137A45" w:rsidP="007F79E5">
      <w:pPr>
        <w:pStyle w:val="a3"/>
        <w:jc w:val="both"/>
        <w:rPr>
          <w:rFonts w:ascii="Times New Roman" w:hAnsi="Times New Roman"/>
          <w:sz w:val="28"/>
          <w:szCs w:val="28"/>
        </w:rPr>
      </w:pPr>
    </w:p>
    <w:p w:rsidR="001A6B57" w:rsidRPr="007F79E5" w:rsidRDefault="001A6B57" w:rsidP="007F79E5">
      <w:pPr>
        <w:pStyle w:val="a3"/>
        <w:jc w:val="center"/>
        <w:rPr>
          <w:rFonts w:ascii="Times New Roman" w:hAnsi="Times New Roman"/>
          <w:b/>
          <w:sz w:val="28"/>
          <w:szCs w:val="28"/>
        </w:rPr>
      </w:pPr>
      <w:r w:rsidRPr="007F79E5">
        <w:rPr>
          <w:rFonts w:ascii="Times New Roman" w:hAnsi="Times New Roman"/>
          <w:b/>
          <w:sz w:val="28"/>
          <w:szCs w:val="28"/>
        </w:rPr>
        <w:t xml:space="preserve">Тема </w:t>
      </w:r>
      <w:r w:rsidR="00575FF3" w:rsidRPr="007F79E5">
        <w:rPr>
          <w:rFonts w:ascii="Times New Roman" w:hAnsi="Times New Roman"/>
          <w:b/>
          <w:sz w:val="28"/>
          <w:szCs w:val="28"/>
        </w:rPr>
        <w:t>4.</w:t>
      </w:r>
    </w:p>
    <w:p w:rsidR="00575FF3" w:rsidRPr="007F79E5" w:rsidRDefault="00575FF3" w:rsidP="007F79E5">
      <w:pPr>
        <w:pStyle w:val="a3"/>
        <w:jc w:val="center"/>
        <w:rPr>
          <w:rFonts w:ascii="Times New Roman" w:hAnsi="Times New Roman"/>
          <w:b/>
          <w:sz w:val="28"/>
          <w:szCs w:val="28"/>
        </w:rPr>
      </w:pPr>
      <w:r w:rsidRPr="007F79E5">
        <w:rPr>
          <w:rFonts w:ascii="Times New Roman" w:hAnsi="Times New Roman"/>
          <w:b/>
          <w:sz w:val="28"/>
          <w:szCs w:val="28"/>
        </w:rPr>
        <w:t>Функции специального языка</w:t>
      </w:r>
    </w:p>
    <w:p w:rsidR="001A6B57" w:rsidRPr="007F79E5" w:rsidRDefault="001A6B57" w:rsidP="007F79E5">
      <w:pPr>
        <w:pStyle w:val="a3"/>
        <w:jc w:val="both"/>
        <w:rPr>
          <w:rFonts w:ascii="Times New Roman" w:hAnsi="Times New Roman"/>
          <w:sz w:val="28"/>
          <w:szCs w:val="28"/>
        </w:rPr>
      </w:pP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Основными функциями языка являются:</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Коммуникативная (функция общения);</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Мыслеформирующая (функция воплощения и выражения мысли);</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Экспрессивная (функция выражения внутреннего состояния говорящего);</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Эстетическая (функция создания прекрасного средствами языка).</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BF3301">
        <w:rPr>
          <w:rFonts w:ascii="Times New Roman" w:hAnsi="Times New Roman" w:cs="Times New Roman"/>
          <w:sz w:val="28"/>
          <w:szCs w:val="28"/>
          <w:u w:val="single"/>
        </w:rPr>
        <w:t>Коммуникативная функция</w:t>
      </w:r>
      <w:r w:rsidRPr="007F79E5">
        <w:rPr>
          <w:rFonts w:ascii="Times New Roman" w:hAnsi="Times New Roman" w:cs="Times New Roman"/>
          <w:sz w:val="28"/>
          <w:szCs w:val="28"/>
        </w:rPr>
        <w:t xml:space="preserve"> заключается в способности языка служить средством общения между людьми. Язык располагает единицами, необходимыми для построения сообщений, правилами их организации и обеспечивает возникновение сходных образов в сознании участников общения.</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Язык также обладает специальными средствами установления и поддержания контакта между участниками коммуникации.</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 точки зрения культуры речи коммуникативная функция предполагает установку участников речевой коммуникации на плодотворность и взаимную полезность общения, а также общую нацеленность на адекватность понимания речи.</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Достижение функциональной эффективности общения невозможно без знания и соблюдения норм литературного языка.</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BF3301">
        <w:rPr>
          <w:rFonts w:ascii="Times New Roman" w:hAnsi="Times New Roman" w:cs="Times New Roman"/>
          <w:sz w:val="28"/>
          <w:szCs w:val="28"/>
          <w:u w:val="single"/>
        </w:rPr>
        <w:t>Мыслеформирующая</w:t>
      </w:r>
      <w:r w:rsidRPr="007F79E5">
        <w:rPr>
          <w:rFonts w:ascii="Times New Roman" w:hAnsi="Times New Roman" w:cs="Times New Roman"/>
          <w:sz w:val="28"/>
          <w:szCs w:val="28"/>
        </w:rPr>
        <w:t xml:space="preserve"> функция заключается в том, что язык служит средством оформления и выражения мысли. Структура языка органически связана с категориями мышления.</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"Слово, которое одно способно сделать понятие самостоятельной единицей в мире мыслей, прибавляет к нему многое от себя" - писал основоположник языкознания В. фон Гумбольдт (В.Гумбольдт. Избранные труды по языкознанию. М.: 1984. С. 318).</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Это значит, что слово выделяет и оформляет понятие, и при этом устанавливается отношение между единицами мышления и знаковыми единицами языка. Именно поэтому В.Гумбольдт полагал, что "язык должен сопутствовать мысли. Мысль должна, не отставая от языка, следовать от одного его элемента к другому и находить в языке обозначение для всего, что делает её связной" (там же, С. 345). По Гумбольдту, "чтобы соответствовать мышлению, язык, насколько это возможно, своим строением должен соответствовать внутренней организации мышления" (там же).</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Речь образованного человека отличается ясностью изложения собственной мысли, точностью пересказа чужих мыслей, последовательностью и информативностью.</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BF3301">
        <w:rPr>
          <w:rFonts w:ascii="Times New Roman" w:hAnsi="Times New Roman" w:cs="Times New Roman"/>
          <w:sz w:val="28"/>
          <w:szCs w:val="28"/>
          <w:u w:val="single"/>
        </w:rPr>
        <w:t>Экспрессивная функция</w:t>
      </w:r>
      <w:r w:rsidRPr="007F79E5">
        <w:rPr>
          <w:rFonts w:ascii="Times New Roman" w:hAnsi="Times New Roman" w:cs="Times New Roman"/>
          <w:sz w:val="28"/>
          <w:szCs w:val="28"/>
        </w:rPr>
        <w:t xml:space="preserve"> позволяет языку служить средством выражения внутреннего состояния говорящего, не только сообщать какую-то информацию, но и выражать отношение говорящего к содержанию сообщения, к собеседнику, к ситуации общения. Язык выражает не только мысли, но и эмоции человека.</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Экспрессивная функция предполагает эмоциональную яркость речи в рамках принятого в обществе этикета.</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Искусственные языки не имеют экспрессивной функции.</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BF3301">
        <w:rPr>
          <w:rFonts w:ascii="Times New Roman" w:hAnsi="Times New Roman" w:cs="Times New Roman"/>
          <w:sz w:val="28"/>
          <w:szCs w:val="28"/>
          <w:u w:val="single"/>
        </w:rPr>
        <w:t>Эстетическая функция</w:t>
      </w:r>
      <w:r w:rsidRPr="007F79E5">
        <w:rPr>
          <w:rFonts w:ascii="Times New Roman" w:hAnsi="Times New Roman" w:cs="Times New Roman"/>
          <w:sz w:val="28"/>
          <w:szCs w:val="28"/>
        </w:rPr>
        <w:t xml:space="preserve"> заключается в установке на то, чтобы сообщение своей формой в единстве с содержанием удовлетворяло эстетическое чувство адресата. Эстетическая функция характерна в первую очередь для поэтической речи (фольклора, художественной литературы), но не только для неё - эстетически совершенной может быть и публицистическая, и научная речь, и обыденная разговорная речь.</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Эстетическая функция предполагает богатство и выразительность речи, её соответствие эстетическим вкусам образованной части общества.</w:t>
      </w:r>
    </w:p>
    <w:p w:rsidR="001A6B57" w:rsidRPr="007F79E5" w:rsidRDefault="001A6B57" w:rsidP="007F79E5">
      <w:pPr>
        <w:pStyle w:val="a3"/>
        <w:jc w:val="both"/>
        <w:rPr>
          <w:rFonts w:ascii="Times New Roman" w:hAnsi="Times New Roman"/>
          <w:sz w:val="28"/>
          <w:szCs w:val="28"/>
        </w:rPr>
      </w:pPr>
    </w:p>
    <w:p w:rsidR="0037075B" w:rsidRDefault="00124B61" w:rsidP="007F79E5">
      <w:pPr>
        <w:spacing w:after="0" w:line="240" w:lineRule="auto"/>
        <w:jc w:val="both"/>
        <w:rPr>
          <w:rFonts w:ascii="Times New Roman" w:hAnsi="Times New Roman" w:cs="Times New Roman"/>
          <w:sz w:val="28"/>
          <w:szCs w:val="28"/>
        </w:rPr>
      </w:pPr>
      <w:r w:rsidRPr="00124B61">
        <w:rPr>
          <w:rFonts w:ascii="Times New Roman" w:hAnsi="Times New Roman" w:cs="Times New Roman"/>
          <w:b/>
          <w:sz w:val="28"/>
          <w:szCs w:val="28"/>
        </w:rPr>
        <w:t>Работа по т</w:t>
      </w:r>
      <w:r w:rsidR="0037075B" w:rsidRPr="00124B61">
        <w:rPr>
          <w:rFonts w:ascii="Times New Roman" w:hAnsi="Times New Roman" w:cs="Times New Roman"/>
          <w:b/>
          <w:sz w:val="28"/>
          <w:szCs w:val="28"/>
        </w:rPr>
        <w:t>екст</w:t>
      </w:r>
      <w:r w:rsidRPr="00124B61">
        <w:rPr>
          <w:rFonts w:ascii="Times New Roman" w:hAnsi="Times New Roman" w:cs="Times New Roman"/>
          <w:b/>
          <w:sz w:val="28"/>
          <w:szCs w:val="28"/>
        </w:rPr>
        <w:t>у:</w:t>
      </w:r>
      <w:r>
        <w:rPr>
          <w:rFonts w:ascii="Times New Roman" w:hAnsi="Times New Roman" w:cs="Times New Roman"/>
          <w:sz w:val="28"/>
          <w:szCs w:val="28"/>
        </w:rPr>
        <w:t xml:space="preserve"> Прочитайте текст</w:t>
      </w:r>
      <w:r w:rsidR="0037075B" w:rsidRPr="007F79E5">
        <w:rPr>
          <w:rFonts w:ascii="Times New Roman" w:hAnsi="Times New Roman" w:cs="Times New Roman"/>
          <w:sz w:val="28"/>
          <w:szCs w:val="28"/>
        </w:rPr>
        <w:t>.</w:t>
      </w:r>
      <w:r>
        <w:rPr>
          <w:rFonts w:ascii="Times New Roman" w:hAnsi="Times New Roman" w:cs="Times New Roman"/>
          <w:sz w:val="28"/>
          <w:szCs w:val="28"/>
        </w:rPr>
        <w:t xml:space="preserve"> Озаглавьте.</w:t>
      </w:r>
    </w:p>
    <w:p w:rsidR="00124B61" w:rsidRPr="007F79E5" w:rsidRDefault="00124B61" w:rsidP="007F79E5">
      <w:pPr>
        <w:spacing w:after="0" w:line="240" w:lineRule="auto"/>
        <w:jc w:val="both"/>
        <w:rPr>
          <w:rFonts w:ascii="Times New Roman" w:hAnsi="Times New Roman" w:cs="Times New Roman"/>
          <w:sz w:val="28"/>
          <w:szCs w:val="28"/>
        </w:rPr>
      </w:pPr>
    </w:p>
    <w:p w:rsidR="0037075B" w:rsidRPr="007F79E5" w:rsidRDefault="0037075B" w:rsidP="00124B61">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Аутсорсинг бухгалтерии является частным случаем аутсорсинга бизнес-процессов и одним из способов бухгалтерского обеспечения деятельности предприятия. Подразумевает вынесение функций, связанных с организацией, ведением бухгалтерского учёта и составлением отчётности на предприятии за пределы компании, передачу их для исполнения аутсорсеру. В отличие от бухгалтерских услуг, оказываемых внешними исполнителями, бухгалтерский аутсорсинг является формой взаимодействия, при которой внешняя компания включается в рабочие бизнес-процессы компании-заказчика как целостное функциональное подразделение, оставаясь при этом организационно и юридически самостоятельным. Зарубежные эксперты в области аутсорсинга отмечают, что вместе с передачей определённых финансовых функций, выполнение которых аутсорсером происходит часто в ежедневном режиме, обычно передаётся также управление этими функциями и процессами.</w:t>
      </w:r>
    </w:p>
    <w:p w:rsidR="0037075B" w:rsidRPr="007F79E5" w:rsidRDefault="0037075B" w:rsidP="00124B61">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 мнению специалистов Института аутсорсинга (Outsourcing Institute, США), наибольший рост аутсорсинга, как необычайно динамично развивающегося вида оптимизации деятельности предприятий, проявляет аутсорсинг бизнес-процессов именно в сфере финансов и бухгалтерского учета. Исследование 600 фирм, проведённое в 1997 г. Американской ассоциацией менеджмента, показало, что уже к тому моменту 1/5 часть опрошенных фирм передала на аутсорсинг хотя бы некоторую часть финансовых и бухгалтерских операций, а 4/5 фирм — часть административных функций.</w:t>
      </w:r>
    </w:p>
    <w:p w:rsidR="0037075B" w:rsidRPr="007F79E5" w:rsidRDefault="0037075B" w:rsidP="00124B61">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отличие от бухгалтерских услуг, которые чаще имеют эпизодический характер, аутсорсинг бухгалтерии — это стратегия на перспективу, которая влечёт за собой серьёзную перестройку бизнес-процессов внутри компании. Специалисты различных компаний расходятся во мнении, насколько серьёзной эта перестройка бизнес-процессов может быть. Однако большинство из них согласны, что настройка процессов взаимодействия и документооборота является важной составляющей успеха применения аутсорсинга на предприятии. Бухгалтерский аутсорсинг не стоит относить к сервисным услугам. Поставщиков у любого предприятия могут быть сотни, а вот аутсорсер — только один на каждую переданную функцию.</w:t>
      </w:r>
    </w:p>
    <w:p w:rsidR="0037075B" w:rsidRPr="007F79E5" w:rsidRDefault="0037075B" w:rsidP="00124B61">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Другую распространённую форму бухгалтерского обеспечения на предприятии — привлечение внештатного бухгалтера, нельзя относить к аутсорсингу бухгалтерии, поскольку поставщик услуг в данном случае является физическим лицом и объективно не может иметь собственной инфраструктуры, необходимой для обеспечения и поддержки бизнес-процессов взаимодействия, а также лишён ряда других возможностей специализированной компании. Даже при равной нагрузке и сопоставимом качестве работы специализированные компании имеют преимущество перед профессионалами-индивидуалами.</w:t>
      </w:r>
    </w:p>
    <w:p w:rsidR="0037075B" w:rsidRPr="007F79E5" w:rsidRDefault="0037075B" w:rsidP="00124B61">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Аутсорсинг финансовых функций вообще, и бухгалтерии в частности, относится к одним из самых сложных форм аутсорсинга бизнес-процессов. Причиной тому является необходимость управления несколькими бизнес-процессами одновременно, на что зачастую руководителям не хватает управленческого опыта. К тому же, аутсорсинг финансовых функций, связанных с управлением финансами, учётом и отчётностью предприятия подразумевает доступ аутсорсера к сведениям и документам, которые могут представлять коммерческую тайну. Дополнительно широкому распространению аутсорсинга в России препятствует ряд факторов. Объективный — отсутствие нормативной базы. Стороны заключают договоры, руководствуясь общероссийским законодательством и общей терминологией. Далеко не всегда эти договоры составлены грамотно. Ещё реже они учитывают специфику деятельности и характер взаимоотношений клиента и поставщика услуг (аутсорсера).</w:t>
      </w:r>
    </w:p>
    <w:p w:rsidR="0037075B" w:rsidRPr="007F79E5" w:rsidRDefault="0037075B" w:rsidP="00124B61">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Проблемы ценообразования</w:t>
      </w:r>
    </w:p>
    <w:p w:rsidR="0037075B" w:rsidRPr="007F79E5" w:rsidRDefault="0037075B" w:rsidP="00124B61">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Неадекватное сравнение. Клиенты часто сравнивают цены, выставленные консалтинговой компанией за услуги аутсорсинга, с окладом главного бухгалтера в месяц и на основании этого принимают решение стоит ли передавать бухгалтерию на аутсорсинг или нет, полагая, что аутсорсинг бухгалтерии всегда должен быть дешевле. Но сравнивать стоимость аутсорсинговых услуг с окладом главного бухгалтера слишком поверхностно и не правильно. В стоимость аутсорсинга точно так же входит не только заработная плата специалиста, но и затраты на налоги, оборудование рабочего места, подбор персонала и обучение, управление проектной группой, и т. д. — все эти затраты перекладываются на поставщика услуг в случае заключения договора на аутсорсинг функций бухгалтерии.</w:t>
      </w:r>
    </w:p>
    <w:p w:rsidR="0037075B" w:rsidRPr="007F79E5" w:rsidRDefault="0037075B" w:rsidP="00124B61">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Непрозрачный расчёт трудозатрат и их нормирование. Аутсорсинг бухгалтерского учёта является трудозатратной услугой, скорость и качество выполнения которой сильно зависит от профессионализма специалистов, оказывающих услугу. Причём не только специалистов в области бухгалтерии, но и управленцев, а также работников других специальностей. Сложность заключается в том, что до сих пор нет единых стандартов, позволяющих оценивать и нормировать трудозатраты при аутсорсинге бухгалтерского учёта, поэтому каждая компания — поставщик услуг пытается решить эту проблему самостоятельно, разрабатывая соответствующие стандарты и алгоритмы. Однако бизнес-процесс аутсорсинга бухгалтерии сложен и громоздок, и не всем удаётся верно определить факторы, оказывающие влияние, что приводит к недостоверной оценке объёмов работ, завышению либо занижению конечной цены услуг.</w:t>
      </w:r>
    </w:p>
    <w:p w:rsidR="0037075B" w:rsidRPr="007F79E5" w:rsidRDefault="0037075B" w:rsidP="00124B61">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Невозможность точной оценки объёмов работ в момент заключения аутсорсингового договора. Во-первых, как ни странно, по опыту многих компаний — аутсорсеров, очень мало кто из клиентов в состоянии достоверно представить сведения о показателях деятельности своего предприятия на момент заключения договора. Во-вторых, клиент чаще всего не может предсказать, как будет развиваться его бизнес с течением времени и каков объём нагрузки на бухгалтерию из этого последует. Поскольку трудозатраты на аутсорсинг бухгалтерии зависят, в том числе, от количества и типа документов, возможны возникновение некоторых сложностей во взаимоотношениях клиент — аутсорсер в процессе обслуживания в случае резкого изменения, например, объёмов первичной документации. Кроме того, на стоимость услуг аутсорсинга бухгалтерии также влияет и «дисциплинированность» клиента. Несвоевременно предоставленные сведения или документы, их некорректное оформление, могут существенно увеличивать трудозатраты поставщика услуг и, соответственно, себестоимость его услуг. Например, существенный документ, предоставленный уже после завершения отчётного периода, может повлечь за собой необходимость выполнения корректировки отчётности. Такие случаи выявляются, как правило, только в процессе обслуживания, поэтому порядок урегулирования подобных ситуаций желательно оговорить перед заключением договора на обслуживание.</w:t>
      </w:r>
    </w:p>
    <w:p w:rsidR="009C741A" w:rsidRDefault="009C741A" w:rsidP="009C741A">
      <w:pPr>
        <w:spacing w:after="0" w:line="240" w:lineRule="auto"/>
        <w:jc w:val="both"/>
        <w:rPr>
          <w:rFonts w:ascii="Times New Roman" w:eastAsia="Times New Roman" w:hAnsi="Times New Roman" w:cs="Times New Roman"/>
          <w:sz w:val="28"/>
          <w:szCs w:val="28"/>
        </w:rPr>
      </w:pPr>
    </w:p>
    <w:p w:rsidR="007C4C8E" w:rsidRDefault="007C4C8E" w:rsidP="009C741A">
      <w:pPr>
        <w:spacing w:after="0" w:line="240" w:lineRule="auto"/>
        <w:jc w:val="both"/>
        <w:rPr>
          <w:rFonts w:ascii="Times New Roman" w:eastAsia="Times New Roman" w:hAnsi="Times New Roman" w:cs="Times New Roman"/>
          <w:b/>
          <w:sz w:val="28"/>
          <w:szCs w:val="28"/>
        </w:rPr>
      </w:pPr>
      <w:r w:rsidRPr="009C741A">
        <w:rPr>
          <w:rFonts w:ascii="Times New Roman" w:eastAsia="Times New Roman" w:hAnsi="Times New Roman" w:cs="Times New Roman"/>
          <w:b/>
          <w:sz w:val="28"/>
          <w:szCs w:val="28"/>
        </w:rPr>
        <w:t>Послетекстовые задания:</w:t>
      </w:r>
    </w:p>
    <w:p w:rsidR="009C741A" w:rsidRPr="009C741A" w:rsidRDefault="009C741A" w:rsidP="009C741A">
      <w:pPr>
        <w:spacing w:after="0" w:line="240" w:lineRule="auto"/>
        <w:jc w:val="both"/>
        <w:rPr>
          <w:rFonts w:ascii="Times New Roman" w:eastAsia="Times New Roman" w:hAnsi="Times New Roman" w:cs="Times New Roman"/>
          <w:b/>
          <w:sz w:val="28"/>
          <w:szCs w:val="28"/>
        </w:rPr>
      </w:pPr>
    </w:p>
    <w:p w:rsidR="007C4C8E" w:rsidRPr="00124B61" w:rsidRDefault="007C4C8E" w:rsidP="00124B61">
      <w:pPr>
        <w:spacing w:after="0" w:line="240" w:lineRule="auto"/>
        <w:ind w:firstLine="709"/>
        <w:jc w:val="both"/>
        <w:rPr>
          <w:rFonts w:ascii="Times New Roman" w:eastAsia="Times New Roman" w:hAnsi="Times New Roman" w:cs="Times New Roman"/>
          <w:snapToGrid w:val="0"/>
          <w:sz w:val="28"/>
          <w:szCs w:val="28"/>
        </w:rPr>
      </w:pPr>
      <w:r w:rsidRPr="00124B61">
        <w:rPr>
          <w:rFonts w:ascii="Times New Roman" w:eastAsia="Times New Roman" w:hAnsi="Times New Roman" w:cs="Times New Roman"/>
          <w:sz w:val="28"/>
          <w:szCs w:val="28"/>
        </w:rPr>
        <w:t>1.</w:t>
      </w:r>
      <w:r w:rsidR="009C741A">
        <w:rPr>
          <w:rFonts w:ascii="Times New Roman" w:eastAsia="Times New Roman" w:hAnsi="Times New Roman" w:cs="Times New Roman"/>
          <w:sz w:val="28"/>
          <w:szCs w:val="28"/>
        </w:rPr>
        <w:t xml:space="preserve"> </w:t>
      </w:r>
      <w:r w:rsidRPr="00124B61">
        <w:rPr>
          <w:rFonts w:ascii="Times New Roman" w:eastAsia="Times New Roman" w:hAnsi="Times New Roman" w:cs="Times New Roman"/>
          <w:snapToGrid w:val="0"/>
          <w:sz w:val="28"/>
          <w:szCs w:val="28"/>
        </w:rPr>
        <w:t>К какому подстилю научного стиля можно отнести текст? Ответ аргументируйте.</w:t>
      </w:r>
    </w:p>
    <w:p w:rsidR="007C4C8E" w:rsidRPr="00124B61" w:rsidRDefault="007C4C8E" w:rsidP="00124B61">
      <w:pPr>
        <w:pStyle w:val="afa"/>
        <w:spacing w:after="0" w:line="240" w:lineRule="auto"/>
        <w:ind w:firstLine="709"/>
        <w:rPr>
          <w:rFonts w:ascii="Times New Roman" w:eastAsia="Times New Roman" w:hAnsi="Times New Roman" w:cs="Times New Roman"/>
          <w:sz w:val="28"/>
          <w:szCs w:val="28"/>
        </w:rPr>
      </w:pPr>
      <w:r w:rsidRPr="00124B61">
        <w:rPr>
          <w:rFonts w:ascii="Times New Roman" w:eastAsia="Times New Roman" w:hAnsi="Times New Roman" w:cs="Times New Roman"/>
          <w:sz w:val="28"/>
          <w:szCs w:val="28"/>
        </w:rPr>
        <w:t>2. Выделите в тексте вступление, основную часть и заключение.</w:t>
      </w:r>
    </w:p>
    <w:p w:rsidR="007C4C8E" w:rsidRPr="00124B61" w:rsidRDefault="00A82AC6" w:rsidP="00124B61">
      <w:pPr>
        <w:pStyle w:val="afa"/>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7C4C8E" w:rsidRPr="00124B61">
        <w:rPr>
          <w:rFonts w:ascii="Times New Roman" w:eastAsia="Times New Roman" w:hAnsi="Times New Roman" w:cs="Times New Roman"/>
          <w:sz w:val="28"/>
          <w:szCs w:val="28"/>
        </w:rPr>
        <w:t>. Выпишите простые и составные термины.</w:t>
      </w:r>
    </w:p>
    <w:p w:rsidR="007C4C8E" w:rsidRPr="00124B61" w:rsidRDefault="00DA20AA" w:rsidP="00124B61">
      <w:pPr>
        <w:spacing w:after="0" w:line="240" w:lineRule="auto"/>
        <w:ind w:firstLine="709"/>
        <w:jc w:val="both"/>
        <w:rPr>
          <w:rFonts w:ascii="Times New Roman" w:eastAsia="Times New Roman" w:hAnsi="Times New Roman" w:cs="Times New Roman"/>
          <w:i/>
          <w:sz w:val="28"/>
          <w:szCs w:val="28"/>
          <w:u w:val="single"/>
        </w:rPr>
      </w:pPr>
      <w:r>
        <w:rPr>
          <w:rFonts w:ascii="Times New Roman" w:eastAsia="Times New Roman" w:hAnsi="Times New Roman" w:cs="Times New Roman"/>
          <w:sz w:val="28"/>
          <w:szCs w:val="28"/>
        </w:rPr>
        <w:t>4</w:t>
      </w:r>
      <w:r w:rsidR="007C4C8E" w:rsidRPr="00124B61">
        <w:rPr>
          <w:rFonts w:ascii="Times New Roman" w:eastAsia="Times New Roman" w:hAnsi="Times New Roman" w:cs="Times New Roman"/>
          <w:sz w:val="28"/>
          <w:szCs w:val="28"/>
        </w:rPr>
        <w:t>. Трансформируйте предложения, построенные по модели «Что – это что»</w:t>
      </w:r>
      <w:r w:rsidR="00A82AC6">
        <w:rPr>
          <w:rFonts w:ascii="Times New Roman" w:eastAsia="Times New Roman" w:hAnsi="Times New Roman" w:cs="Times New Roman"/>
          <w:sz w:val="28"/>
          <w:szCs w:val="28"/>
        </w:rPr>
        <w:t xml:space="preserve">, </w:t>
      </w:r>
      <w:r w:rsidR="00A82AC6" w:rsidRPr="00124B61">
        <w:rPr>
          <w:rFonts w:ascii="Times New Roman" w:eastAsia="Times New Roman" w:hAnsi="Times New Roman" w:cs="Times New Roman"/>
          <w:sz w:val="28"/>
          <w:szCs w:val="28"/>
        </w:rPr>
        <w:t xml:space="preserve">«Что </w:t>
      </w:r>
      <w:r w:rsidR="00A82AC6">
        <w:rPr>
          <w:rFonts w:ascii="Times New Roman" w:eastAsia="Times New Roman" w:hAnsi="Times New Roman" w:cs="Times New Roman"/>
          <w:sz w:val="28"/>
          <w:szCs w:val="28"/>
        </w:rPr>
        <w:t>является чем</w:t>
      </w:r>
      <w:r w:rsidR="00A82AC6" w:rsidRPr="00124B61">
        <w:rPr>
          <w:rFonts w:ascii="Times New Roman" w:eastAsia="Times New Roman" w:hAnsi="Times New Roman" w:cs="Times New Roman"/>
          <w:sz w:val="28"/>
          <w:szCs w:val="28"/>
        </w:rPr>
        <w:t>»</w:t>
      </w:r>
      <w:r w:rsidR="007C4C8E" w:rsidRPr="00124B61">
        <w:rPr>
          <w:rFonts w:ascii="Times New Roman" w:eastAsia="Times New Roman" w:hAnsi="Times New Roman" w:cs="Times New Roman"/>
          <w:sz w:val="28"/>
          <w:szCs w:val="28"/>
        </w:rPr>
        <w:t xml:space="preserve"> в конструкции «Что представляет собой что»</w:t>
      </w:r>
      <w:r w:rsidR="007C4C8E" w:rsidRPr="00124B61">
        <w:rPr>
          <w:rFonts w:ascii="Times New Roman" w:eastAsia="Times New Roman" w:hAnsi="Times New Roman" w:cs="Times New Roman"/>
          <w:i/>
          <w:sz w:val="28"/>
          <w:szCs w:val="28"/>
          <w:u w:val="single"/>
        </w:rPr>
        <w:t xml:space="preserve"> </w:t>
      </w:r>
    </w:p>
    <w:p w:rsidR="007C4C8E" w:rsidRPr="00124B61" w:rsidRDefault="007C4C8E" w:rsidP="00124B61">
      <w:pPr>
        <w:pStyle w:val="af3"/>
        <w:spacing w:before="0" w:beforeAutospacing="0" w:after="0" w:afterAutospacing="0"/>
        <w:ind w:firstLine="709"/>
        <w:jc w:val="both"/>
        <w:rPr>
          <w:sz w:val="28"/>
          <w:szCs w:val="28"/>
        </w:rPr>
      </w:pPr>
      <w:r w:rsidRPr="00124B61">
        <w:rPr>
          <w:sz w:val="28"/>
          <w:szCs w:val="28"/>
        </w:rPr>
        <w:t xml:space="preserve">- </w:t>
      </w:r>
      <w:r w:rsidR="00A82AC6" w:rsidRPr="00A82AC6">
        <w:rPr>
          <w:i/>
          <w:sz w:val="28"/>
          <w:szCs w:val="28"/>
        </w:rPr>
        <w:t>Аутсорсинг бухгалтерии является частным случаем аутсорсинга бизнес-процессов и одним из способов бухгалтерского обеспечения деятельности предприятия.</w:t>
      </w:r>
      <w:r w:rsidRPr="00124B61">
        <w:rPr>
          <w:sz w:val="28"/>
          <w:szCs w:val="28"/>
        </w:rPr>
        <w:t xml:space="preserve"> - … .</w:t>
      </w:r>
    </w:p>
    <w:p w:rsidR="00A82AC6" w:rsidRPr="00124B61" w:rsidRDefault="00A82AC6" w:rsidP="00A82AC6">
      <w:pPr>
        <w:tabs>
          <w:tab w:val="left" w:pos="568"/>
        </w:tabs>
        <w:spacing w:after="0" w:line="240" w:lineRule="auto"/>
        <w:ind w:firstLine="709"/>
        <w:jc w:val="both"/>
        <w:rPr>
          <w:rFonts w:ascii="Times New Roman" w:eastAsia="Times New Roman" w:hAnsi="Times New Roman" w:cs="Times New Roman"/>
          <w:sz w:val="28"/>
          <w:szCs w:val="28"/>
        </w:rPr>
      </w:pPr>
      <w:r w:rsidRPr="00A82AC6">
        <w:rPr>
          <w:rFonts w:ascii="Times New Roman" w:hAnsi="Times New Roman" w:cs="Times New Roman"/>
          <w:i/>
          <w:sz w:val="28"/>
          <w:szCs w:val="28"/>
        </w:rPr>
        <w:t>В отличие от бухгалтерских услуг, которые чаще имеют эпизодический характер, аутсорсинг бухгалтерии — это стратегия на перспективу, которая влечёт за собой серьёзную перестройку бизнес-процессов внутри компании.</w:t>
      </w:r>
      <w:r w:rsidRPr="00124B61">
        <w:rPr>
          <w:rFonts w:ascii="Times New Roman" w:eastAsia="Times New Roman" w:hAnsi="Times New Roman" w:cs="Times New Roman"/>
          <w:sz w:val="28"/>
          <w:szCs w:val="28"/>
        </w:rPr>
        <w:t xml:space="preserve"> - … .</w:t>
      </w:r>
    </w:p>
    <w:p w:rsidR="007C4C8E" w:rsidRPr="00124B61" w:rsidRDefault="00A82AC6" w:rsidP="00124B61">
      <w:pPr>
        <w:pStyle w:val="af3"/>
        <w:spacing w:before="0" w:beforeAutospacing="0" w:after="0" w:afterAutospacing="0"/>
        <w:ind w:firstLine="709"/>
        <w:jc w:val="both"/>
        <w:rPr>
          <w:sz w:val="28"/>
          <w:szCs w:val="28"/>
        </w:rPr>
      </w:pPr>
      <w:r w:rsidRPr="00A82AC6">
        <w:rPr>
          <w:i/>
          <w:sz w:val="28"/>
          <w:szCs w:val="28"/>
        </w:rPr>
        <w:t>Аутсорсинг бухгалтерского учёта является трудозатратной услугой, скорость и качество выполнения которой сильно зависит от профессионализма специалистов, оказывающих услугу.</w:t>
      </w:r>
      <w:r w:rsidR="007C4C8E" w:rsidRPr="00124B61">
        <w:rPr>
          <w:sz w:val="28"/>
          <w:szCs w:val="28"/>
        </w:rPr>
        <w:t xml:space="preserve"> - … .</w:t>
      </w:r>
    </w:p>
    <w:p w:rsidR="001A6B57" w:rsidRPr="007F79E5" w:rsidRDefault="001A6B57" w:rsidP="007F79E5">
      <w:pPr>
        <w:pStyle w:val="a3"/>
        <w:jc w:val="both"/>
        <w:rPr>
          <w:rFonts w:ascii="Times New Roman" w:hAnsi="Times New Roman"/>
          <w:sz w:val="28"/>
          <w:szCs w:val="28"/>
        </w:rPr>
      </w:pPr>
    </w:p>
    <w:p w:rsidR="001A6B57" w:rsidRPr="007F79E5" w:rsidRDefault="001A6B57" w:rsidP="007F79E5">
      <w:pPr>
        <w:pStyle w:val="a3"/>
        <w:jc w:val="both"/>
        <w:rPr>
          <w:rFonts w:ascii="Times New Roman" w:hAnsi="Times New Roman"/>
          <w:sz w:val="28"/>
          <w:szCs w:val="28"/>
        </w:rPr>
      </w:pPr>
    </w:p>
    <w:p w:rsidR="001A6B57" w:rsidRPr="007F79E5" w:rsidRDefault="001A6B57" w:rsidP="007F79E5">
      <w:pPr>
        <w:pStyle w:val="a3"/>
        <w:jc w:val="both"/>
        <w:rPr>
          <w:rFonts w:ascii="Times New Roman" w:hAnsi="Times New Roman"/>
          <w:sz w:val="28"/>
          <w:szCs w:val="28"/>
        </w:rPr>
      </w:pPr>
    </w:p>
    <w:p w:rsidR="001A6B57" w:rsidRPr="007F79E5" w:rsidRDefault="001A6B57" w:rsidP="007F79E5">
      <w:pPr>
        <w:pStyle w:val="a3"/>
        <w:jc w:val="both"/>
        <w:rPr>
          <w:rFonts w:ascii="Times New Roman" w:hAnsi="Times New Roman"/>
          <w:sz w:val="28"/>
          <w:szCs w:val="28"/>
        </w:rPr>
      </w:pPr>
    </w:p>
    <w:p w:rsidR="001A6B57" w:rsidRPr="007F79E5" w:rsidRDefault="001A6B57" w:rsidP="007F79E5">
      <w:pPr>
        <w:pStyle w:val="a3"/>
        <w:jc w:val="center"/>
        <w:rPr>
          <w:rFonts w:ascii="Times New Roman" w:hAnsi="Times New Roman"/>
          <w:b/>
          <w:sz w:val="28"/>
          <w:szCs w:val="28"/>
        </w:rPr>
      </w:pPr>
      <w:r w:rsidRPr="007F79E5">
        <w:rPr>
          <w:rFonts w:ascii="Times New Roman" w:hAnsi="Times New Roman"/>
          <w:b/>
          <w:sz w:val="28"/>
          <w:szCs w:val="28"/>
        </w:rPr>
        <w:t xml:space="preserve">Тема </w:t>
      </w:r>
      <w:r w:rsidR="00575FF3" w:rsidRPr="007F79E5">
        <w:rPr>
          <w:rFonts w:ascii="Times New Roman" w:hAnsi="Times New Roman"/>
          <w:b/>
          <w:sz w:val="28"/>
          <w:szCs w:val="28"/>
        </w:rPr>
        <w:t>5.</w:t>
      </w:r>
    </w:p>
    <w:p w:rsidR="00575FF3" w:rsidRPr="007F79E5" w:rsidRDefault="00575FF3" w:rsidP="007F79E5">
      <w:pPr>
        <w:pStyle w:val="a3"/>
        <w:jc w:val="center"/>
        <w:rPr>
          <w:rFonts w:ascii="Times New Roman" w:hAnsi="Times New Roman"/>
          <w:b/>
          <w:sz w:val="28"/>
          <w:szCs w:val="28"/>
        </w:rPr>
      </w:pPr>
      <w:r w:rsidRPr="007F79E5">
        <w:rPr>
          <w:rFonts w:ascii="Times New Roman" w:hAnsi="Times New Roman"/>
          <w:b/>
          <w:sz w:val="28"/>
          <w:szCs w:val="28"/>
        </w:rPr>
        <w:t>Понятие о лите</w:t>
      </w:r>
      <w:r w:rsidR="001A6B57" w:rsidRPr="007F79E5">
        <w:rPr>
          <w:rFonts w:ascii="Times New Roman" w:hAnsi="Times New Roman"/>
          <w:b/>
          <w:sz w:val="28"/>
          <w:szCs w:val="28"/>
        </w:rPr>
        <w:t>ратурном языке и языковой норме</w:t>
      </w:r>
    </w:p>
    <w:p w:rsidR="001A6B57" w:rsidRPr="007F79E5" w:rsidRDefault="001A6B57" w:rsidP="007F79E5">
      <w:pPr>
        <w:pStyle w:val="a3"/>
        <w:jc w:val="both"/>
        <w:rPr>
          <w:rFonts w:ascii="Times New Roman" w:hAnsi="Times New Roman"/>
          <w:sz w:val="28"/>
          <w:szCs w:val="28"/>
        </w:rPr>
      </w:pP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Русский язык в самом широком смысле слова — это совокупность всех слов, грамматических форм, особенностей произношения всех русских людей, т. е. всех, говорящих на русском языке как на родном.</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Русский национальный язык неоднороден по своему составу. Среди разновидностей русского языка четко выделяется русский литературный язык. Это высшая форма национального языка, определяемая целой системой норм. В языкознании нормой называют правила употребления слов, грамматических форм, правила произношения, действующие в данный период развития литературного языка. Нормы охватывают все его стороны: письменную и устную разновидность, орфоэпию, лексику, словообразование, грамматику. Например, в литературном языке нельзя употреблять такие формы, как «вы хочете», «мое фамилие», «они побегли»; надо говорить: «вы хотите», «моя фамилия», «они побежали»; не следует произносить е[г]о, ску[ч]но, а надо произносить е[в]о, ску[ш]но и т.д. Нормы описываются в учебниках, специальных справочниках, а также в словарях (орфографических, толковых, фразеологических, синонимов и др.).</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Норма утверждается и поддерживается речевой практикой культурных людей, в частности, писателей, черпающих сокровища речи из языка народа.</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Литературный язык, письменный и устный, — это язык радио и телевидения, газет и журналов, государственных и культурных учреждений.</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Русский литературный язык делится на ряд стилей в зависимости от того, где и для чего он используется.</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Так, в быту при общении с близкими людьми мы часто употребляем такие слова и предложения, которые не употребим в официальных деловых бумагах, и наоборот. Например, в заявлении, в объяснительной записке вполне уместна такая фраза: За неимением необходимого количества автотранспорта разгрузка прибывших вагонов со стройматериалами была задержана на одни сутки.</w:t>
      </w:r>
    </w:p>
    <w:p w:rsidR="001A6B57" w:rsidRPr="007F79E5" w:rsidRDefault="001A6B57"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При обращении же к коллегам по работе эту же мысль выражают, например, так: Сегодня было мало машин. На день задержались с разгрузкой вагонов.</w:t>
      </w:r>
    </w:p>
    <w:p w:rsidR="001A6B57" w:rsidRPr="007F79E5" w:rsidRDefault="001A6B57" w:rsidP="007F79E5">
      <w:pPr>
        <w:pStyle w:val="aa"/>
        <w:rPr>
          <w:szCs w:val="28"/>
        </w:rPr>
      </w:pPr>
      <w:r w:rsidRPr="007F79E5">
        <w:rPr>
          <w:szCs w:val="28"/>
        </w:rPr>
        <w:t xml:space="preserve">Речь культурного, образованного человека должна быть правильной, точной и красивой. Чем правильнее и точнее речь, тем она доступней для понимания; чем она красивее и выразительнее, тем сильнее она воздействует на слушателя или читателя. Чтобы говорить правильно и красиво, нужно соблюдать нормы </w:t>
      </w:r>
      <w:r w:rsidR="0087083F">
        <w:rPr>
          <w:szCs w:val="28"/>
        </w:rPr>
        <w:t>литературного</w:t>
      </w:r>
      <w:r w:rsidRPr="007F79E5">
        <w:rPr>
          <w:szCs w:val="28"/>
        </w:rPr>
        <w:t xml:space="preserve"> языка.</w:t>
      </w:r>
    </w:p>
    <w:p w:rsidR="001A6B57" w:rsidRPr="007F79E5" w:rsidRDefault="001A6B57" w:rsidP="007F79E5">
      <w:pPr>
        <w:pStyle w:val="aa"/>
        <w:rPr>
          <w:szCs w:val="28"/>
        </w:rPr>
      </w:pPr>
      <w:r w:rsidRPr="007F79E5">
        <w:rPr>
          <w:szCs w:val="28"/>
        </w:rPr>
        <w:t>Литературный язык (еще его называют стандартным, нормированным) – это язык повседневного общения, письменности, науки, культуры, художественной литературы, официально-деловых бумаг, школьного образования. Его отличительная характеристика – нормированность, то есть наличие определенных правил, норм, которые должны соблюдать</w:t>
      </w:r>
      <w:r w:rsidR="0087083F">
        <w:rPr>
          <w:szCs w:val="28"/>
        </w:rPr>
        <w:t>ся</w:t>
      </w:r>
      <w:r w:rsidRPr="007F79E5">
        <w:rPr>
          <w:szCs w:val="28"/>
        </w:rPr>
        <w:t xml:space="preserve"> всеми членами общества.</w:t>
      </w:r>
    </w:p>
    <w:p w:rsidR="001A6B57" w:rsidRPr="007F79E5" w:rsidRDefault="001A6B57" w:rsidP="007F79E5">
      <w:pPr>
        <w:pStyle w:val="aa"/>
        <w:rPr>
          <w:szCs w:val="28"/>
        </w:rPr>
      </w:pPr>
      <w:r w:rsidRPr="007F79E5">
        <w:rPr>
          <w:szCs w:val="28"/>
        </w:rPr>
        <w:t>Нередко ученики, которые с трудом осваивают правила языка, восклицают в порыве отчаяния: «Зачем вообще нужны эти правила?! И кто их только придумал?! Наверное, этот человек хотел нас замучить до смерти!»</w:t>
      </w:r>
    </w:p>
    <w:p w:rsidR="001A6B57" w:rsidRPr="007F79E5" w:rsidRDefault="001A6B57" w:rsidP="007F79E5">
      <w:pPr>
        <w:pStyle w:val="aa"/>
        <w:rPr>
          <w:szCs w:val="28"/>
        </w:rPr>
      </w:pPr>
      <w:r w:rsidRPr="007F79E5">
        <w:rPr>
          <w:szCs w:val="28"/>
        </w:rPr>
        <w:t xml:space="preserve">Давайте попытаемся ответить на эти вопросы. Действительно, зачем нужно соблюдать правила </w:t>
      </w:r>
      <w:r w:rsidR="00FF5735">
        <w:rPr>
          <w:szCs w:val="28"/>
        </w:rPr>
        <w:t>литературного</w:t>
      </w:r>
      <w:r w:rsidRPr="007F79E5">
        <w:rPr>
          <w:szCs w:val="28"/>
        </w:rPr>
        <w:t xml:space="preserve"> языка, ведь и так всем все понятно. Именно для того, чтобы всем все было понятно, нужно соблюдать правила, которые сложились в языке, о которых договорились и которые зафиксированы как обязательные нормы.</w:t>
      </w:r>
    </w:p>
    <w:p w:rsidR="001A6B57" w:rsidRPr="007F79E5" w:rsidRDefault="001A6B57" w:rsidP="007F79E5">
      <w:pPr>
        <w:pStyle w:val="aa"/>
        <w:rPr>
          <w:szCs w:val="28"/>
        </w:rPr>
      </w:pPr>
      <w:r w:rsidRPr="007F79E5">
        <w:rPr>
          <w:szCs w:val="28"/>
        </w:rPr>
        <w:t>Только представьте себе, что было бы, если бы каждый стал изменять язык как ему вздумается (например, добавляя по одной букве к каждому слову). Такого человека никто не смог бы понять, и важнейшая функция языка – служить средством общения – просто разрушилась бы. Так что нормы, правила языка существуют, чтобы сохранить язык как целостную систему для общения, для передачи информации, для обмена мыслями и чувствами.</w:t>
      </w:r>
    </w:p>
    <w:p w:rsidR="001A6B57" w:rsidRPr="007F79E5" w:rsidRDefault="001A6B57" w:rsidP="007F79E5">
      <w:pPr>
        <w:pStyle w:val="aa"/>
        <w:rPr>
          <w:szCs w:val="28"/>
        </w:rPr>
      </w:pPr>
      <w:r w:rsidRPr="007F79E5">
        <w:rPr>
          <w:szCs w:val="28"/>
        </w:rPr>
        <w:t>А если задаться вопросом, кто же все-таки придумал все эти очень сложные правила, то, изучая историю языка, можно увидеть, что это сделал какой</w:t>
      </w:r>
      <w:r w:rsidR="00FF5735">
        <w:rPr>
          <w:szCs w:val="28"/>
        </w:rPr>
        <w:t>-</w:t>
      </w:r>
      <w:r w:rsidRPr="007F79E5">
        <w:rPr>
          <w:szCs w:val="28"/>
        </w:rPr>
        <w:t>то конкретный человек, который просто сел и выдумал все это, чтобы помучить несчастных школьников, а что язык как система жил своей жизнью, менялся, развивался. Какие-то правила и понятия уходили, на их место приходили новые, появлялись новые явления, им давали названия – так рождались новые слова. И наоборот, какие-то явления уходили в прошлое, и их названия забывали, и слова исчезали из языка.</w:t>
      </w:r>
    </w:p>
    <w:p w:rsidR="001A6B57" w:rsidRPr="007F79E5" w:rsidRDefault="001A6B57" w:rsidP="007F79E5">
      <w:pPr>
        <w:pStyle w:val="aa"/>
        <w:rPr>
          <w:szCs w:val="28"/>
        </w:rPr>
      </w:pPr>
      <w:r w:rsidRPr="007F79E5">
        <w:rPr>
          <w:szCs w:val="28"/>
        </w:rPr>
        <w:t>История развития языка – это история становления нормы. В лингвистике под нормой подразумевается правила выбора языковых средств в конкретном обществе в конкретный исторический период.</w:t>
      </w:r>
    </w:p>
    <w:p w:rsidR="001A6B57" w:rsidRPr="007F79E5" w:rsidRDefault="001A6B57" w:rsidP="007F79E5">
      <w:pPr>
        <w:pStyle w:val="aa"/>
        <w:rPr>
          <w:szCs w:val="28"/>
        </w:rPr>
      </w:pPr>
      <w:r w:rsidRPr="007F79E5">
        <w:rPr>
          <w:szCs w:val="28"/>
        </w:rPr>
        <w:t>Литературный язык возникает тогда, когда появляется письменность, так как становится возможным закрепить на письме определенные правила, нормы.</w:t>
      </w:r>
    </w:p>
    <w:p w:rsidR="001A6B57" w:rsidRPr="007F79E5" w:rsidRDefault="001A6B57" w:rsidP="007F79E5">
      <w:pPr>
        <w:pStyle w:val="aa"/>
        <w:rPr>
          <w:szCs w:val="28"/>
        </w:rPr>
      </w:pPr>
      <w:r w:rsidRPr="007F79E5">
        <w:rPr>
          <w:szCs w:val="28"/>
        </w:rPr>
        <w:t>Первым литературным языком, общим для славян, был язык первых переводов священных христианских книг – старославянский. На нем написаны древнейшие памятники X–XI веков.</w:t>
      </w:r>
    </w:p>
    <w:p w:rsidR="001A6B57" w:rsidRPr="007F79E5" w:rsidRDefault="001A6B57" w:rsidP="007F79E5">
      <w:pPr>
        <w:pStyle w:val="aa"/>
        <w:rPr>
          <w:szCs w:val="28"/>
        </w:rPr>
      </w:pPr>
      <w:r w:rsidRPr="007F79E5">
        <w:rPr>
          <w:szCs w:val="28"/>
        </w:rPr>
        <w:t>Появление письменности у славян связано с принятием христианства. К этому времени относится и создание первого славянского алфавита. Для перевода священных книг с греческого языка понадобились и новые слова – у славян-язычников не было слов, которые могли бы передать многие христианские понятия, поэтому эти слова были заимствованы из греческого (например, «ангел», «келья», «варвар» ). В других случаях старым славянским словам придавали новый смысл. Такие слова, как «дух», «свет», «господин» и многие другие, стали употребляться совсем в ином смысле. Менялись и законы построения предложений – синтаксис старославянского языка копировал синтаксис греческих текстов.</w:t>
      </w:r>
    </w:p>
    <w:p w:rsidR="001A6B57" w:rsidRPr="007F79E5" w:rsidRDefault="001A6B57" w:rsidP="007F79E5">
      <w:pPr>
        <w:pStyle w:val="aa"/>
        <w:rPr>
          <w:szCs w:val="28"/>
        </w:rPr>
      </w:pPr>
      <w:r w:rsidRPr="007F79E5">
        <w:rPr>
          <w:szCs w:val="28"/>
        </w:rPr>
        <w:t>До X века славянский язык еще оставался единым, несмотря на диалекты, на которых говорили славяне на разных территориях. Он был понятен для всех славянских народов и существовал как особый, книжный вариант родного языка-диалекта. Сферы употребления церковно-славянского языка и того, на котором говорили славяне, как правило, не пересекались: первый был языком церковной культуры и письменности, второй – языком повседневной, обыденной жизни.</w:t>
      </w:r>
    </w:p>
    <w:p w:rsidR="001A6B57" w:rsidRPr="007F79E5" w:rsidRDefault="001A6B57" w:rsidP="007F79E5">
      <w:pPr>
        <w:pStyle w:val="aa"/>
        <w:rPr>
          <w:szCs w:val="28"/>
        </w:rPr>
      </w:pPr>
      <w:r w:rsidRPr="007F79E5">
        <w:rPr>
          <w:szCs w:val="28"/>
        </w:rPr>
        <w:t>Со второй половины XI века под воздействием живых славянских языков формируется церковно-славянский язык. И только в XVIII веке появляется собственно русский литературный язык.</w:t>
      </w:r>
    </w:p>
    <w:p w:rsidR="001A6B57" w:rsidRPr="007F79E5" w:rsidRDefault="001A6B57" w:rsidP="007F79E5">
      <w:pPr>
        <w:pStyle w:val="aa"/>
        <w:rPr>
          <w:szCs w:val="28"/>
        </w:rPr>
      </w:pPr>
      <w:r w:rsidRPr="007F79E5">
        <w:rPr>
          <w:szCs w:val="28"/>
        </w:rPr>
        <w:t>В конце XVI века меняются нормы церковно-славянского языка. Это связано прежде всего с возникновением книгопечатания. До этого книги переписывались от руки, переписчики допускали много ошибок, правила и нормы еще не были точно определены. Книгопечатание позволило создавать большое количество одинаковых книг, которые, расходясь по всей стране, постепенно вытесняли местные языковые особенности. Это способствовало становлению единой нормы. В это же время происходит исправление богослужебных книг. Они тоже теперь ориентируются не на древние тексты, а на строгую систему правил.</w:t>
      </w:r>
    </w:p>
    <w:p w:rsidR="001A6B57" w:rsidRPr="007F79E5" w:rsidRDefault="001A6B57" w:rsidP="007F79E5">
      <w:pPr>
        <w:pStyle w:val="aa"/>
        <w:rPr>
          <w:szCs w:val="28"/>
        </w:rPr>
      </w:pPr>
      <w:r w:rsidRPr="007F79E5">
        <w:rPr>
          <w:szCs w:val="28"/>
        </w:rPr>
        <w:t>Во времена Петра I произошло окончательное размежевание церковно-славянского и русского литературного языка. Хотя церковно-славянский язык в качестве богослужебного дожил до наших дней, сохранив многие черты языка наших предков.</w:t>
      </w:r>
    </w:p>
    <w:p w:rsidR="001A6B57" w:rsidRPr="007F79E5" w:rsidRDefault="001A6B57" w:rsidP="007F79E5">
      <w:pPr>
        <w:pStyle w:val="aa"/>
        <w:rPr>
          <w:szCs w:val="28"/>
        </w:rPr>
      </w:pPr>
      <w:r w:rsidRPr="007F79E5">
        <w:rPr>
          <w:szCs w:val="28"/>
        </w:rPr>
        <w:t>Становление русского литературного языка связано с именами многих известных русских ученых: М.В. Ломоносова, В.К. Тредиаковского, А.П. Сумарокова. Особая роль в развитии русского языка принадлежит А.С. Пушкину.</w:t>
      </w:r>
    </w:p>
    <w:p w:rsidR="001A6B57" w:rsidRPr="007F79E5" w:rsidRDefault="001A6B57" w:rsidP="007F79E5">
      <w:pPr>
        <w:pStyle w:val="aa"/>
        <w:rPr>
          <w:szCs w:val="28"/>
        </w:rPr>
      </w:pPr>
      <w:r w:rsidRPr="007F79E5">
        <w:rPr>
          <w:szCs w:val="28"/>
        </w:rPr>
        <w:t>Во второй половине XIX века в словарях, учебниках по грамматике, школах окончательно закрепились общенациональные нормы книжной речи.</w:t>
      </w:r>
    </w:p>
    <w:p w:rsidR="001A6B57" w:rsidRPr="007F79E5" w:rsidRDefault="001A6B57" w:rsidP="007F79E5">
      <w:pPr>
        <w:pStyle w:val="aa"/>
        <w:rPr>
          <w:szCs w:val="28"/>
        </w:rPr>
      </w:pPr>
      <w:r w:rsidRPr="007F79E5">
        <w:rPr>
          <w:szCs w:val="28"/>
        </w:rPr>
        <w:t>Следует различать понятия «литературный язык» и «язык художественной литературы». Язык художественной литературы – более широкое понятие, так как в художественные произведения могут быть включены помимо литературных языковых форм и элементы территориальных диалектов, жаргонизмов для того, чтобы создать местный колорит или охарактеризовать героев. Язык художественной литературы отражает нормы той эпохи, которая изображена в произведении. Отступления от норм допустимы лишь в речи персонажа, который по замыслу автора не знаком с нормами языка.</w:t>
      </w:r>
    </w:p>
    <w:p w:rsidR="00486A9C" w:rsidRDefault="00486A9C" w:rsidP="00486A9C">
      <w:pPr>
        <w:pStyle w:val="aa"/>
        <w:ind w:firstLine="0"/>
        <w:rPr>
          <w:szCs w:val="28"/>
          <w:lang w:eastAsia="ru-RU"/>
        </w:rPr>
      </w:pPr>
    </w:p>
    <w:p w:rsidR="0037075B" w:rsidRDefault="00486A9C" w:rsidP="00486A9C">
      <w:pPr>
        <w:pStyle w:val="aa"/>
        <w:ind w:firstLine="0"/>
        <w:rPr>
          <w:b/>
          <w:szCs w:val="28"/>
        </w:rPr>
      </w:pPr>
      <w:r w:rsidRPr="00486A9C">
        <w:rPr>
          <w:b/>
          <w:szCs w:val="28"/>
        </w:rPr>
        <w:t xml:space="preserve">Работа по тексту: </w:t>
      </w:r>
      <w:r w:rsidRPr="00177829">
        <w:rPr>
          <w:szCs w:val="28"/>
        </w:rPr>
        <w:t>Прочитайте текст</w:t>
      </w:r>
      <w:r w:rsidR="0037075B" w:rsidRPr="00177829">
        <w:rPr>
          <w:szCs w:val="28"/>
        </w:rPr>
        <w:t>.</w:t>
      </w:r>
    </w:p>
    <w:p w:rsidR="00486A9C" w:rsidRPr="00486A9C" w:rsidRDefault="00486A9C" w:rsidP="007F79E5">
      <w:pPr>
        <w:pStyle w:val="aa"/>
        <w:rPr>
          <w:b/>
          <w:szCs w:val="28"/>
        </w:rPr>
      </w:pPr>
    </w:p>
    <w:p w:rsidR="0037075B" w:rsidRPr="00B91119" w:rsidRDefault="00B91119" w:rsidP="00B91119">
      <w:pPr>
        <w:pStyle w:val="aa"/>
        <w:jc w:val="center"/>
        <w:rPr>
          <w:b/>
          <w:szCs w:val="28"/>
        </w:rPr>
      </w:pPr>
      <w:r>
        <w:rPr>
          <w:b/>
          <w:szCs w:val="28"/>
        </w:rPr>
        <w:t>Немного фактов о бухгалтерии</w:t>
      </w:r>
    </w:p>
    <w:p w:rsidR="00B91119" w:rsidRDefault="00B91119" w:rsidP="007F79E5">
      <w:pPr>
        <w:pStyle w:val="aa"/>
        <w:rPr>
          <w:szCs w:val="28"/>
        </w:rPr>
      </w:pPr>
    </w:p>
    <w:p w:rsidR="0037075B" w:rsidRPr="00B91119" w:rsidRDefault="0037075B" w:rsidP="007F79E5">
      <w:pPr>
        <w:pStyle w:val="aa"/>
        <w:rPr>
          <w:b/>
          <w:szCs w:val="28"/>
        </w:rPr>
      </w:pPr>
      <w:r w:rsidRPr="00B91119">
        <w:rPr>
          <w:b/>
          <w:szCs w:val="28"/>
        </w:rPr>
        <w:t>Герб Бухгалтерии</w:t>
      </w:r>
    </w:p>
    <w:p w:rsidR="0037075B" w:rsidRPr="007F79E5" w:rsidRDefault="0037075B" w:rsidP="007F79E5">
      <w:pPr>
        <w:pStyle w:val="aa"/>
        <w:rPr>
          <w:szCs w:val="28"/>
        </w:rPr>
      </w:pPr>
      <w:r w:rsidRPr="007F79E5">
        <w:rPr>
          <w:szCs w:val="28"/>
        </w:rPr>
        <w:t>Международный герб людей бухгалтерской профессии состоит из трех фигур: солнца — бухгалтерский учет освещает хозяйственную деятельность, весов — баланс, кривой Бернулли, подчеркивающей, что учет, однажды возникнув, будет существовать вечно, и девиза: «Наука, доверие, независимость». Автором герба бухгалтеров является французский ученый Жан Батист Дюмарше (1874–1946).</w:t>
      </w:r>
    </w:p>
    <w:p w:rsidR="0037075B" w:rsidRPr="00B91119" w:rsidRDefault="0037075B" w:rsidP="007F79E5">
      <w:pPr>
        <w:pStyle w:val="aa"/>
        <w:rPr>
          <w:b/>
          <w:szCs w:val="28"/>
        </w:rPr>
      </w:pPr>
      <w:r w:rsidRPr="00B91119">
        <w:rPr>
          <w:b/>
          <w:szCs w:val="28"/>
        </w:rPr>
        <w:t>Когда появился первый бухгалтер</w:t>
      </w:r>
      <w:r w:rsidR="00AD262D">
        <w:rPr>
          <w:b/>
          <w:szCs w:val="28"/>
        </w:rPr>
        <w:t>?</w:t>
      </w:r>
    </w:p>
    <w:p w:rsidR="0037075B" w:rsidRPr="007F79E5" w:rsidRDefault="0037075B" w:rsidP="007F79E5">
      <w:pPr>
        <w:pStyle w:val="aa"/>
        <w:rPr>
          <w:szCs w:val="28"/>
        </w:rPr>
      </w:pPr>
      <w:r w:rsidRPr="007F79E5">
        <w:rPr>
          <w:szCs w:val="28"/>
        </w:rPr>
        <w:t>Термин «бухгалтер» появился в XV веке. Как гласит исторический факт, первым должностным лицом, получившим звание бухгалтера, был Христофор Штехер — делопроизводитель Инсбрукской счетной палаты. В Германии до 1498 года лица, занимавшиеся ведением счетных книг, назывались писцами. С этого времени термины «бухгалтер» и «бухгалтерия» начали вытеснять старые названия и постепенно распространяться повсюду.</w:t>
      </w:r>
    </w:p>
    <w:p w:rsidR="0037075B" w:rsidRPr="00B91119" w:rsidRDefault="0037075B" w:rsidP="007F79E5">
      <w:pPr>
        <w:pStyle w:val="aa"/>
        <w:rPr>
          <w:b/>
          <w:szCs w:val="28"/>
        </w:rPr>
      </w:pPr>
      <w:r w:rsidRPr="00B91119">
        <w:rPr>
          <w:b/>
          <w:szCs w:val="28"/>
        </w:rPr>
        <w:t>Чем отличается бухгалтерия в разных странах мира</w:t>
      </w:r>
      <w:r w:rsidR="00AD262D">
        <w:rPr>
          <w:b/>
          <w:szCs w:val="28"/>
        </w:rPr>
        <w:t>?</w:t>
      </w:r>
    </w:p>
    <w:p w:rsidR="0037075B" w:rsidRPr="007F79E5" w:rsidRDefault="0037075B" w:rsidP="007F79E5">
      <w:pPr>
        <w:pStyle w:val="aa"/>
        <w:rPr>
          <w:szCs w:val="28"/>
        </w:rPr>
      </w:pPr>
      <w:r w:rsidRPr="007F79E5">
        <w:rPr>
          <w:szCs w:val="28"/>
        </w:rPr>
        <w:t>В разных странах мира бухгалтерии присущи отличительные характеристики. Акцент делается на разные разделы бухгалтерского учета. Данные особенности обусловлены политической и экономической системами, историей страны, ценностями общества, его традициями.</w:t>
      </w:r>
    </w:p>
    <w:p w:rsidR="0037075B" w:rsidRPr="007F79E5" w:rsidRDefault="0037075B" w:rsidP="007F79E5">
      <w:pPr>
        <w:pStyle w:val="aa"/>
        <w:rPr>
          <w:szCs w:val="28"/>
        </w:rPr>
      </w:pPr>
      <w:r w:rsidRPr="007F79E5">
        <w:rPr>
          <w:szCs w:val="28"/>
        </w:rPr>
        <w:t>Можно выделить четыре группы, в каждую из которых вхожи страны, объединенные общими свойствами в бухгалтерии:</w:t>
      </w:r>
    </w:p>
    <w:p w:rsidR="0037075B" w:rsidRPr="007F79E5" w:rsidRDefault="0037075B" w:rsidP="007F79E5">
      <w:pPr>
        <w:pStyle w:val="aa"/>
        <w:rPr>
          <w:szCs w:val="28"/>
        </w:rPr>
      </w:pPr>
      <w:r w:rsidRPr="007F79E5">
        <w:rPr>
          <w:szCs w:val="28"/>
        </w:rPr>
        <w:t>1)</w:t>
      </w:r>
      <w:r w:rsidR="00BF3301">
        <w:rPr>
          <w:szCs w:val="28"/>
        </w:rPr>
        <w:t xml:space="preserve"> </w:t>
      </w:r>
      <w:r w:rsidRPr="007F79E5">
        <w:rPr>
          <w:szCs w:val="28"/>
        </w:rPr>
        <w:t>англоязычные страны;</w:t>
      </w:r>
    </w:p>
    <w:p w:rsidR="0037075B" w:rsidRPr="007F79E5" w:rsidRDefault="0037075B" w:rsidP="007F79E5">
      <w:pPr>
        <w:pStyle w:val="aa"/>
        <w:rPr>
          <w:szCs w:val="28"/>
        </w:rPr>
      </w:pPr>
      <w:r w:rsidRPr="007F79E5">
        <w:rPr>
          <w:szCs w:val="28"/>
        </w:rPr>
        <w:t>2)</w:t>
      </w:r>
      <w:r w:rsidR="00BF3301">
        <w:rPr>
          <w:szCs w:val="28"/>
        </w:rPr>
        <w:t xml:space="preserve"> </w:t>
      </w:r>
      <w:r w:rsidRPr="007F79E5">
        <w:rPr>
          <w:szCs w:val="28"/>
        </w:rPr>
        <w:t>континентальные страны;</w:t>
      </w:r>
    </w:p>
    <w:p w:rsidR="0037075B" w:rsidRPr="007F79E5" w:rsidRDefault="0037075B" w:rsidP="007F79E5">
      <w:pPr>
        <w:pStyle w:val="aa"/>
        <w:rPr>
          <w:szCs w:val="28"/>
        </w:rPr>
      </w:pPr>
      <w:r w:rsidRPr="007F79E5">
        <w:rPr>
          <w:szCs w:val="28"/>
        </w:rPr>
        <w:t>3)</w:t>
      </w:r>
      <w:r w:rsidR="00BF3301">
        <w:rPr>
          <w:szCs w:val="28"/>
        </w:rPr>
        <w:t xml:space="preserve"> </w:t>
      </w:r>
      <w:r w:rsidRPr="007F79E5">
        <w:rPr>
          <w:szCs w:val="28"/>
        </w:rPr>
        <w:t xml:space="preserve">латиноамериканские государства; </w:t>
      </w:r>
    </w:p>
    <w:p w:rsidR="0037075B" w:rsidRPr="007F79E5" w:rsidRDefault="0037075B" w:rsidP="007F79E5">
      <w:pPr>
        <w:pStyle w:val="aa"/>
        <w:rPr>
          <w:szCs w:val="28"/>
        </w:rPr>
      </w:pPr>
      <w:r w:rsidRPr="007F79E5">
        <w:rPr>
          <w:szCs w:val="28"/>
        </w:rPr>
        <w:t>4)</w:t>
      </w:r>
      <w:r w:rsidR="00BF3301">
        <w:rPr>
          <w:szCs w:val="28"/>
        </w:rPr>
        <w:t xml:space="preserve"> </w:t>
      </w:r>
      <w:r w:rsidRPr="007F79E5">
        <w:rPr>
          <w:szCs w:val="28"/>
        </w:rPr>
        <w:t>страны Восточной Европы.</w:t>
      </w:r>
    </w:p>
    <w:p w:rsidR="0037075B" w:rsidRPr="007F79E5" w:rsidRDefault="0037075B" w:rsidP="007F79E5">
      <w:pPr>
        <w:pStyle w:val="aa"/>
        <w:rPr>
          <w:szCs w:val="28"/>
        </w:rPr>
      </w:pPr>
      <w:r w:rsidRPr="007F79E5">
        <w:rPr>
          <w:szCs w:val="28"/>
        </w:rPr>
        <w:t>Первые три группы используют бухгалтерию для исчисления финансового результата и подсчета прибыли. Четвертая — в основном для контроля за сохранностью средств.</w:t>
      </w:r>
    </w:p>
    <w:p w:rsidR="0037075B" w:rsidRPr="007F79E5" w:rsidRDefault="0037075B" w:rsidP="007F79E5">
      <w:pPr>
        <w:pStyle w:val="aa"/>
        <w:rPr>
          <w:szCs w:val="28"/>
        </w:rPr>
      </w:pPr>
      <w:r w:rsidRPr="007F79E5">
        <w:rPr>
          <w:szCs w:val="28"/>
        </w:rPr>
        <w:t>В англоязычных странах подход к бухгалтерии — сугубо профессиональный, не допускаются тотальный контроль и управление со стороны государства. Профессиональные бухгалтера и юристы объединены в ассоциации. Государственные органы управления признают такие ассоциации и сотрудничают с ними. Учет в странах латинской Америки имеет одну основную цель — отражать и изучать инфляционные процессы в экономике.</w:t>
      </w:r>
    </w:p>
    <w:p w:rsidR="0037075B" w:rsidRPr="007F79E5" w:rsidRDefault="0037075B" w:rsidP="007F79E5">
      <w:pPr>
        <w:pStyle w:val="aa"/>
        <w:rPr>
          <w:szCs w:val="28"/>
        </w:rPr>
      </w:pPr>
      <w:r w:rsidRPr="007F79E5">
        <w:rPr>
          <w:szCs w:val="28"/>
        </w:rPr>
        <w:t>В странах Восточной Европы учет преимущественно ведется по поручениям и директивам государственных органов. Это касается не конкретно взятых бухгалтеров на предприятиях, но и системы бухгалтерского учета и анализа в целом.</w:t>
      </w:r>
    </w:p>
    <w:p w:rsidR="0037075B" w:rsidRPr="00486A9C" w:rsidRDefault="0037075B" w:rsidP="007F79E5">
      <w:pPr>
        <w:pStyle w:val="aa"/>
        <w:rPr>
          <w:b/>
          <w:szCs w:val="28"/>
        </w:rPr>
      </w:pPr>
      <w:r w:rsidRPr="00486A9C">
        <w:rPr>
          <w:b/>
          <w:szCs w:val="28"/>
        </w:rPr>
        <w:t>Гендерная политика в современной профессии бухгалтера</w:t>
      </w:r>
    </w:p>
    <w:p w:rsidR="0037075B" w:rsidRPr="007F79E5" w:rsidRDefault="0037075B" w:rsidP="007F79E5">
      <w:pPr>
        <w:pStyle w:val="aa"/>
        <w:rPr>
          <w:szCs w:val="28"/>
        </w:rPr>
      </w:pPr>
      <w:r w:rsidRPr="007F79E5">
        <w:rPr>
          <w:szCs w:val="28"/>
        </w:rPr>
        <w:t>На сегодня соотношение женщин и мужчин в бухгалтерской профессии на постсоветском пространстве — примерно 80% на 20% в пользу женщин.</w:t>
      </w:r>
    </w:p>
    <w:p w:rsidR="0037075B" w:rsidRPr="007F79E5" w:rsidRDefault="0037075B" w:rsidP="007F79E5">
      <w:pPr>
        <w:pStyle w:val="aa"/>
        <w:rPr>
          <w:szCs w:val="28"/>
        </w:rPr>
      </w:pPr>
      <w:r w:rsidRPr="007F79E5">
        <w:rPr>
          <w:szCs w:val="28"/>
        </w:rPr>
        <w:t>Чем можно объяснить тот факт, что на должность бухгалтера предпочитают брать именно женщину? Многие по этому поводу склонны считать, что для мужчины не подходит рутинный труд, чем, по сути, и является работа бухгалтера. Бухучет требует неимоверной усидчивости и постоянной сосредоточенности — это под силу женщинам. Что касается мужчин, то они в большинстве своем стремятся к руководящим должностям. Это подтверждает и статистика, согласно которой 90% руководителей — именно мужчины.</w:t>
      </w:r>
    </w:p>
    <w:p w:rsidR="0037075B" w:rsidRPr="00AD262D" w:rsidRDefault="0037075B" w:rsidP="007F79E5">
      <w:pPr>
        <w:pStyle w:val="aa"/>
        <w:rPr>
          <w:b/>
          <w:szCs w:val="28"/>
        </w:rPr>
      </w:pPr>
      <w:r w:rsidRPr="00AD262D">
        <w:rPr>
          <w:b/>
          <w:szCs w:val="28"/>
        </w:rPr>
        <w:t>Первая в мире ставка налога на доход</w:t>
      </w:r>
    </w:p>
    <w:p w:rsidR="0037075B" w:rsidRPr="007F79E5" w:rsidRDefault="0037075B" w:rsidP="007F79E5">
      <w:pPr>
        <w:pStyle w:val="aa"/>
        <w:rPr>
          <w:szCs w:val="28"/>
        </w:rPr>
      </w:pPr>
      <w:r w:rsidRPr="007F79E5">
        <w:rPr>
          <w:szCs w:val="28"/>
        </w:rPr>
        <w:t>Первая в мире ставка налога на доход составила 10%. Об этом мы можем судить по Пятикнижию Моисея, где сказано: «… и всякая десятина на земле из семени земли, и из плодов дерева принадлежит Господу».</w:t>
      </w:r>
    </w:p>
    <w:p w:rsidR="0037075B" w:rsidRPr="00AD262D" w:rsidRDefault="0037075B" w:rsidP="007F79E5">
      <w:pPr>
        <w:pStyle w:val="aa"/>
        <w:rPr>
          <w:b/>
          <w:szCs w:val="28"/>
        </w:rPr>
      </w:pPr>
      <w:r w:rsidRPr="00AD262D">
        <w:rPr>
          <w:b/>
          <w:szCs w:val="28"/>
        </w:rPr>
        <w:t>Что Такое 1С</w:t>
      </w:r>
      <w:r w:rsidR="00AD262D" w:rsidRPr="00AD262D">
        <w:rPr>
          <w:b/>
          <w:szCs w:val="28"/>
        </w:rPr>
        <w:t>?</w:t>
      </w:r>
    </w:p>
    <w:p w:rsidR="0037075B" w:rsidRPr="007F79E5" w:rsidRDefault="0037075B" w:rsidP="007F79E5">
      <w:pPr>
        <w:pStyle w:val="aa"/>
        <w:rPr>
          <w:szCs w:val="28"/>
        </w:rPr>
      </w:pPr>
      <w:r w:rsidRPr="007F79E5">
        <w:rPr>
          <w:szCs w:val="28"/>
        </w:rPr>
        <w:t>1С изначально была поисковой системой и означала, что на поиск информации будет затрачено не более одной секунды. Сейчас о поисковых возможностях фирмы никто не вспоминает, но название прижилось.</w:t>
      </w:r>
    </w:p>
    <w:p w:rsidR="0037075B" w:rsidRPr="00AD262D" w:rsidRDefault="0037075B" w:rsidP="007F79E5">
      <w:pPr>
        <w:pStyle w:val="aa"/>
        <w:rPr>
          <w:b/>
          <w:szCs w:val="28"/>
        </w:rPr>
      </w:pPr>
      <w:r w:rsidRPr="00AD262D">
        <w:rPr>
          <w:b/>
          <w:szCs w:val="28"/>
        </w:rPr>
        <w:t>Чего стоили ошибки налогового законодательства США</w:t>
      </w:r>
    </w:p>
    <w:p w:rsidR="0037075B" w:rsidRDefault="0037075B" w:rsidP="007F79E5">
      <w:pPr>
        <w:pStyle w:val="aa"/>
        <w:rPr>
          <w:szCs w:val="28"/>
        </w:rPr>
      </w:pPr>
      <w:r w:rsidRPr="007F79E5">
        <w:rPr>
          <w:szCs w:val="28"/>
        </w:rPr>
        <w:t>Из-за ошибок и неточностей налогового законодательства США в период с 1998 по 2005 год две трети американских и 68% иностранных компаний, работающих в США, вообще не уплачивали никаких налогов — причем абсолютно официально и легально.</w:t>
      </w:r>
    </w:p>
    <w:p w:rsidR="007C4C8E" w:rsidRPr="007F79E5" w:rsidRDefault="007C4C8E" w:rsidP="007F79E5">
      <w:pPr>
        <w:pStyle w:val="aa"/>
        <w:rPr>
          <w:szCs w:val="28"/>
        </w:rPr>
      </w:pPr>
    </w:p>
    <w:p w:rsidR="007C4C8E" w:rsidRPr="00AD262D" w:rsidRDefault="007C4C8E" w:rsidP="00AD262D">
      <w:pPr>
        <w:shd w:val="clear" w:color="auto" w:fill="FFFFFF"/>
        <w:spacing w:after="0" w:line="240" w:lineRule="auto"/>
        <w:jc w:val="both"/>
        <w:rPr>
          <w:rFonts w:ascii="Times New Roman" w:eastAsia="Times New Roman" w:hAnsi="Times New Roman" w:cs="Times New Roman"/>
          <w:b/>
          <w:sz w:val="28"/>
          <w:szCs w:val="28"/>
        </w:rPr>
      </w:pPr>
      <w:r w:rsidRPr="00AD262D">
        <w:rPr>
          <w:rFonts w:ascii="Times New Roman" w:eastAsia="Times New Roman" w:hAnsi="Times New Roman" w:cs="Times New Roman"/>
          <w:b/>
          <w:sz w:val="28"/>
          <w:szCs w:val="28"/>
        </w:rPr>
        <w:t>Послетекстовые задания:</w:t>
      </w:r>
    </w:p>
    <w:p w:rsidR="00AD262D" w:rsidRDefault="00AD262D" w:rsidP="00154A50">
      <w:pPr>
        <w:spacing w:after="0" w:line="240" w:lineRule="auto"/>
        <w:ind w:firstLine="709"/>
        <w:jc w:val="both"/>
        <w:rPr>
          <w:rFonts w:ascii="Times New Roman" w:eastAsia="Times New Roman" w:hAnsi="Times New Roman" w:cs="Times New Roman"/>
          <w:snapToGrid w:val="0"/>
          <w:sz w:val="28"/>
          <w:szCs w:val="28"/>
        </w:rPr>
      </w:pPr>
    </w:p>
    <w:p w:rsidR="007C4C8E" w:rsidRPr="00154A50" w:rsidRDefault="007C4C8E" w:rsidP="00154A50">
      <w:pPr>
        <w:spacing w:after="0" w:line="240" w:lineRule="auto"/>
        <w:ind w:firstLine="709"/>
        <w:jc w:val="both"/>
        <w:rPr>
          <w:rFonts w:ascii="Times New Roman" w:eastAsia="Times New Roman" w:hAnsi="Times New Roman" w:cs="Times New Roman"/>
          <w:snapToGrid w:val="0"/>
          <w:sz w:val="28"/>
          <w:szCs w:val="28"/>
        </w:rPr>
      </w:pPr>
      <w:r w:rsidRPr="00154A50">
        <w:rPr>
          <w:rFonts w:ascii="Times New Roman" w:eastAsia="Times New Roman" w:hAnsi="Times New Roman" w:cs="Times New Roman"/>
          <w:snapToGrid w:val="0"/>
          <w:sz w:val="28"/>
          <w:szCs w:val="28"/>
        </w:rPr>
        <w:t>1.Определите основную информацию.</w:t>
      </w:r>
    </w:p>
    <w:p w:rsidR="007C4C8E" w:rsidRPr="00154A50" w:rsidRDefault="007C4C8E" w:rsidP="00154A50">
      <w:pPr>
        <w:spacing w:after="0" w:line="240" w:lineRule="auto"/>
        <w:ind w:firstLine="709"/>
        <w:jc w:val="both"/>
        <w:rPr>
          <w:rFonts w:ascii="Times New Roman" w:eastAsia="Times New Roman" w:hAnsi="Times New Roman" w:cs="Times New Roman"/>
          <w:snapToGrid w:val="0"/>
          <w:sz w:val="28"/>
          <w:szCs w:val="28"/>
        </w:rPr>
      </w:pPr>
      <w:r w:rsidRPr="00154A50">
        <w:rPr>
          <w:rFonts w:ascii="Times New Roman" w:eastAsia="Times New Roman" w:hAnsi="Times New Roman" w:cs="Times New Roman"/>
          <w:snapToGrid w:val="0"/>
          <w:sz w:val="28"/>
          <w:szCs w:val="28"/>
        </w:rPr>
        <w:t>2.Составьте простой назывной план к тексту.</w:t>
      </w:r>
    </w:p>
    <w:p w:rsidR="007C4C8E" w:rsidRPr="00154A50" w:rsidRDefault="007C4C8E" w:rsidP="00154A50">
      <w:pPr>
        <w:spacing w:after="0" w:line="240" w:lineRule="auto"/>
        <w:ind w:firstLine="709"/>
        <w:jc w:val="both"/>
        <w:rPr>
          <w:rFonts w:ascii="Times New Roman" w:eastAsia="Times New Roman" w:hAnsi="Times New Roman" w:cs="Times New Roman"/>
          <w:sz w:val="28"/>
          <w:szCs w:val="28"/>
        </w:rPr>
      </w:pPr>
      <w:r w:rsidRPr="00154A50">
        <w:rPr>
          <w:rFonts w:ascii="Times New Roman" w:eastAsia="Times New Roman" w:hAnsi="Times New Roman" w:cs="Times New Roman"/>
          <w:snapToGrid w:val="0"/>
          <w:sz w:val="28"/>
          <w:szCs w:val="28"/>
        </w:rPr>
        <w:t>3. Выпишите из текста узкоспециальные термины.</w:t>
      </w:r>
    </w:p>
    <w:p w:rsidR="007C4C8E" w:rsidRPr="00154A50" w:rsidRDefault="007C4C8E" w:rsidP="00154A50">
      <w:pPr>
        <w:shd w:val="clear" w:color="auto" w:fill="FFFFFF"/>
        <w:spacing w:after="0" w:line="240" w:lineRule="auto"/>
        <w:ind w:firstLine="709"/>
        <w:jc w:val="both"/>
        <w:rPr>
          <w:rFonts w:ascii="Times New Roman" w:eastAsia="Times New Roman" w:hAnsi="Times New Roman" w:cs="Times New Roman"/>
          <w:snapToGrid w:val="0"/>
          <w:sz w:val="28"/>
          <w:szCs w:val="28"/>
        </w:rPr>
      </w:pPr>
      <w:r w:rsidRPr="00154A50">
        <w:rPr>
          <w:rFonts w:ascii="Times New Roman" w:eastAsia="Times New Roman" w:hAnsi="Times New Roman" w:cs="Times New Roman"/>
          <w:snapToGrid w:val="0"/>
          <w:sz w:val="28"/>
          <w:szCs w:val="28"/>
        </w:rPr>
        <w:t>4.Опираясь на лексический и морфологический анализ текста, докажите, что он представляет собой научный стиль речи.</w:t>
      </w:r>
    </w:p>
    <w:p w:rsidR="007C4C8E" w:rsidRPr="00154A50" w:rsidRDefault="007C4C8E" w:rsidP="00154A50">
      <w:pPr>
        <w:tabs>
          <w:tab w:val="left" w:pos="568"/>
        </w:tabs>
        <w:spacing w:after="0" w:line="240" w:lineRule="auto"/>
        <w:ind w:firstLine="709"/>
        <w:jc w:val="both"/>
        <w:rPr>
          <w:rFonts w:ascii="Times New Roman" w:eastAsia="Times New Roman" w:hAnsi="Times New Roman" w:cs="Times New Roman"/>
          <w:sz w:val="28"/>
          <w:szCs w:val="28"/>
        </w:rPr>
      </w:pPr>
      <w:r w:rsidRPr="00154A50">
        <w:rPr>
          <w:rFonts w:ascii="Times New Roman" w:eastAsia="Times New Roman" w:hAnsi="Times New Roman" w:cs="Times New Roman"/>
          <w:snapToGrid w:val="0"/>
          <w:sz w:val="28"/>
          <w:szCs w:val="28"/>
        </w:rPr>
        <w:t xml:space="preserve">5. </w:t>
      </w:r>
      <w:r w:rsidR="000D2963">
        <w:rPr>
          <w:rFonts w:ascii="Times New Roman" w:eastAsia="Times New Roman" w:hAnsi="Times New Roman" w:cs="Times New Roman"/>
          <w:snapToGrid w:val="0"/>
          <w:sz w:val="28"/>
          <w:szCs w:val="28"/>
        </w:rPr>
        <w:t>Найдите в тексте предложение, соответствующее конструкции</w:t>
      </w:r>
      <w:r w:rsidRPr="00154A50">
        <w:rPr>
          <w:rFonts w:ascii="Times New Roman" w:eastAsia="Times New Roman" w:hAnsi="Times New Roman" w:cs="Times New Roman"/>
          <w:snapToGrid w:val="0"/>
          <w:sz w:val="28"/>
          <w:szCs w:val="28"/>
        </w:rPr>
        <w:t xml:space="preserve"> «</w:t>
      </w:r>
      <w:r w:rsidR="000D2963">
        <w:rPr>
          <w:rFonts w:ascii="Times New Roman" w:eastAsia="Times New Roman" w:hAnsi="Times New Roman" w:cs="Times New Roman"/>
          <w:snapToGrid w:val="0"/>
          <w:sz w:val="28"/>
          <w:szCs w:val="28"/>
        </w:rPr>
        <w:t>Что состоит из чего?</w:t>
      </w:r>
      <w:r w:rsidRPr="00154A50">
        <w:rPr>
          <w:rFonts w:ascii="Times New Roman" w:eastAsia="Times New Roman" w:hAnsi="Times New Roman" w:cs="Times New Roman"/>
          <w:i/>
          <w:sz w:val="28"/>
          <w:szCs w:val="28"/>
        </w:rPr>
        <w:t>».</w:t>
      </w:r>
    </w:p>
    <w:p w:rsidR="001A6B57" w:rsidRPr="007F79E5" w:rsidRDefault="001A6B57" w:rsidP="007F79E5">
      <w:pPr>
        <w:pStyle w:val="a3"/>
        <w:jc w:val="both"/>
        <w:rPr>
          <w:rFonts w:ascii="Times New Roman" w:hAnsi="Times New Roman"/>
          <w:sz w:val="28"/>
          <w:szCs w:val="28"/>
        </w:rPr>
      </w:pPr>
    </w:p>
    <w:p w:rsidR="001A6B57" w:rsidRPr="007F79E5" w:rsidRDefault="001A6B57" w:rsidP="007F79E5">
      <w:pPr>
        <w:pStyle w:val="a3"/>
        <w:jc w:val="both"/>
        <w:rPr>
          <w:rFonts w:ascii="Times New Roman" w:hAnsi="Times New Roman"/>
          <w:sz w:val="28"/>
          <w:szCs w:val="28"/>
        </w:rPr>
      </w:pPr>
    </w:p>
    <w:p w:rsidR="001A6B57" w:rsidRPr="007F79E5" w:rsidRDefault="001A6B57" w:rsidP="007F79E5">
      <w:pPr>
        <w:pStyle w:val="a3"/>
        <w:jc w:val="both"/>
        <w:rPr>
          <w:rFonts w:ascii="Times New Roman" w:hAnsi="Times New Roman"/>
          <w:sz w:val="28"/>
          <w:szCs w:val="28"/>
        </w:rPr>
      </w:pPr>
    </w:p>
    <w:p w:rsidR="00833F47" w:rsidRPr="007F79E5" w:rsidRDefault="00833F47" w:rsidP="007F79E5">
      <w:pPr>
        <w:pStyle w:val="a3"/>
        <w:jc w:val="center"/>
        <w:rPr>
          <w:rFonts w:ascii="Times New Roman" w:hAnsi="Times New Roman"/>
          <w:b/>
          <w:sz w:val="28"/>
          <w:szCs w:val="28"/>
        </w:rPr>
      </w:pPr>
      <w:r w:rsidRPr="007F79E5">
        <w:rPr>
          <w:rFonts w:ascii="Times New Roman" w:hAnsi="Times New Roman"/>
          <w:b/>
          <w:sz w:val="28"/>
          <w:szCs w:val="28"/>
        </w:rPr>
        <w:t>Тема 6.</w:t>
      </w:r>
    </w:p>
    <w:p w:rsidR="00833F47" w:rsidRPr="007F79E5" w:rsidRDefault="001A6B57" w:rsidP="007F79E5">
      <w:pPr>
        <w:pStyle w:val="a3"/>
        <w:jc w:val="center"/>
        <w:rPr>
          <w:rFonts w:ascii="Times New Roman" w:hAnsi="Times New Roman"/>
          <w:b/>
          <w:sz w:val="28"/>
          <w:szCs w:val="28"/>
        </w:rPr>
      </w:pPr>
      <w:r w:rsidRPr="007F79E5">
        <w:rPr>
          <w:rFonts w:ascii="Times New Roman" w:hAnsi="Times New Roman"/>
          <w:b/>
          <w:sz w:val="28"/>
          <w:szCs w:val="28"/>
        </w:rPr>
        <w:t>Типы норм: лексические, орфоэпические, морфологические,</w:t>
      </w:r>
    </w:p>
    <w:p w:rsidR="00833F47" w:rsidRPr="007F79E5" w:rsidRDefault="001A6B57" w:rsidP="007F79E5">
      <w:pPr>
        <w:pStyle w:val="a3"/>
        <w:jc w:val="center"/>
        <w:rPr>
          <w:rFonts w:ascii="Times New Roman" w:hAnsi="Times New Roman"/>
          <w:b/>
          <w:sz w:val="28"/>
          <w:szCs w:val="28"/>
        </w:rPr>
      </w:pPr>
      <w:r w:rsidRPr="007F79E5">
        <w:rPr>
          <w:rFonts w:ascii="Times New Roman" w:hAnsi="Times New Roman"/>
          <w:b/>
          <w:sz w:val="28"/>
          <w:szCs w:val="28"/>
        </w:rPr>
        <w:t>синтакси</w:t>
      </w:r>
      <w:r w:rsidRPr="007F79E5">
        <w:rPr>
          <w:rFonts w:ascii="Times New Roman" w:hAnsi="Times New Roman"/>
          <w:b/>
          <w:sz w:val="28"/>
          <w:szCs w:val="28"/>
        </w:rPr>
        <w:softHyphen/>
        <w:t>ческие, нормы правописания.</w:t>
      </w:r>
    </w:p>
    <w:p w:rsidR="00E44A0D" w:rsidRPr="007F79E5" w:rsidRDefault="00E44A0D" w:rsidP="007F79E5">
      <w:pPr>
        <w:pStyle w:val="a3"/>
        <w:jc w:val="both"/>
        <w:rPr>
          <w:rFonts w:ascii="Times New Roman" w:hAnsi="Times New Roman"/>
          <w:b/>
          <w:i/>
          <w:sz w:val="28"/>
          <w:szCs w:val="28"/>
        </w:rPr>
      </w:pP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литературном языке различают следующие типы норм:</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 xml:space="preserve">нормы письменной и устной форм речи; </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 xml:space="preserve">нормы письменной речи; </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нормы устной речи.</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 нормам, общим для устной и письменной речи, относятся:</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 xml:space="preserve">лексические нормы; </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 xml:space="preserve">грамматические нормы; </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стилистические нормы.</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Специальными нормами письменной речи являются:</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 xml:space="preserve">нормы орфографии; </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нормы пунктуации.</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Только к устной речи применимы:</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 xml:space="preserve">нормы произношения; </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 xml:space="preserve">нормы ударения; </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интонационные нормы.</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Нормы, общие для устной и письменной речи, касаются языкового содержания и построения текстов.</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sz w:val="28"/>
          <w:szCs w:val="28"/>
        </w:rPr>
        <w:t>Лексические нормы</w:t>
      </w:r>
      <w:r w:rsidRPr="007F79E5">
        <w:rPr>
          <w:rFonts w:ascii="Times New Roman" w:hAnsi="Times New Roman" w:cs="Times New Roman"/>
          <w:sz w:val="28"/>
          <w:szCs w:val="28"/>
        </w:rPr>
        <w:t>, или нормы словоупотребления, – это нормы, определяющие правильность выбора слова из ряда единиц, близких ему по значению или по форме, а также употребление его в тех значениях, которые оно имеет в литературном языке. Лексические нормы отражаются в толковых словарях, словарях иностранных слов, терминологических словарях и справочниках. Соблюдение лексических норм – важнейшее условие точности речи и ее правильности. Их нарушение приводит к лексическим ошибкам разного типа (примеры ошибок из сочинений абитуриентов):</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неправильный выбор слова из ряда единиц, в том числе смешение паронимов, неточный выбор синонима, неправильный выбор единицы семантического поля (костяной тип мышления, проанализировать жизнедеятельность писателей, николаевская агрессия, Россия переживала в те годы много казусов во внутренней и внешней политике);</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нарушение норм лексической сочетаемости (стадо зайцев, под гнетом гуманности, тайный занавес, закоренелые устои, прошел все стадии развития человека);</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противоречие между замыслом говорящего и эмоционально-оценочными коннотациями слова (Пушкин правильно выбрал дорогу жизни и пошел по ней, оставляя несмываемые следы; Он внес непосильный вклад в развитие России);</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употребление анахронизмов (Ломоносов поступил в институт; Раскольников учился в вузе); •</w:t>
      </w:r>
      <w:r w:rsidRPr="007F79E5">
        <w:rPr>
          <w:rFonts w:ascii="Times New Roman" w:hAnsi="Times New Roman" w:cs="Times New Roman"/>
          <w:sz w:val="28"/>
          <w:szCs w:val="28"/>
        </w:rPr>
        <w:tab/>
        <w:t>смешение лингвокультурологических реалий (Ломоносов жил за сотни миль от столицы);</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неверное употребление фразеологических оборотов (Молодость била из него ключом; Надо вывести его на свежую воду).</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sz w:val="28"/>
          <w:szCs w:val="28"/>
        </w:rPr>
        <w:t>Грамматические</w:t>
      </w:r>
      <w:r w:rsidRPr="007F79E5">
        <w:rPr>
          <w:rFonts w:ascii="Times New Roman" w:hAnsi="Times New Roman" w:cs="Times New Roman"/>
          <w:sz w:val="28"/>
          <w:szCs w:val="28"/>
        </w:rPr>
        <w:t xml:space="preserve"> нормы делятся на словообразовательные, морфологические и синтаксические. Грамматические нормы описаны в "Русской грамматике" (М., 1980, т. 1-2), подготовленной Академией наук, в учебниках русского языка и грамматических справочниках.</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u w:val="single"/>
        </w:rPr>
        <w:t>Словообразовательные нормы</w:t>
      </w:r>
      <w:r w:rsidRPr="007F79E5">
        <w:rPr>
          <w:rFonts w:ascii="Times New Roman" w:hAnsi="Times New Roman" w:cs="Times New Roman"/>
          <w:sz w:val="28"/>
          <w:szCs w:val="28"/>
        </w:rPr>
        <w:t xml:space="preserve"> определяют порядок соединения частей слова, образования новых слов. Словообразовательной ошибкой является употребление несуществующих производных слов вместо существующих производных слов с другим аффиксом, например, описывание характера, продажничество, беспросвет, произведения писателя отличаются глубиной и правдивостью.</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u w:val="single"/>
        </w:rPr>
        <w:t>Морфологические нормы</w:t>
      </w:r>
      <w:r w:rsidRPr="007F79E5">
        <w:rPr>
          <w:rFonts w:ascii="Times New Roman" w:hAnsi="Times New Roman" w:cs="Times New Roman"/>
          <w:sz w:val="28"/>
          <w:szCs w:val="28"/>
        </w:rPr>
        <w:t xml:space="preserve"> требуют правильного образования грамматических форм слов разных частей речи (форм рода, числа, кратких форм и степеней сравнения прилагательных и др.). Типичным нарушением морфологических норм является употребление слова в несуществующей или несоответствующей контексту словоизменительной форме (проанализированный образ, царящиеся порядки, победа над фашизмами, назвал Плюшкина прорехом). Иногда можно услышать такие словосочетания: железнодорожная рельса, импортная шампунь, заказной бандероль, лакированный туфель. В этих словосочетаниях допущена морфологическая ошибка – неправильно оформлен род имен существительных.</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u w:val="single"/>
        </w:rPr>
        <w:t>Синтаксические нормы</w:t>
      </w:r>
      <w:r w:rsidRPr="007F79E5">
        <w:rPr>
          <w:rFonts w:ascii="Times New Roman" w:hAnsi="Times New Roman" w:cs="Times New Roman"/>
          <w:sz w:val="28"/>
          <w:szCs w:val="28"/>
        </w:rPr>
        <w:t xml:space="preserve"> предписывают правильное построение основных синтаксических единиц – словосочетаний и предложений. Эти нормы включают правила согласования слов и синтаксического управления, соотнесения частей предложения друг с другом с помощью грамматических форм слов с той целью, чтобы предложение было грамотным и осмысленным высказыванием. Нарушение синтаксических норм имеется в следующих примерах: Читая ее, возникает вопрос; Поэме характерен синтез лирического и эпического начал; Выйдя замуж за его брата, никто из детей не родился живым.</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sz w:val="28"/>
          <w:szCs w:val="28"/>
        </w:rPr>
        <w:t>Стилистические нормы</w:t>
      </w:r>
      <w:r w:rsidRPr="007F79E5">
        <w:rPr>
          <w:rFonts w:ascii="Times New Roman" w:hAnsi="Times New Roman" w:cs="Times New Roman"/>
          <w:sz w:val="28"/>
          <w:szCs w:val="28"/>
        </w:rPr>
        <w:t xml:space="preserve"> определяют употребление языковых средств в соответствии с законами жанра, особенностями функционального стиля и – шире – с целью и условиями общения. Немотивированное употребление в тексте слов другой стилистической окраски вызывает стилистические ошибки. Стилистические нормы зафиксированы в толковых словарях в качестве специальных помет, комментируются в учебниках по стилистике русского языка и культуре речи. Стилистические ошибки состоят в нарушении стилистических норм, включении в текст единиц, не соответствующих стилю и жанру текста. Наиболее типичными стилистическими ошибками являются:</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стилистическая неуместность (зацикливается, царский беспредел, пофигист, любовный конфликт обрисован во всей красе – в тексте сочинения, в деловом документе, в аналитической статье);</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употребление громоздких, неудачных метафор (Пушкин и Лермонтов – два луча света в темном царстве; Имел ли он право отрезать эту ниточку жизни, которую не сам подвесил?);</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лексическая недостаточность (Меня до глубины волнует этот вопрос);</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лексическая избыточность (Он их будит, чтобы они проснулись; Надо обратиться к периоду их жизни, то есть к тому периоду времени, когда они жили);</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двусмысленность (Единственное развлечение Обломова – Захар; Все действия и отношения между Ольгой и Обломовым были неполными).</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sz w:val="28"/>
          <w:szCs w:val="28"/>
        </w:rPr>
        <w:t>Нормы орфографии</w:t>
      </w:r>
      <w:r w:rsidRPr="007F79E5">
        <w:rPr>
          <w:rFonts w:ascii="Times New Roman" w:hAnsi="Times New Roman" w:cs="Times New Roman"/>
          <w:sz w:val="28"/>
          <w:szCs w:val="28"/>
        </w:rPr>
        <w:t xml:space="preserve"> – это правила обозначения слов на письме. Они включают правила обозначения звуков буквами, правила слитного, дефисного и раздельного написания слов, правила употребления прописных (заглавных) букв и графических сокращений, правила переноса слов.</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sz w:val="28"/>
          <w:szCs w:val="28"/>
        </w:rPr>
        <w:t>Нормы пунктуации</w:t>
      </w:r>
      <w:r w:rsidRPr="007F79E5">
        <w:rPr>
          <w:rFonts w:ascii="Times New Roman" w:hAnsi="Times New Roman" w:cs="Times New Roman"/>
          <w:sz w:val="28"/>
          <w:szCs w:val="28"/>
        </w:rPr>
        <w:t xml:space="preserve"> определяют употребление знаков препинания. Средства пунктуации имеют следующие функции:</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отграничение в письменном тексте одной синтаксической структуры (или ее элемента) от другой;</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фиксация в тексте левой и правой границ синтаксической структуры или ее элемента;</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объединение в тексте нескольких синтаксических структур в одно целое.</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Нормы орфографии и пунктуации закреплены в "Правилах русской орфографии и пунктуации" (М., 1956), единственном наиболее полном и официально утвержденном своде правил правописания, изданном дважды – в 1956 и 1962 гг. На основе указанных правил составлены различные справочники по орфографии и пунктуации.</w:t>
      </w:r>
    </w:p>
    <w:p w:rsidR="00E44A0D" w:rsidRPr="007F79E5" w:rsidRDefault="00E44A0D" w:rsidP="007F79E5">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sz w:val="28"/>
          <w:szCs w:val="28"/>
        </w:rPr>
        <w:t>Орфоэпические нормы</w:t>
      </w:r>
      <w:r w:rsidRPr="007F79E5">
        <w:rPr>
          <w:rFonts w:ascii="Times New Roman" w:hAnsi="Times New Roman" w:cs="Times New Roman"/>
          <w:sz w:val="28"/>
          <w:szCs w:val="28"/>
        </w:rPr>
        <w:t xml:space="preserve"> включают нормы произношения, ударения и интонации. Соблюдение орфоэпических норм является важной частью культуры речи, так как их нарушение создает у слушателей неприятное впечатление о речи и самом говорящем, отвлекает от восприятия содержания речи. Орфоэпические нормы зафиксированы в орфоэпических словарях русского языка и словарях ударений. Интонационные нормы описаны в "Русской грамматике" (М., 1980) и учебниках русского языка.</w:t>
      </w:r>
    </w:p>
    <w:p w:rsidR="00220BDA" w:rsidRPr="007F79E5" w:rsidRDefault="00220BDA" w:rsidP="00220BDA">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Произносительные нормы языка изучает орфоэпия, которая представляет собой "совокупность  правил устной речи, обеспечивающих единство ее звукового оформления в соответствии с нормами национального языка, исторически выработавшимися и закрепившимися в литературном языке”. /Р.И.Аванесов, Русское литературное произношение, М.: Просвещение, 1984, с.13/. объектом орфоэпии является произношение и ударение, т.е. специфические явления устной речи, обычно не отражаемые в должной мере на письме. Отклонения от литературного произношения также мешает языковому общению, как и неграмотное письмо.</w:t>
      </w:r>
    </w:p>
    <w:p w:rsidR="00E44A0D" w:rsidRPr="007F79E5" w:rsidRDefault="00E44A0D" w:rsidP="007F79E5">
      <w:pPr>
        <w:pStyle w:val="a3"/>
        <w:jc w:val="both"/>
        <w:rPr>
          <w:rFonts w:ascii="Times New Roman" w:hAnsi="Times New Roman"/>
          <w:b/>
          <w:sz w:val="28"/>
          <w:szCs w:val="28"/>
        </w:rPr>
      </w:pPr>
    </w:p>
    <w:p w:rsidR="000165C1" w:rsidRDefault="00794261" w:rsidP="007F79E5">
      <w:pPr>
        <w:spacing w:after="0" w:line="240" w:lineRule="auto"/>
        <w:jc w:val="both"/>
        <w:rPr>
          <w:rFonts w:ascii="Times New Roman" w:hAnsi="Times New Roman" w:cs="Times New Roman"/>
          <w:sz w:val="28"/>
          <w:szCs w:val="28"/>
        </w:rPr>
      </w:pPr>
      <w:r w:rsidRPr="00794261">
        <w:rPr>
          <w:rFonts w:ascii="Times New Roman" w:hAnsi="Times New Roman" w:cs="Times New Roman"/>
          <w:b/>
          <w:sz w:val="28"/>
          <w:szCs w:val="28"/>
        </w:rPr>
        <w:t>Работа по т</w:t>
      </w:r>
      <w:r w:rsidR="000165C1" w:rsidRPr="00794261">
        <w:rPr>
          <w:rFonts w:ascii="Times New Roman" w:hAnsi="Times New Roman" w:cs="Times New Roman"/>
          <w:b/>
          <w:sz w:val="28"/>
          <w:szCs w:val="28"/>
        </w:rPr>
        <w:t>екст</w:t>
      </w:r>
      <w:r w:rsidRPr="00794261">
        <w:rPr>
          <w:rFonts w:ascii="Times New Roman" w:hAnsi="Times New Roman" w:cs="Times New Roman"/>
          <w:b/>
          <w:sz w:val="28"/>
          <w:szCs w:val="28"/>
        </w:rPr>
        <w:t>у:</w:t>
      </w:r>
      <w:r>
        <w:rPr>
          <w:rFonts w:ascii="Times New Roman" w:hAnsi="Times New Roman" w:cs="Times New Roman"/>
          <w:sz w:val="28"/>
          <w:szCs w:val="28"/>
        </w:rPr>
        <w:t xml:space="preserve"> Пр</w:t>
      </w:r>
      <w:r w:rsidR="00AD262D">
        <w:rPr>
          <w:rFonts w:ascii="Times New Roman" w:hAnsi="Times New Roman" w:cs="Times New Roman"/>
          <w:sz w:val="28"/>
          <w:szCs w:val="28"/>
        </w:rPr>
        <w:t>о</w:t>
      </w:r>
      <w:r>
        <w:rPr>
          <w:rFonts w:ascii="Times New Roman" w:hAnsi="Times New Roman" w:cs="Times New Roman"/>
          <w:sz w:val="28"/>
          <w:szCs w:val="28"/>
        </w:rPr>
        <w:t>читайте и озаглавьте текст.</w:t>
      </w:r>
    </w:p>
    <w:p w:rsidR="00794261" w:rsidRPr="007F79E5" w:rsidRDefault="00794261" w:rsidP="007F79E5">
      <w:pPr>
        <w:spacing w:after="0" w:line="240" w:lineRule="auto"/>
        <w:jc w:val="both"/>
        <w:rPr>
          <w:rFonts w:ascii="Times New Roman" w:hAnsi="Times New Roman" w:cs="Times New Roman"/>
          <w:sz w:val="28"/>
          <w:szCs w:val="28"/>
        </w:rPr>
      </w:pPr>
    </w:p>
    <w:p w:rsidR="000165C1" w:rsidRPr="007F79E5" w:rsidRDefault="000165C1" w:rsidP="00583AF6">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Люди во всем мире считают, что значение слова </w:t>
      </w:r>
      <w:r w:rsidRPr="00794261">
        <w:rPr>
          <w:rFonts w:ascii="Times New Roman" w:hAnsi="Times New Roman" w:cs="Times New Roman"/>
          <w:sz w:val="28"/>
          <w:szCs w:val="28"/>
          <w:u w:val="single"/>
        </w:rPr>
        <w:t>бухгалтер</w:t>
      </w:r>
      <w:r w:rsidRPr="007F79E5">
        <w:rPr>
          <w:rFonts w:ascii="Times New Roman" w:hAnsi="Times New Roman" w:cs="Times New Roman"/>
          <w:sz w:val="28"/>
          <w:szCs w:val="28"/>
        </w:rPr>
        <w:t xml:space="preserve"> появилось в конце средневековья и </w:t>
      </w:r>
      <w:r w:rsidRPr="00404465">
        <w:rPr>
          <w:rFonts w:ascii="Times New Roman" w:hAnsi="Times New Roman" w:cs="Times New Roman"/>
          <w:sz w:val="28"/>
          <w:szCs w:val="28"/>
          <w:u w:val="single"/>
        </w:rPr>
        <w:t>родоначальником</w:t>
      </w:r>
      <w:r w:rsidRPr="00404465">
        <w:rPr>
          <w:rFonts w:ascii="Times New Roman" w:hAnsi="Times New Roman" w:cs="Times New Roman"/>
          <w:sz w:val="28"/>
          <w:szCs w:val="28"/>
        </w:rPr>
        <w:t xml:space="preserve"> </w:t>
      </w:r>
      <w:r w:rsidRPr="00404465">
        <w:rPr>
          <w:rFonts w:ascii="Times New Roman" w:hAnsi="Times New Roman" w:cs="Times New Roman"/>
          <w:sz w:val="28"/>
          <w:szCs w:val="28"/>
          <w:u w:val="single"/>
        </w:rPr>
        <w:t>бухгалтерского учета</w:t>
      </w:r>
      <w:r w:rsidRPr="00404465">
        <w:rPr>
          <w:rFonts w:ascii="Times New Roman" w:hAnsi="Times New Roman" w:cs="Times New Roman"/>
          <w:sz w:val="28"/>
          <w:szCs w:val="28"/>
        </w:rPr>
        <w:t>,</w:t>
      </w:r>
      <w:r w:rsidRPr="007F79E5">
        <w:rPr>
          <w:rFonts w:ascii="Times New Roman" w:hAnsi="Times New Roman" w:cs="Times New Roman"/>
          <w:sz w:val="28"/>
          <w:szCs w:val="28"/>
        </w:rPr>
        <w:t xml:space="preserve"> был известный математик из Италии Лука Пачоли. Однако это ошибочное мнение. На самом деле </w:t>
      </w:r>
      <w:r w:rsidRPr="00794261">
        <w:rPr>
          <w:rFonts w:ascii="Times New Roman" w:hAnsi="Times New Roman" w:cs="Times New Roman"/>
          <w:sz w:val="28"/>
          <w:szCs w:val="28"/>
          <w:u w:val="single"/>
        </w:rPr>
        <w:t>бухгалтерия</w:t>
      </w:r>
      <w:r w:rsidRPr="007F79E5">
        <w:rPr>
          <w:rFonts w:ascii="Times New Roman" w:hAnsi="Times New Roman" w:cs="Times New Roman"/>
          <w:sz w:val="28"/>
          <w:szCs w:val="28"/>
        </w:rPr>
        <w:t xml:space="preserve"> зародилась около шести тысяч лет ранее. В эти времена человек в результате своей </w:t>
      </w:r>
      <w:r w:rsidRPr="00404465">
        <w:rPr>
          <w:rFonts w:ascii="Times New Roman" w:hAnsi="Times New Roman" w:cs="Times New Roman"/>
          <w:sz w:val="28"/>
          <w:szCs w:val="28"/>
          <w:u w:val="single"/>
        </w:rPr>
        <w:t>хозяйственной</w:t>
      </w:r>
      <w:r w:rsidRPr="007F79E5">
        <w:rPr>
          <w:rFonts w:ascii="Times New Roman" w:hAnsi="Times New Roman" w:cs="Times New Roman"/>
          <w:sz w:val="28"/>
          <w:szCs w:val="28"/>
        </w:rPr>
        <w:t xml:space="preserve"> </w:t>
      </w:r>
      <w:r w:rsidRPr="00404465">
        <w:rPr>
          <w:rFonts w:ascii="Times New Roman" w:hAnsi="Times New Roman" w:cs="Times New Roman"/>
          <w:sz w:val="28"/>
          <w:szCs w:val="28"/>
          <w:u w:val="single"/>
        </w:rPr>
        <w:t>деятельности</w:t>
      </w:r>
      <w:r w:rsidRPr="007F79E5">
        <w:rPr>
          <w:rFonts w:ascii="Times New Roman" w:hAnsi="Times New Roman" w:cs="Times New Roman"/>
          <w:sz w:val="28"/>
          <w:szCs w:val="28"/>
        </w:rPr>
        <w:t xml:space="preserve"> начал считать результаты своего туда, учитывать </w:t>
      </w:r>
      <w:r w:rsidRPr="00794261">
        <w:rPr>
          <w:rFonts w:ascii="Times New Roman" w:hAnsi="Times New Roman" w:cs="Times New Roman"/>
          <w:sz w:val="28"/>
          <w:szCs w:val="28"/>
          <w:u w:val="single"/>
        </w:rPr>
        <w:t>прибыль</w:t>
      </w:r>
      <w:r w:rsidRPr="007F79E5">
        <w:rPr>
          <w:rFonts w:ascii="Times New Roman" w:hAnsi="Times New Roman" w:cs="Times New Roman"/>
          <w:sz w:val="28"/>
          <w:szCs w:val="28"/>
        </w:rPr>
        <w:t xml:space="preserve"> и </w:t>
      </w:r>
      <w:r w:rsidRPr="00794261">
        <w:rPr>
          <w:rFonts w:ascii="Times New Roman" w:hAnsi="Times New Roman" w:cs="Times New Roman"/>
          <w:sz w:val="28"/>
          <w:szCs w:val="28"/>
          <w:u w:val="single"/>
        </w:rPr>
        <w:t>убыток</w:t>
      </w:r>
      <w:r w:rsidRPr="007F79E5">
        <w:rPr>
          <w:rFonts w:ascii="Times New Roman" w:hAnsi="Times New Roman" w:cs="Times New Roman"/>
          <w:sz w:val="28"/>
          <w:szCs w:val="28"/>
        </w:rPr>
        <w:t>.</w:t>
      </w:r>
      <w:r w:rsidR="00583AF6">
        <w:rPr>
          <w:rFonts w:ascii="Times New Roman" w:hAnsi="Times New Roman" w:cs="Times New Roman"/>
          <w:sz w:val="28"/>
          <w:szCs w:val="28"/>
        </w:rPr>
        <w:t xml:space="preserve"> </w:t>
      </w:r>
      <w:r w:rsidRPr="007F79E5">
        <w:rPr>
          <w:rFonts w:ascii="Times New Roman" w:hAnsi="Times New Roman" w:cs="Times New Roman"/>
          <w:sz w:val="28"/>
          <w:szCs w:val="28"/>
        </w:rPr>
        <w:t xml:space="preserve">В древние века еще не было письменности, человек не знал о существовании </w:t>
      </w:r>
      <w:r w:rsidRPr="00404465">
        <w:rPr>
          <w:rFonts w:ascii="Times New Roman" w:hAnsi="Times New Roman" w:cs="Times New Roman"/>
          <w:sz w:val="28"/>
          <w:szCs w:val="28"/>
          <w:u w:val="single"/>
        </w:rPr>
        <w:t xml:space="preserve">математики </w:t>
      </w:r>
      <w:r w:rsidRPr="007F79E5">
        <w:rPr>
          <w:rFonts w:ascii="Times New Roman" w:hAnsi="Times New Roman" w:cs="Times New Roman"/>
          <w:sz w:val="28"/>
          <w:szCs w:val="28"/>
        </w:rPr>
        <w:t>и цифр, которые заменял, делая различные зарубки и насечки. Эти знаки люди делали на деревьях, сучках, стенах пещер, костях животных и в других подходящих для этого местах.</w:t>
      </w:r>
      <w:r w:rsidR="00583AF6">
        <w:rPr>
          <w:rFonts w:ascii="Times New Roman" w:hAnsi="Times New Roman" w:cs="Times New Roman"/>
          <w:sz w:val="28"/>
          <w:szCs w:val="28"/>
        </w:rPr>
        <w:t xml:space="preserve"> </w:t>
      </w:r>
      <w:r w:rsidRPr="007F79E5">
        <w:rPr>
          <w:rFonts w:ascii="Times New Roman" w:hAnsi="Times New Roman" w:cs="Times New Roman"/>
          <w:sz w:val="28"/>
          <w:szCs w:val="28"/>
        </w:rPr>
        <w:t xml:space="preserve">Часто для носителей всевозможных данных использовались куски ткани или веревки, на которых люди завязывали узлы. С развитием человеческого общества, совершенствовался и первобытный учет. Человек учитывал данные на </w:t>
      </w:r>
      <w:r w:rsidRPr="00404465">
        <w:rPr>
          <w:rFonts w:ascii="Times New Roman" w:hAnsi="Times New Roman" w:cs="Times New Roman"/>
          <w:sz w:val="28"/>
          <w:szCs w:val="28"/>
          <w:u w:val="single"/>
        </w:rPr>
        <w:t>папирусе</w:t>
      </w:r>
      <w:r w:rsidRPr="00404465">
        <w:rPr>
          <w:rFonts w:ascii="Times New Roman" w:hAnsi="Times New Roman" w:cs="Times New Roman"/>
          <w:sz w:val="28"/>
          <w:szCs w:val="28"/>
        </w:rPr>
        <w:t xml:space="preserve">, </w:t>
      </w:r>
      <w:r w:rsidRPr="00404465">
        <w:rPr>
          <w:rFonts w:ascii="Times New Roman" w:hAnsi="Times New Roman" w:cs="Times New Roman"/>
          <w:sz w:val="28"/>
          <w:szCs w:val="28"/>
          <w:u w:val="single"/>
        </w:rPr>
        <w:t>пергаменте</w:t>
      </w:r>
      <w:r w:rsidRPr="00404465">
        <w:rPr>
          <w:rFonts w:ascii="Times New Roman" w:hAnsi="Times New Roman" w:cs="Times New Roman"/>
          <w:sz w:val="28"/>
          <w:szCs w:val="28"/>
        </w:rPr>
        <w:t>,</w:t>
      </w:r>
      <w:r w:rsidRPr="007F79E5">
        <w:rPr>
          <w:rFonts w:ascii="Times New Roman" w:hAnsi="Times New Roman" w:cs="Times New Roman"/>
          <w:sz w:val="28"/>
          <w:szCs w:val="28"/>
        </w:rPr>
        <w:t xml:space="preserve"> специальных дощечках из обожженной глины, дереве, воске и потом на бумаге. Зарождение бухгалтерского учета связано с историей Древнего Египта.</w:t>
      </w:r>
      <w:r w:rsidR="00583AF6">
        <w:rPr>
          <w:rFonts w:ascii="Times New Roman" w:hAnsi="Times New Roman" w:cs="Times New Roman"/>
          <w:sz w:val="28"/>
          <w:szCs w:val="28"/>
        </w:rPr>
        <w:t xml:space="preserve"> </w:t>
      </w:r>
      <w:r w:rsidRPr="007F79E5">
        <w:rPr>
          <w:rFonts w:ascii="Times New Roman" w:hAnsi="Times New Roman" w:cs="Times New Roman"/>
          <w:sz w:val="28"/>
          <w:szCs w:val="28"/>
        </w:rPr>
        <w:t>Интересный факт – профессия бухгалтера в современном мире одна из самых опасных. Она стоит в одном ряду с пожарными, летчиками и работниками правоохранительных органов. По статистике бухгалтеры часто подвергаются мошенничеству, а органы правопорядка обвиняют работников в хищениях, подделке документов или других правонарушениях.</w:t>
      </w:r>
    </w:p>
    <w:p w:rsidR="00E44A0D" w:rsidRPr="007F79E5" w:rsidRDefault="00E44A0D" w:rsidP="007F79E5">
      <w:pPr>
        <w:pStyle w:val="a3"/>
        <w:jc w:val="both"/>
        <w:rPr>
          <w:rFonts w:ascii="Times New Roman" w:hAnsi="Times New Roman"/>
          <w:b/>
          <w:i/>
          <w:sz w:val="28"/>
          <w:szCs w:val="28"/>
        </w:rPr>
      </w:pPr>
    </w:p>
    <w:p w:rsidR="003A0057" w:rsidRDefault="003A0057" w:rsidP="00AD262D">
      <w:pPr>
        <w:shd w:val="clear" w:color="auto" w:fill="FFFFFF"/>
        <w:spacing w:after="0" w:line="240" w:lineRule="auto"/>
        <w:jc w:val="both"/>
        <w:rPr>
          <w:rFonts w:ascii="Times New Roman" w:eastAsia="Times New Roman" w:hAnsi="Times New Roman" w:cs="Times New Roman"/>
          <w:b/>
          <w:sz w:val="28"/>
          <w:szCs w:val="28"/>
        </w:rPr>
      </w:pPr>
      <w:r w:rsidRPr="00AD262D">
        <w:rPr>
          <w:rFonts w:ascii="Times New Roman" w:eastAsia="Times New Roman" w:hAnsi="Times New Roman" w:cs="Times New Roman"/>
          <w:b/>
          <w:sz w:val="28"/>
          <w:szCs w:val="28"/>
        </w:rPr>
        <w:t>Послетекстовые задания:</w:t>
      </w:r>
    </w:p>
    <w:p w:rsidR="00AD262D" w:rsidRPr="00AD262D" w:rsidRDefault="00AD262D" w:rsidP="00AD262D">
      <w:pPr>
        <w:shd w:val="clear" w:color="auto" w:fill="FFFFFF"/>
        <w:spacing w:after="0" w:line="240" w:lineRule="auto"/>
        <w:jc w:val="both"/>
        <w:rPr>
          <w:rFonts w:ascii="Times New Roman" w:eastAsia="Times New Roman" w:hAnsi="Times New Roman" w:cs="Times New Roman"/>
          <w:b/>
          <w:sz w:val="28"/>
          <w:szCs w:val="28"/>
        </w:rPr>
      </w:pPr>
    </w:p>
    <w:p w:rsidR="003A0057" w:rsidRPr="00794261" w:rsidRDefault="003A0057" w:rsidP="00794261">
      <w:pPr>
        <w:shd w:val="clear" w:color="auto" w:fill="FFFFFF"/>
        <w:spacing w:after="0" w:line="240" w:lineRule="auto"/>
        <w:ind w:firstLine="709"/>
        <w:jc w:val="both"/>
        <w:rPr>
          <w:rFonts w:ascii="Times New Roman" w:eastAsia="Times New Roman" w:hAnsi="Times New Roman" w:cs="Times New Roman"/>
          <w:sz w:val="28"/>
          <w:szCs w:val="28"/>
        </w:rPr>
      </w:pPr>
      <w:r w:rsidRPr="00794261">
        <w:rPr>
          <w:rFonts w:ascii="Times New Roman" w:eastAsia="Times New Roman" w:hAnsi="Times New Roman" w:cs="Times New Roman"/>
          <w:sz w:val="28"/>
          <w:szCs w:val="28"/>
        </w:rPr>
        <w:t>1.</w:t>
      </w:r>
      <w:r w:rsidR="00583AF6">
        <w:rPr>
          <w:rFonts w:ascii="Times New Roman" w:eastAsia="Times New Roman" w:hAnsi="Times New Roman" w:cs="Times New Roman"/>
          <w:sz w:val="28"/>
          <w:szCs w:val="28"/>
        </w:rPr>
        <w:t xml:space="preserve"> </w:t>
      </w:r>
      <w:r w:rsidRPr="00794261">
        <w:rPr>
          <w:rFonts w:ascii="Times New Roman" w:eastAsia="Times New Roman" w:hAnsi="Times New Roman" w:cs="Times New Roman"/>
          <w:sz w:val="28"/>
          <w:szCs w:val="28"/>
        </w:rPr>
        <w:t>Разделите текст на абзацы.</w:t>
      </w:r>
    </w:p>
    <w:p w:rsidR="003A0057" w:rsidRPr="00794261" w:rsidRDefault="00583AF6" w:rsidP="00794261">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A0057" w:rsidRPr="00794261">
        <w:rPr>
          <w:rFonts w:ascii="Times New Roman" w:eastAsia="Times New Roman" w:hAnsi="Times New Roman" w:cs="Times New Roman"/>
          <w:sz w:val="28"/>
          <w:szCs w:val="28"/>
        </w:rPr>
        <w:t>.Определите лексические и морфологические особенности научного стиля, характерные для данного текста.</w:t>
      </w:r>
    </w:p>
    <w:p w:rsidR="003A0057" w:rsidRPr="00794261" w:rsidRDefault="00583AF6" w:rsidP="00794261">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A0057" w:rsidRPr="0079426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3A0057" w:rsidRPr="00794261">
        <w:rPr>
          <w:rFonts w:ascii="Times New Roman" w:eastAsia="Times New Roman" w:hAnsi="Times New Roman" w:cs="Times New Roman"/>
          <w:sz w:val="28"/>
          <w:szCs w:val="28"/>
        </w:rPr>
        <w:t>Выпишите термины. Определите их структуру.</w:t>
      </w:r>
    </w:p>
    <w:p w:rsidR="003A0057" w:rsidRPr="00794261" w:rsidRDefault="00583AF6" w:rsidP="00794261">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3A0057" w:rsidRPr="00794261">
        <w:rPr>
          <w:rFonts w:ascii="Times New Roman" w:eastAsia="Times New Roman" w:hAnsi="Times New Roman" w:cs="Times New Roman"/>
          <w:sz w:val="28"/>
          <w:szCs w:val="28"/>
        </w:rPr>
        <w:t>. Определите, какие из подчеркнутых слов являются терминами, а какие общеупотребительными.</w:t>
      </w:r>
    </w:p>
    <w:p w:rsidR="003A0057" w:rsidRPr="00794261" w:rsidRDefault="003A0057" w:rsidP="00794261">
      <w:pPr>
        <w:shd w:val="clear" w:color="auto" w:fill="FFFFFF"/>
        <w:spacing w:after="0" w:line="240" w:lineRule="auto"/>
        <w:ind w:firstLine="709"/>
        <w:jc w:val="both"/>
        <w:rPr>
          <w:rFonts w:ascii="Times New Roman" w:eastAsia="Times New Roman" w:hAnsi="Times New Roman" w:cs="Times New Roman"/>
          <w:sz w:val="28"/>
          <w:szCs w:val="28"/>
        </w:rPr>
      </w:pPr>
      <w:r w:rsidRPr="00794261">
        <w:rPr>
          <w:rFonts w:ascii="Times New Roman" w:eastAsia="Times New Roman" w:hAnsi="Times New Roman" w:cs="Times New Roman"/>
          <w:sz w:val="28"/>
          <w:szCs w:val="28"/>
        </w:rPr>
        <w:t>5. Составьте тезисы.</w:t>
      </w:r>
    </w:p>
    <w:p w:rsidR="00E44A0D" w:rsidRPr="00404465" w:rsidRDefault="00E44A0D" w:rsidP="007F79E5">
      <w:pPr>
        <w:pStyle w:val="a3"/>
        <w:jc w:val="both"/>
        <w:rPr>
          <w:rFonts w:ascii="Times New Roman" w:hAnsi="Times New Roman"/>
          <w:b/>
          <w:sz w:val="28"/>
          <w:szCs w:val="28"/>
        </w:rPr>
      </w:pPr>
    </w:p>
    <w:p w:rsidR="00E44A0D" w:rsidRPr="00404465" w:rsidRDefault="00E44A0D" w:rsidP="007F79E5">
      <w:pPr>
        <w:pStyle w:val="a3"/>
        <w:jc w:val="both"/>
        <w:rPr>
          <w:rFonts w:ascii="Times New Roman" w:hAnsi="Times New Roman"/>
          <w:b/>
          <w:sz w:val="28"/>
          <w:szCs w:val="28"/>
        </w:rPr>
      </w:pPr>
    </w:p>
    <w:p w:rsidR="00E44A0D" w:rsidRPr="00404465" w:rsidRDefault="00E44A0D" w:rsidP="007F79E5">
      <w:pPr>
        <w:pStyle w:val="a3"/>
        <w:jc w:val="both"/>
        <w:rPr>
          <w:rFonts w:ascii="Times New Roman" w:hAnsi="Times New Roman"/>
          <w:b/>
          <w:sz w:val="28"/>
          <w:szCs w:val="28"/>
        </w:rPr>
      </w:pPr>
    </w:p>
    <w:p w:rsidR="00E44A0D" w:rsidRDefault="00E44A0D" w:rsidP="007F79E5">
      <w:pPr>
        <w:pStyle w:val="a3"/>
        <w:jc w:val="both"/>
        <w:rPr>
          <w:rFonts w:ascii="Times New Roman" w:hAnsi="Times New Roman"/>
          <w:b/>
          <w:sz w:val="28"/>
          <w:szCs w:val="28"/>
        </w:rPr>
      </w:pPr>
    </w:p>
    <w:p w:rsidR="007F79E5" w:rsidRPr="007F79E5" w:rsidRDefault="007F79E5" w:rsidP="0097203B">
      <w:pPr>
        <w:pStyle w:val="a3"/>
        <w:jc w:val="center"/>
        <w:rPr>
          <w:rFonts w:ascii="Times New Roman" w:hAnsi="Times New Roman"/>
          <w:b/>
          <w:sz w:val="28"/>
          <w:szCs w:val="28"/>
        </w:rPr>
      </w:pPr>
      <w:r w:rsidRPr="007F79E5">
        <w:rPr>
          <w:rFonts w:ascii="Times New Roman" w:hAnsi="Times New Roman"/>
          <w:b/>
          <w:sz w:val="28"/>
          <w:szCs w:val="28"/>
        </w:rPr>
        <w:t>Тема 7.</w:t>
      </w:r>
    </w:p>
    <w:p w:rsidR="007F79E5" w:rsidRPr="007F79E5" w:rsidRDefault="007F79E5" w:rsidP="0097203B">
      <w:pPr>
        <w:pStyle w:val="a3"/>
        <w:jc w:val="center"/>
        <w:rPr>
          <w:rFonts w:ascii="Times New Roman" w:hAnsi="Times New Roman"/>
          <w:b/>
          <w:sz w:val="28"/>
          <w:szCs w:val="28"/>
        </w:rPr>
      </w:pPr>
      <w:r>
        <w:rPr>
          <w:rFonts w:ascii="Times New Roman" w:hAnsi="Times New Roman"/>
          <w:b/>
          <w:sz w:val="28"/>
          <w:szCs w:val="28"/>
        </w:rPr>
        <w:t>Обязательные и вариантные нормы</w:t>
      </w:r>
    </w:p>
    <w:p w:rsidR="007F79E5" w:rsidRPr="0097203B" w:rsidRDefault="007F79E5" w:rsidP="0097203B">
      <w:pPr>
        <w:spacing w:after="0" w:line="240" w:lineRule="auto"/>
        <w:rPr>
          <w:rFonts w:ascii="Times New Roman" w:hAnsi="Times New Roman" w:cs="Times New Roman"/>
          <w:sz w:val="28"/>
          <w:szCs w:val="28"/>
        </w:rPr>
      </w:pPr>
    </w:p>
    <w:p w:rsidR="000165C1" w:rsidRPr="007F79E5" w:rsidRDefault="000165C1" w:rsidP="0097203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Типы норм литературного языка: императивные (обязательные) и диспозитивные (вариантные) нормы. Императивные нормы в языке – это обязательные реализации вытекающие из возможностей структуры. Нарушение их в речи выводят за пределы литературного языка. Например: нарушение норм склонения, спряжения, согласования в грамматическом роде, числе. Диспозитивные нормы в языке – это те рекомендации, которые позволяют носителям языка иметь право выбора того или иного варианта; отражаются в современных нормативных словарях через пометы: "допустимо”, "разговорное”, "устарелое”, "специальное” и т.д. например: допустимо "творог” и "творог”, "иначе” и "иначе”.</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литературном языке выделяются нормы произношения двух видов: объективные и субъективные. Нормы, имеющие объективный характер, диктуются фонологической системой языка и закономерностями ее реализации в речи. Нарушение этих норм является нарушением законов фонологической системы – поскольку фонологическая система диктует только одну возможность реализации нормы. Нормы субъективного характера устанавливаются общественной языковой практикой, обществом, людьми. В этом случае фонологическая система разрешает не одну, а две или несколько возможностей реализации, т.е. несколько вариантов произношения. При наличии вариантов произношения один из них признается нормативным, а другой оценивается как допустимый или определяется как нелитературный /просторечный/.</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Отличительной особенностью русского ударения является его разноместность: в одних словах оно падает на первый слог, в других – на второй, третий и т.д. Например, ударение падает на первый слог: бунгало, кухонный, сливовый, кашлянуть, опрометью, памятуя, мощностей; на второй слог: откупорить, намерение, рудник, таможня, уведомить; на третий слог: алфавит, обеспечение, пломбированный, транспортировать; на четвертый слог: бензопровод, приторможенный, усугубить; на пятый слог: оговорено, мусоропровод, ознаменование.</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Кроме того, разноместность ударения проявляется и в том, что оно может быть подвижным и неподвижным.</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Ударение неподвижное падает постоянно или на основу слова, или на окончание, в каких бы формах это слово не употреблялось.</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Ср. постоянное /неподвижное/ ударение формах глагола: зазвонить, -ю, -ит, включить, -у, -ит /на окончании/; вклеить, -ею, -еит, ходатайствовать, -ую, -ет, исчерпать, -аю, -ает /на основе/. Или формах имен существительных: статья, -и, черта, -ы, бахча, -и /на окончании/; торт, -а, мн. торты, квартал, -а, досуг, -а /на основе/.</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Ударение, меняющее свое место в разных формах одного и того же слова, называется подвижным.</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Так, многие глаголы в формах прошедшего времени имеют ударение на основе во всех формах, кроме формы единственного числа женского рода: задали, задал, задало, задала, взяли, взял, взяло, взяла, заняли, занял, заняло, заняла, поняли, понял, поняло, поняла. Такой же характер ударения наблюдается в формах прошедшего времени кратких страдательных причастий: заняты, занят, занято, занята, взяты, взят, взято, взята, начаты, начат, начато, начата, приняты, принят, принято, принята.</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Многие краткие имена прилагательные имеют ударение на первом слоге основы во всех формах, кроме формы единственного числа женского рода, в которой ударение переносится на окончание: веселы, весел, весело, весела, дешевы, дешев, дешево, дешева, вредны, вреден, вредно, вредна, молоды, молод, молодо, молода.</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литературном языке действует такая норма: если в краткой форме прилагательного женского рода ударение стоит на основе, то в сравнительной степени оно или остается на основе: красиво – красивее, сурово – суровее. Если же в краткой форме женского рода ударение падает на окончание, то в сравнительной степени оно переходит на суффикс: длинна – длиннее, светла – светлее.</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Разноместность ударения служит причиной существования в языке различного рода вариантов.</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1. Лексические варианты различают слова по смыслу: переводные картинки – переводный роман, переходный возраст – переходной мост, разводной ключ – разводный процесс.</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2.  Грамматические варианты различают формы одного и того же слова: нет адреса /родительный падеж единственного числа/ - домашние адреса /множественное число/, родные сёстры /множественное число/ - подруга сестры /родительный падеж единственного числа/; насыпать сахару /совершенный вид/ - насыпать постепенно /несовершенный вид/, носите передачу /настоящее время/ - носите почаще /повелительная форма/.</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3. Лексико-грамматическое варианты различают части речи: гости пришли /существительное множественного числа/ - гости у них еще /глагол в форме повелительного наклонения/ - ехать верхом на коне /наречие/ - пройти верхом /существительное в творительном падеже/, прийти вовремя /наречие/ - во время каникул /существительное с предлогом/, подойти вплотную /наречие/ - в плотную ткань /имя прилагательное с предлогом/.</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4. Стилистические варианты разграничивают слова литературные и нелитературные /просторечные, диалектные, профессионализмы, устаревшие и пр./ Например: буржуазия – буржуазия /устар./, даришь – даришь /устар./; ср. также: задана, отнята, продана и задана, отнята, продана /разг./; молодец, девица и молодец, девица /фольклорн., народно-поэтическ./; добыча, километр, шасси и добыча, километр, шасси /профессиональн./; засуха, положил, облегчил и засуха, положил, облегчил /диалектн./; хозяева, свёкла, средства и хозяева, свекла, средства /просторечн./. Все примеры отклонений от литературной нормы считаются неправильными.</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5. Равноправные варианты с точки зрения правильности признаются одинаковыми, но предпочтительнее ударение в первых словах сопоставляемых пар: мышление – мышление, наперегонки – наперегонки, творог – творог, иначе – иначе, заржаветь – заржаветь.</w:t>
      </w:r>
    </w:p>
    <w:p w:rsidR="002A17DD" w:rsidRDefault="002A17DD" w:rsidP="00AD262D">
      <w:pPr>
        <w:spacing w:after="0" w:line="240" w:lineRule="auto"/>
        <w:ind w:firstLine="709"/>
        <w:jc w:val="both"/>
        <w:rPr>
          <w:rFonts w:ascii="Times New Roman" w:hAnsi="Times New Roman" w:cs="Times New Roman"/>
          <w:sz w:val="28"/>
          <w:szCs w:val="28"/>
        </w:rPr>
      </w:pPr>
    </w:p>
    <w:p w:rsidR="000165C1" w:rsidRPr="00CC55BB" w:rsidRDefault="00930092" w:rsidP="00930092">
      <w:pPr>
        <w:spacing w:after="0" w:line="240" w:lineRule="auto"/>
        <w:jc w:val="both"/>
        <w:rPr>
          <w:rFonts w:ascii="Times New Roman" w:hAnsi="Times New Roman" w:cs="Times New Roman"/>
          <w:sz w:val="28"/>
          <w:szCs w:val="28"/>
        </w:rPr>
      </w:pPr>
      <w:r w:rsidRPr="00930092">
        <w:rPr>
          <w:rFonts w:ascii="Times New Roman" w:hAnsi="Times New Roman" w:cs="Times New Roman"/>
          <w:b/>
          <w:sz w:val="28"/>
          <w:szCs w:val="28"/>
        </w:rPr>
        <w:t>Работа по т</w:t>
      </w:r>
      <w:r w:rsidR="000165C1" w:rsidRPr="00930092">
        <w:rPr>
          <w:rFonts w:ascii="Times New Roman" w:hAnsi="Times New Roman" w:cs="Times New Roman"/>
          <w:b/>
          <w:sz w:val="28"/>
          <w:szCs w:val="28"/>
        </w:rPr>
        <w:t>екст</w:t>
      </w:r>
      <w:r w:rsidRPr="00930092">
        <w:rPr>
          <w:rFonts w:ascii="Times New Roman" w:hAnsi="Times New Roman" w:cs="Times New Roman"/>
          <w:b/>
          <w:sz w:val="28"/>
          <w:szCs w:val="28"/>
        </w:rPr>
        <w:t>у:</w:t>
      </w:r>
      <w:r w:rsidR="00CC55BB">
        <w:rPr>
          <w:rFonts w:ascii="Times New Roman" w:hAnsi="Times New Roman" w:cs="Times New Roman"/>
          <w:b/>
          <w:sz w:val="28"/>
          <w:szCs w:val="28"/>
        </w:rPr>
        <w:t xml:space="preserve"> </w:t>
      </w:r>
      <w:r w:rsidR="00CC55BB" w:rsidRPr="00CC55BB">
        <w:rPr>
          <w:rFonts w:ascii="Times New Roman" w:hAnsi="Times New Roman" w:cs="Times New Roman"/>
          <w:sz w:val="28"/>
          <w:szCs w:val="28"/>
        </w:rPr>
        <w:t>Прочитайте текст. Озаглавьте.</w:t>
      </w:r>
    </w:p>
    <w:p w:rsidR="00930092" w:rsidRPr="00930092" w:rsidRDefault="00930092" w:rsidP="00930092">
      <w:pPr>
        <w:spacing w:after="0" w:line="240" w:lineRule="auto"/>
        <w:jc w:val="both"/>
        <w:rPr>
          <w:rFonts w:ascii="Times New Roman" w:hAnsi="Times New Roman" w:cs="Times New Roman"/>
          <w:b/>
          <w:sz w:val="28"/>
          <w:szCs w:val="28"/>
        </w:rPr>
      </w:pP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жизни начинающих бухгалтеров встречаются ситуации, когда, будучи без опыта, они легко устраиваются на работу. По чистой ли случайности или так сложились звезды? А бывает и так, что приходится послать десятки резюме, обойти не одно предприятие, побывать на собеседованиях и чувствовать, что все как-то не так. Как правило, эти ощущения нашептывают: «что-то ты не знаешь». Что должен знать начинающий бухгалтер без опыта работы? Отвечая на этот вопрос, рассмотрим две ситуации.</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ВАС ВЗЯЛИ НА РАБОТУ</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Эта самая желанная ситуация. Вам определили ваш участок работы, показали рабочее место и дали пароль на вход в программу. Все, сейчас вы под пристальным вниманием главного бухгалтера. И у вас две заботы – это круговорот первички по вашему участку и разнесение ее в программу.</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Круговорот первички</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Каждый день вам будут приносить первичные документы, которые вы должны проверить на правильность оформления, на присутствие подписей ответственных за это людей. Затем вы заносите этот документ в программу. И, в последнюю очередь, этот бумажный документ кладете в соответствующую папку, где хранятся другие такие же документы. </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Из набора вышеописанных действий, можно понять, что должен знать начинающий бухгалтер без опыта работы. Например: нужно знать виды первичных документов по своему участку учета. Правильность заполнения этих документов: обязательные и необязательные реквизиты. Особые отметки на документах, присущие данному предприятию. Далее необходимо знать людей, ответственных за подписи на этих документах. Без подписей не принимать такой документ к бухгалтерскому учету (не разносить в программу).</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Что же касается папок, куда кладется правильно заполненный бумажный бланк первичного документа, то здесь у предприятий примерно все одинаково. Папки могут группировать документы по месяцам, по контрагентам, по кредитам и другим критериям. Этот момент главный бухгалтер покажет, как сделать.</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Разнесение в программу первичных документов.</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После того, как на предыдущем шаге вы убедились, что первичный документ оформлен правильно, вы заносите (еще говорят «разносите») его в программу. На этом этапе вам необходимо знать, что за хозяйственную операцию вы оформляете. Как для нее называется первичный документ в программе и где он находится. Нужен навык создания документа в программе и знания правильного его заполнения. </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Правильность заполнения – это, в первую очередь, правильное указание бухгалтерских счетов, по которым будет сформирована проводка. Далее, следует правильно указать значения для этих счетов. Что же это может быть?</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Например: правильное указание контрагента или товара (здесь существует проблема дублирования названий), или же название статьи затрат (здесь есть и проблема дублирования и экономического понимания), или же вида налога и т.д. Все зависит от конкретного бухгалтерского участка работы.</w:t>
      </w:r>
    </w:p>
    <w:p w:rsidR="000165C1" w:rsidRPr="007F79E5" w:rsidRDefault="000165C1" w:rsidP="00AD262D">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Изучение налогового кодекса.</w:t>
      </w:r>
    </w:p>
    <w:p w:rsidR="000165C1" w:rsidRPr="00930092" w:rsidRDefault="000165C1" w:rsidP="00930092">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Параллельно тому, что вы выполняете предыдущие действия, нужно, как следует ознакомиться со статьями налогового кодекса для вашего участка. Потому как, налоговый кодекс определяет какие ситуации и суммы по ним, в каком объеме могут быть приняты к учету. А бухучет </w:t>
      </w:r>
      <w:r w:rsidRPr="00930092">
        <w:rPr>
          <w:rFonts w:ascii="Times New Roman" w:hAnsi="Times New Roman" w:cs="Times New Roman"/>
          <w:sz w:val="28"/>
          <w:szCs w:val="28"/>
        </w:rPr>
        <w:t>учит где и как собирается информация о деятельности предприятия.</w:t>
      </w:r>
    </w:p>
    <w:p w:rsidR="00930092" w:rsidRPr="00930092" w:rsidRDefault="00930092" w:rsidP="00930092">
      <w:pPr>
        <w:widowControl w:val="0"/>
        <w:spacing w:after="0" w:line="240" w:lineRule="auto"/>
        <w:ind w:firstLine="709"/>
        <w:jc w:val="both"/>
        <w:rPr>
          <w:rFonts w:ascii="Times New Roman" w:eastAsia="Times New Roman" w:hAnsi="Times New Roman" w:cs="Times New Roman"/>
          <w:sz w:val="28"/>
          <w:szCs w:val="28"/>
        </w:rPr>
      </w:pPr>
    </w:p>
    <w:p w:rsidR="00DF7BBB" w:rsidRDefault="00DF7BBB" w:rsidP="00930092">
      <w:pPr>
        <w:widowControl w:val="0"/>
        <w:spacing w:after="0" w:line="240" w:lineRule="auto"/>
        <w:jc w:val="both"/>
        <w:rPr>
          <w:rFonts w:ascii="Times New Roman" w:eastAsia="Times New Roman" w:hAnsi="Times New Roman" w:cs="Times New Roman"/>
          <w:b/>
          <w:sz w:val="28"/>
          <w:szCs w:val="28"/>
        </w:rPr>
      </w:pPr>
      <w:r w:rsidRPr="00930092">
        <w:rPr>
          <w:rFonts w:ascii="Times New Roman" w:eastAsia="Times New Roman" w:hAnsi="Times New Roman" w:cs="Times New Roman"/>
          <w:b/>
          <w:sz w:val="28"/>
          <w:szCs w:val="28"/>
        </w:rPr>
        <w:t>Послетекстовые задания:</w:t>
      </w:r>
    </w:p>
    <w:p w:rsidR="00930092" w:rsidRPr="00930092" w:rsidRDefault="00930092" w:rsidP="00930092">
      <w:pPr>
        <w:widowControl w:val="0"/>
        <w:spacing w:after="0" w:line="240" w:lineRule="auto"/>
        <w:jc w:val="both"/>
        <w:rPr>
          <w:rFonts w:ascii="Times New Roman" w:eastAsia="Times New Roman" w:hAnsi="Times New Roman" w:cs="Times New Roman"/>
          <w:b/>
          <w:snapToGrid w:val="0"/>
          <w:sz w:val="28"/>
          <w:szCs w:val="28"/>
        </w:rPr>
      </w:pPr>
    </w:p>
    <w:p w:rsidR="00DF7BBB" w:rsidRPr="00930092" w:rsidRDefault="00DF7BBB" w:rsidP="00930092">
      <w:pPr>
        <w:spacing w:after="0" w:line="240" w:lineRule="auto"/>
        <w:ind w:firstLine="709"/>
        <w:jc w:val="both"/>
        <w:rPr>
          <w:rFonts w:ascii="Times New Roman" w:eastAsia="Times New Roman" w:hAnsi="Times New Roman" w:cs="Times New Roman"/>
          <w:sz w:val="28"/>
          <w:szCs w:val="28"/>
        </w:rPr>
      </w:pPr>
      <w:r w:rsidRPr="00930092">
        <w:rPr>
          <w:rFonts w:ascii="Times New Roman" w:eastAsia="Times New Roman" w:hAnsi="Times New Roman" w:cs="Times New Roman"/>
          <w:sz w:val="28"/>
          <w:szCs w:val="28"/>
        </w:rPr>
        <w:t>1.Определите основную информацию текста.</w:t>
      </w:r>
    </w:p>
    <w:p w:rsidR="00DF7BBB" w:rsidRPr="00930092" w:rsidRDefault="00DF7BBB" w:rsidP="00930092">
      <w:pPr>
        <w:spacing w:after="0" w:line="240" w:lineRule="auto"/>
        <w:ind w:firstLine="709"/>
        <w:jc w:val="both"/>
        <w:rPr>
          <w:rFonts w:ascii="Times New Roman" w:eastAsia="Times New Roman" w:hAnsi="Times New Roman" w:cs="Times New Roman"/>
          <w:sz w:val="28"/>
          <w:szCs w:val="28"/>
        </w:rPr>
      </w:pPr>
      <w:r w:rsidRPr="00930092">
        <w:rPr>
          <w:rFonts w:ascii="Times New Roman" w:eastAsia="Times New Roman" w:hAnsi="Times New Roman" w:cs="Times New Roman"/>
          <w:sz w:val="28"/>
          <w:szCs w:val="28"/>
        </w:rPr>
        <w:t xml:space="preserve">3.Составьте план к тексту в </w:t>
      </w:r>
      <w:r w:rsidR="00CC55BB">
        <w:rPr>
          <w:rFonts w:ascii="Times New Roman" w:eastAsia="Times New Roman" w:hAnsi="Times New Roman" w:cs="Times New Roman"/>
          <w:sz w:val="28"/>
          <w:szCs w:val="28"/>
        </w:rPr>
        <w:t xml:space="preserve">вопросной </w:t>
      </w:r>
      <w:r w:rsidRPr="00930092">
        <w:rPr>
          <w:rFonts w:ascii="Times New Roman" w:eastAsia="Times New Roman" w:hAnsi="Times New Roman" w:cs="Times New Roman"/>
          <w:sz w:val="28"/>
          <w:szCs w:val="28"/>
        </w:rPr>
        <w:t>форме.</w:t>
      </w:r>
    </w:p>
    <w:p w:rsidR="00DF7BBB" w:rsidRPr="00930092" w:rsidRDefault="00DF7BBB" w:rsidP="00930092">
      <w:pPr>
        <w:spacing w:after="0" w:line="240" w:lineRule="auto"/>
        <w:ind w:firstLine="709"/>
        <w:jc w:val="both"/>
        <w:rPr>
          <w:rFonts w:ascii="Times New Roman" w:eastAsia="Times New Roman" w:hAnsi="Times New Roman" w:cs="Times New Roman"/>
          <w:sz w:val="28"/>
          <w:szCs w:val="28"/>
        </w:rPr>
      </w:pPr>
      <w:r w:rsidRPr="00930092">
        <w:rPr>
          <w:rFonts w:ascii="Times New Roman" w:eastAsia="Times New Roman" w:hAnsi="Times New Roman" w:cs="Times New Roman"/>
          <w:sz w:val="28"/>
          <w:szCs w:val="28"/>
        </w:rPr>
        <w:t>4.Выпишите конструкцию, представленную моделью «Что - это что».</w:t>
      </w:r>
    </w:p>
    <w:p w:rsidR="00DF7BBB" w:rsidRPr="00930092" w:rsidRDefault="00DF7BBB" w:rsidP="00930092">
      <w:pPr>
        <w:spacing w:after="0" w:line="240" w:lineRule="auto"/>
        <w:ind w:firstLine="709"/>
        <w:jc w:val="both"/>
        <w:rPr>
          <w:rFonts w:ascii="Times New Roman" w:eastAsia="Times New Roman" w:hAnsi="Times New Roman" w:cs="Times New Roman"/>
          <w:sz w:val="28"/>
          <w:szCs w:val="28"/>
        </w:rPr>
      </w:pPr>
      <w:r w:rsidRPr="00930092">
        <w:rPr>
          <w:rFonts w:ascii="Times New Roman" w:eastAsia="Times New Roman" w:hAnsi="Times New Roman" w:cs="Times New Roman"/>
          <w:sz w:val="28"/>
          <w:szCs w:val="28"/>
        </w:rPr>
        <w:t xml:space="preserve">5. Что такое </w:t>
      </w:r>
      <w:r w:rsidR="00CC55BB">
        <w:rPr>
          <w:rFonts w:ascii="Times New Roman" w:eastAsia="Times New Roman" w:hAnsi="Times New Roman" w:cs="Times New Roman"/>
          <w:sz w:val="28"/>
          <w:szCs w:val="28"/>
        </w:rPr>
        <w:t>к</w:t>
      </w:r>
      <w:r w:rsidR="00CC55BB" w:rsidRPr="007F79E5">
        <w:rPr>
          <w:rFonts w:ascii="Times New Roman" w:hAnsi="Times New Roman" w:cs="Times New Roman"/>
          <w:sz w:val="28"/>
          <w:szCs w:val="28"/>
        </w:rPr>
        <w:t>руговорот первички</w:t>
      </w:r>
      <w:r w:rsidRPr="00930092">
        <w:rPr>
          <w:rFonts w:ascii="Times New Roman" w:eastAsia="Times New Roman" w:hAnsi="Times New Roman" w:cs="Times New Roman"/>
          <w:sz w:val="28"/>
          <w:szCs w:val="28"/>
        </w:rPr>
        <w:t>?</w:t>
      </w:r>
    </w:p>
    <w:p w:rsidR="00DF7BBB" w:rsidRPr="00930092" w:rsidRDefault="00DF7BBB" w:rsidP="00930092">
      <w:pPr>
        <w:spacing w:after="0" w:line="240" w:lineRule="auto"/>
        <w:ind w:firstLine="709"/>
        <w:jc w:val="both"/>
        <w:rPr>
          <w:rFonts w:ascii="Times New Roman" w:eastAsia="Times New Roman" w:hAnsi="Times New Roman" w:cs="Times New Roman"/>
          <w:sz w:val="28"/>
          <w:szCs w:val="28"/>
        </w:rPr>
      </w:pPr>
      <w:r w:rsidRPr="00930092">
        <w:rPr>
          <w:rFonts w:ascii="Times New Roman" w:eastAsia="Times New Roman" w:hAnsi="Times New Roman" w:cs="Times New Roman"/>
          <w:sz w:val="28"/>
          <w:szCs w:val="28"/>
        </w:rPr>
        <w:t xml:space="preserve">7. </w:t>
      </w:r>
      <w:r w:rsidR="00CC55BB">
        <w:rPr>
          <w:rFonts w:ascii="Times New Roman" w:eastAsia="Times New Roman" w:hAnsi="Times New Roman" w:cs="Times New Roman"/>
          <w:sz w:val="28"/>
          <w:szCs w:val="28"/>
        </w:rPr>
        <w:t>Перескажите текст по составленному вами плану</w:t>
      </w:r>
      <w:r w:rsidRPr="00930092">
        <w:rPr>
          <w:rFonts w:ascii="Times New Roman" w:eastAsia="Times New Roman" w:hAnsi="Times New Roman" w:cs="Times New Roman"/>
          <w:sz w:val="28"/>
          <w:szCs w:val="28"/>
        </w:rPr>
        <w:t>.</w:t>
      </w:r>
    </w:p>
    <w:p w:rsidR="0060611F" w:rsidRDefault="0060611F" w:rsidP="0060611F">
      <w:pPr>
        <w:pStyle w:val="1"/>
        <w:spacing w:before="0" w:after="0"/>
        <w:ind w:left="567" w:firstLine="0"/>
      </w:pPr>
    </w:p>
    <w:p w:rsidR="0060611F" w:rsidRDefault="0060611F" w:rsidP="0060611F">
      <w:pPr>
        <w:pStyle w:val="1"/>
        <w:spacing w:before="0" w:after="0"/>
        <w:ind w:left="567" w:firstLine="0"/>
      </w:pPr>
    </w:p>
    <w:p w:rsidR="0060611F" w:rsidRDefault="0060611F" w:rsidP="0060611F">
      <w:pPr>
        <w:pStyle w:val="1"/>
        <w:spacing w:before="0" w:after="0"/>
        <w:ind w:left="567" w:firstLine="0"/>
      </w:pPr>
    </w:p>
    <w:p w:rsidR="0060611F" w:rsidRDefault="0060611F" w:rsidP="0060611F">
      <w:pPr>
        <w:pStyle w:val="1"/>
        <w:spacing w:before="0" w:after="0"/>
        <w:ind w:left="567" w:firstLine="0"/>
      </w:pPr>
    </w:p>
    <w:p w:rsidR="0060611F" w:rsidRDefault="0060611F" w:rsidP="0060611F">
      <w:pPr>
        <w:pStyle w:val="1"/>
        <w:spacing w:before="0" w:after="0"/>
        <w:ind w:left="567" w:firstLine="0"/>
        <w:jc w:val="center"/>
      </w:pPr>
      <w:r>
        <w:t>Тема 8.</w:t>
      </w:r>
    </w:p>
    <w:p w:rsidR="000165C1" w:rsidRDefault="000165C1" w:rsidP="0060611F">
      <w:pPr>
        <w:pStyle w:val="1"/>
        <w:spacing w:before="0" w:after="0"/>
        <w:ind w:left="567" w:firstLine="0"/>
        <w:jc w:val="center"/>
      </w:pPr>
      <w:r w:rsidRPr="007F79E5">
        <w:t>Базисные к</w:t>
      </w:r>
      <w:r w:rsidR="0060611F">
        <w:t>онцепты профессионального языка</w:t>
      </w:r>
    </w:p>
    <w:p w:rsidR="0060611F" w:rsidRPr="0060611F" w:rsidRDefault="0060611F" w:rsidP="0060611F"/>
    <w:p w:rsidR="000165C1" w:rsidRPr="007F79E5" w:rsidRDefault="000165C1" w:rsidP="00486944">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Профессиональный язык экономиста представляет собой систему терминов, понятий, дефиниций, обозначающих предметы, объекты, системы и процессы реальной хозяйственной жизни человека и общества. Профессиональные языки экономической науки можно условно разделить на общеэкономические и специальные. Каждая экономическая специальность помимо общего языка, единого для всех экономистов, имеет и свой специальный и специализированный язык.</w:t>
      </w:r>
    </w:p>
    <w:p w:rsidR="000165C1" w:rsidRPr="007F79E5" w:rsidRDefault="000165C1" w:rsidP="00486944">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Современная наука охватывает около 15 тыс. дисциплин, которые разделяются на фундаментальные и прикладные, естественные и общественные и по другим основаниям. В науке, соответственно, столько же профессиональных языков. Хотя ученые пользуются в своей профессиональной деятельности естественным (разговорным) языком, но для точной фиксации своих особых объектов и их состояний в науке дополнительно разрабатывается язык специфических терминов и символов, схем и формул. Среди них профессиональные языки экономистов. На этих профессиональных языках общаются в устной и письменной форме специалисты, этим профессиональным языкам учат студентов, такие профессиональные языки описывают системы знаний — умений в научной, учебной, справочной и другой литературе.</w:t>
      </w:r>
    </w:p>
    <w:p w:rsidR="000165C1" w:rsidRPr="007F79E5" w:rsidRDefault="000165C1" w:rsidP="00486944">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системе экономического языка существуют общие для всех профессиональных языков проблемы. «Непосвященному» (даже экономисту) трудно и просто невозможно понять, о чем говорят на «своем» узкоспециальном языке, например, экономисты-бухгалтеры, экономисты-коммерсанты и экономисты-маркетологи, общаясь между собой в процессе работы.</w:t>
      </w:r>
    </w:p>
    <w:p w:rsidR="000165C1" w:rsidRPr="007F79E5" w:rsidRDefault="000165C1" w:rsidP="00486944">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Термины, составляющие одну из частей книжной лексики, характерны преимущественно для научной речи. Такое свойство научного стиля как точность предопределяет использование в нем специальной научной и терминологической лексики. </w:t>
      </w:r>
    </w:p>
    <w:p w:rsidR="000165C1" w:rsidRPr="007F79E5" w:rsidRDefault="000165C1" w:rsidP="00486944">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Термин – это слово или словосочетание, обозначающее понятие специальной области знания или деятельности. В научной литературе употребляются термины трех видов: общенаучные, межнаучные и узкоспециальные. </w:t>
      </w:r>
    </w:p>
    <w:p w:rsidR="000165C1" w:rsidRPr="007F79E5" w:rsidRDefault="000165C1" w:rsidP="00486944">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Общенаучные термины предназначены для того, чтобы выражать понятия, применимые ко всем областям научного знания. Это такие слова, как система, программа, категория, функция. Межнаучные термины – это наименования базовых понятий, общих для определенного комплекса наук. Например, общетехнические, общебиологические, общефилологические и т.д. Например, термин «адаптация» используется как в биологии, так в педагогике и психологии. Узкоспециальные термины используются для каждой отрасли знания. Например, слово «микропроцессор» связано с науками, занимающимися вычислительной техникой. </w:t>
      </w:r>
    </w:p>
    <w:p w:rsidR="00486944" w:rsidRDefault="00486944" w:rsidP="007F79E5">
      <w:pPr>
        <w:spacing w:after="0" w:line="240" w:lineRule="auto"/>
        <w:jc w:val="both"/>
        <w:rPr>
          <w:rFonts w:ascii="Times New Roman" w:hAnsi="Times New Roman" w:cs="Times New Roman"/>
          <w:sz w:val="28"/>
          <w:szCs w:val="28"/>
        </w:rPr>
      </w:pPr>
    </w:p>
    <w:p w:rsidR="000165C1" w:rsidRDefault="00486944" w:rsidP="007F79E5">
      <w:pPr>
        <w:spacing w:after="0" w:line="240" w:lineRule="auto"/>
        <w:jc w:val="both"/>
        <w:rPr>
          <w:rFonts w:ascii="Times New Roman" w:hAnsi="Times New Roman" w:cs="Times New Roman"/>
          <w:sz w:val="28"/>
          <w:szCs w:val="28"/>
        </w:rPr>
      </w:pPr>
      <w:r w:rsidRPr="00486944">
        <w:rPr>
          <w:rFonts w:ascii="Times New Roman" w:hAnsi="Times New Roman" w:cs="Times New Roman"/>
          <w:b/>
          <w:sz w:val="28"/>
          <w:szCs w:val="28"/>
        </w:rPr>
        <w:t>Работа по тексту:</w:t>
      </w:r>
      <w:r>
        <w:rPr>
          <w:rFonts w:ascii="Times New Roman" w:hAnsi="Times New Roman" w:cs="Times New Roman"/>
          <w:sz w:val="28"/>
          <w:szCs w:val="28"/>
        </w:rPr>
        <w:t xml:space="preserve"> Прочи</w:t>
      </w:r>
      <w:r w:rsidR="000165C1" w:rsidRPr="007F79E5">
        <w:rPr>
          <w:rFonts w:ascii="Times New Roman" w:hAnsi="Times New Roman" w:cs="Times New Roman"/>
          <w:sz w:val="28"/>
          <w:szCs w:val="28"/>
        </w:rPr>
        <w:t>т</w:t>
      </w:r>
      <w:r>
        <w:rPr>
          <w:rFonts w:ascii="Times New Roman" w:hAnsi="Times New Roman" w:cs="Times New Roman"/>
          <w:sz w:val="28"/>
          <w:szCs w:val="28"/>
        </w:rPr>
        <w:t>айте</w:t>
      </w:r>
      <w:r w:rsidR="000165C1" w:rsidRPr="007F79E5">
        <w:rPr>
          <w:rFonts w:ascii="Times New Roman" w:hAnsi="Times New Roman" w:cs="Times New Roman"/>
          <w:sz w:val="28"/>
          <w:szCs w:val="28"/>
        </w:rPr>
        <w:t xml:space="preserve"> текст</w:t>
      </w:r>
      <w:r>
        <w:rPr>
          <w:rFonts w:ascii="Times New Roman" w:hAnsi="Times New Roman" w:cs="Times New Roman"/>
          <w:sz w:val="28"/>
          <w:szCs w:val="28"/>
        </w:rPr>
        <w:t>.</w:t>
      </w:r>
    </w:p>
    <w:p w:rsidR="00486944" w:rsidRPr="007F79E5" w:rsidRDefault="00486944" w:rsidP="007F79E5">
      <w:pPr>
        <w:spacing w:after="0" w:line="240" w:lineRule="auto"/>
        <w:jc w:val="both"/>
        <w:rPr>
          <w:rFonts w:ascii="Times New Roman" w:hAnsi="Times New Roman" w:cs="Times New Roman"/>
          <w:sz w:val="28"/>
          <w:szCs w:val="28"/>
        </w:rPr>
      </w:pPr>
    </w:p>
    <w:p w:rsidR="00471270" w:rsidRDefault="00471270" w:rsidP="00471270">
      <w:pPr>
        <w:spacing w:after="0" w:line="240" w:lineRule="auto"/>
        <w:ind w:firstLine="709"/>
        <w:jc w:val="center"/>
        <w:rPr>
          <w:rFonts w:ascii="Times New Roman" w:hAnsi="Times New Roman" w:cs="Times New Roman"/>
          <w:b/>
          <w:sz w:val="28"/>
          <w:szCs w:val="28"/>
        </w:rPr>
      </w:pPr>
      <w:r w:rsidRPr="00471270">
        <w:rPr>
          <w:rFonts w:ascii="Times New Roman" w:hAnsi="Times New Roman" w:cs="Times New Roman"/>
          <w:b/>
          <w:sz w:val="28"/>
          <w:szCs w:val="28"/>
        </w:rPr>
        <w:t>Мифы профессий</w:t>
      </w:r>
    </w:p>
    <w:p w:rsidR="00471270" w:rsidRPr="00471270" w:rsidRDefault="00471270" w:rsidP="00471270">
      <w:pPr>
        <w:spacing w:after="0" w:line="240" w:lineRule="auto"/>
        <w:ind w:firstLine="709"/>
        <w:jc w:val="center"/>
        <w:rPr>
          <w:rFonts w:ascii="Times New Roman" w:hAnsi="Times New Roman" w:cs="Times New Roman"/>
          <w:b/>
          <w:sz w:val="28"/>
          <w:szCs w:val="28"/>
        </w:rPr>
      </w:pP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Миф 1. Профессия «Бухгалтер-аудитор» объединяет несовместимое</w:t>
      </w:r>
      <w:r w:rsidR="00142BCF">
        <w:rPr>
          <w:rFonts w:ascii="Times New Roman" w:hAnsi="Times New Roman" w:cs="Times New Roman"/>
          <w:sz w:val="28"/>
          <w:szCs w:val="28"/>
        </w:rPr>
        <w:t>.</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Как можно готовить по двум противоречащим друг другу специальностям в рамках одной? На первый взгляд, это действительно так. Бухгалтер ведет учет, обслуживает прохождение финансовых потоков внутри предприятия. Аудитор проверяет, насколько результаты финансовой отчетности соответствуют реальному состоянию дел на фирме. То есть его функции - независимая оценка, анализ и контроль бухгалтерской деятельности. Но на самом деле бухучет и аудит - не два противоположных полюса. Возникновение связки бухгалтер-аудитор вполне закономерно. С одной стороны, бухгалтер должен профессионально относиться к любым проверкам (аудиторским, налоговым), знать правила и принципы проведения этих проверок. А таким специалистом он может быть только в том случае, если владеет аудитом, знает, что может быть принято за нарушение. Современный бухгалтер-профессионал способен достойно ответить на все вопросы проверяющего. С другой стороны, как аудитор сможет проверять отчетность и бухгалтерский учет, не зная, например, принципов построения баланса? Название специальности «Бухучет и аудит» свидетельствует о расширении подготовки бухгалтеров с точки зрения содержания. Образовательный багаж специалиста на 80 % состоит из профессиональных знаний бухгалтерского учета и на 20 % - из основ ревизии, анализа, контроля. В соответствии с этой особенностью строится учебный план.</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Миф 2. Учебные планы по специальности - сплошная математика</w:t>
      </w:r>
      <w:r w:rsidR="00142BCF">
        <w:rPr>
          <w:rFonts w:ascii="Times New Roman" w:hAnsi="Times New Roman" w:cs="Times New Roman"/>
          <w:sz w:val="28"/>
          <w:szCs w:val="28"/>
        </w:rPr>
        <w:t>.</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Математики там, конечно, много. Но не стоит все математически драматизировать. На сегодняшний день в учебных планах достигнута унификация по специальностям в рамках одного направления. То есть, независимо от выбранной конкретной специальности (бухучет и аудит, экономика, менеджмент и т. д.), на первых этапах преподаются три основных блока дисциплин. Они обязательны для всех экономических профессий. 1. Общие гуманитарные и социально-экономические дисциплины. Все это развивает человека как личность и вырабатывает мировоззренческие позиции. 2. Общие математические и естественно-научные дисциплины. 3. Общепрофессиональные дисциплины. Они едины для всех экономических направлений, независимо от специальности. Это та основная база, которая формирует экономическое мышление. На этом этапе будущие специалисты изучают только «азбуку» своей профессии. 4. Специальные дисциплины. Этот цикл дисциплин изучается на следующем этапе обучения и включает предметы для конкретных специализаций: </w:t>
      </w:r>
      <w:r w:rsidRPr="00471270">
        <w:rPr>
          <w:rFonts w:ascii="Times New Roman" w:hAnsi="Times New Roman" w:cs="Times New Roman"/>
          <w:b/>
          <w:sz w:val="28"/>
          <w:szCs w:val="28"/>
        </w:rPr>
        <w:t>бухгалтерский финансовый учет, бухгалтерский управленческий учет, бухгалтерская финансовая отчетность, комплексный экономический анализ хозяйственной деятельности, аудит, анализ финансовой отчетности, лабораторный практикум по бухучету.</w:t>
      </w:r>
      <w:r w:rsidRPr="000F13B9">
        <w:rPr>
          <w:rFonts w:ascii="Times New Roman" w:hAnsi="Times New Roman" w:cs="Times New Roman"/>
          <w:sz w:val="28"/>
          <w:szCs w:val="28"/>
        </w:rPr>
        <w:t xml:space="preserve"> Хотя на данном этапе еще рано говорить о размежевании по специальностям, здесь углубляются знания студента в избранной им сфере. Так постепенно разрастается дерево профессиональных знаний бухгалтера: прочный ствол базовых общепрофессиональных дисциплин и ветви знаний по специальностям. А любая из них разветвляется по мере специализации. 5. Дисциплины специализации. Этот блок разрабатывается в рамках специализаций, которые есть в вузе. Предметы данного цикла читают высококвалифицированные преподаватели, которые являются не только научными работниками, но и практиками. Они обучают студентов конкретным приемам и способам решения возникающих в работе проблем. Процесс обучения строится в соответствии с современными требованиями, которые предъявляет Международная федерация бухгалтеров к профессиональному мастерству специалистов. Например, изучение и анализ конкретных ситуаций раскрывает перед студентами все многообразие бизнеса, учит принимать управленческие решения, предварительно обосновав их и просчитав возможные последствия действий. Деловые игры также дают возможность применить полученные знания в условиях, близких к реальным.</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Миф 3. Формулировка специальности «Бухгалтерский учет и аудит», которая предполагает подготовку специалиста широкого профиля, на самом деле указывает на низкое ее качество. На выходе из вуза мы получим человека, который нахватался «верхушек», а глубины профессии так и не постиг. </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Традиционно специальность называлась «Бухгалтерский учет». Бухучет всегда предусматривал элементы анализа. Что касается аудита, то он, как уже отмечалось, является плавным продолжением бухгалтерского учета и как раз выступает тем самым углублением знаний в той же области. О глубине профессиональных знаний специалиста можно судить уже потому, что при окончании вуза он получает квалификацию экономиста, а не бухгалтера. Этот нюанс очень важен. Мышление бухгалтера завязано на определенных показателях. Мышление экономиста намного шире. Эта особенность находит отражение в образовательном стандарте. В области профессиональной компетенции специалиста находится формирование и анализ информации </w:t>
      </w:r>
      <w:r w:rsidRPr="00142BCF">
        <w:rPr>
          <w:rFonts w:ascii="Times New Roman" w:hAnsi="Times New Roman" w:cs="Times New Roman"/>
          <w:b/>
          <w:sz w:val="28"/>
          <w:szCs w:val="28"/>
        </w:rPr>
        <w:t xml:space="preserve">об активах, обязательствах, капитале, движении денежных потоков, доходах и расходах, а также финансовых результатах деятельности </w:t>
      </w:r>
      <w:r w:rsidRPr="000F13B9">
        <w:rPr>
          <w:rFonts w:ascii="Times New Roman" w:hAnsi="Times New Roman" w:cs="Times New Roman"/>
          <w:sz w:val="28"/>
          <w:szCs w:val="28"/>
        </w:rPr>
        <w:t>предприятий, организаций, учреждений. Бухгалтер как экономист заботится о том, чтобы способствовать улучшению использования экономического потенциала хозяйствующих субъектов, рациональной организации их финансово-экономических отношений, содействовать защите экономических интересов и собственности физических и юридических лиц. Требования к подготовке в этой сфере очень высоки.</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Миф 4. Работа бухгалтера - рутинная, в ней нет ни капли творчества</w:t>
      </w:r>
      <w:r w:rsidR="00142BCF">
        <w:rPr>
          <w:rFonts w:ascii="Times New Roman" w:hAnsi="Times New Roman" w:cs="Times New Roman"/>
          <w:sz w:val="28"/>
          <w:szCs w:val="28"/>
        </w:rPr>
        <w:t>.</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Да, в основном эта деятельность связана с цифрами и документами. Никуда от них не денешься. Именно поэтому существуют определенные требования к кандидатам на звание бухгалтера-аудитора:</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математические способности;</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аналитический склад ума;</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самостоятельность и автономность работы;</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усидчивость;</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скрупулезность.</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Тем не менее бухучет и аудит - не сухая отчетность. В условиях плановой экономики, пожалуй, это была действительно скучная однообразная деятельность. Бухгалтер работал по нормативным документам, которые разрабатывались централизованно и распространялись на каждое учетное подразделение. Но сегодня он должен привносить в свою работу элементы творчества, чтобы в рамках закона планировать деятельность предприятия и добиваться положительного финансового результата. Поэтому современные учебные планы насыщены юридическими дисциплинами.</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Миф 5. Хороший бухгалтер - это тот, кто может увести в «тень» финансовые потоки</w:t>
      </w:r>
      <w:r w:rsidR="00142BCF">
        <w:rPr>
          <w:rFonts w:ascii="Times New Roman" w:hAnsi="Times New Roman" w:cs="Times New Roman"/>
          <w:sz w:val="28"/>
          <w:szCs w:val="28"/>
        </w:rPr>
        <w:t>.</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Хороший бухгалтер - это, в первую очередь, тот, кто не приведет предприятие под серьезные налоговые санкции. Теневые финансовые потоки, как известно, протекают в двух шагах от наказания налоговыми органами за нарушения в области бухучета. В то же время, хороший бухгалтер - это не тот, кто слепо следует букве закона. У грамотного специалиста вопрос ухода от налогов сводится к тому, что, если законодательство имеет какие-то пробелы, ими нужно воспользоваться и правильно все документировать.</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Миф 6. Бухгалтер всегда будет обеспечен высокооплачиваемой работой. Особенно сейчас, когда на эту профессию существует огромный спрос. Практически каждого молодого специалиста, имеющего диплом, ждет классная работа и хорошие заработки</w:t>
      </w:r>
      <w:r w:rsidR="00991EFD">
        <w:rPr>
          <w:rFonts w:ascii="Times New Roman" w:hAnsi="Times New Roman" w:cs="Times New Roman"/>
          <w:sz w:val="28"/>
          <w:szCs w:val="28"/>
        </w:rPr>
        <w:t>.</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Специальность бухгалтера нынче в фаворе. Именно поэтому наблюдается некоторая перенасыщенность рынка труда. Слишком много у нас появилось бухгалтеров, юристов, менеджеров… а ведь хорошим, востребованным специалистом становятся не сразу. Для этого нужно пройти хорошую практику, сделать и исправить не одну ошибку. Молодому дипломированному специалисту нужно быть готовым к тому, что работа отыщется не сразу, о высокой зарплате также на определенное время придется позабыть. На должность работодатели предпочитают брать людей с опытом и хорошими рекомендациями, потому что сфера деятельности очень ответственная. Что касается оплаты труда, то тут тоже возможны варианты от сумм, по меркам среднестатистических граждан, просто заоблачных, до вполне скромных окладов. Все зависит от уровня состоятельности компании, опыта и профессиональности специалиста, количества обязанностей, которые он должен выполнять.</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Миф 7. Бухгалтер в плане карьерного роста - специальность тупиковая. Ты можешь стать только главным бухгалтером, получив небольшую прибавку к жалованью, и на этом все</w:t>
      </w:r>
      <w:r w:rsidR="00991EFD">
        <w:rPr>
          <w:rFonts w:ascii="Times New Roman" w:hAnsi="Times New Roman" w:cs="Times New Roman"/>
          <w:sz w:val="28"/>
          <w:szCs w:val="28"/>
        </w:rPr>
        <w:t>.</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Этот миф верен отчасти. Действительно, прослужив энное количество лет в компании, усердный бухгалтер, скорее всего, лишь прибавит к своей должности слово «Главный». Другой вариант: возможность получить должность финансового директора, но для этого нужно получить дополнительное образование. Однако такое, на первый взгляд, незначительное карьерное продвижение имеет существенные выгоды. Во-первых, значительное прибавление к заработной плате (если вам действительно предлагают мизер, а ответственности и работы целый вагон, стоит ли соглашаться?). Во-вторых, главный бухгалтер - это, как бы там ни было, одна из ключевых фигур в компании или на предприятии, а иногда и второй человек после директора, имеющий огромное влияние на все происходящие процессы.</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Миф 8. Все бухгалтеры - этакие «сухари» в очках. Люди черствые, неотзывчивые, не интересующиеся и не воспринимающие никого и ничего, кроме цифр. </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Происхождение этого мифа не понятно. Возможно, это связано с тем, что из-за специфики своей профессии бухгалтеры имеют особый склад характера. Большинство из них погружены в мир цифр, не замечая, что творится вокруг и не принимая особого участия в культурной или общественной жизни компании. Однако на это есть свои причины: слишком ответственная работа, требующая полной самоотдачи и сосредоточенности, иначе ошибок не избежать. Но вне офиса большинство бухгалтеров - обычные, нормальные люди, любящие повеселиться в компании, имеющие различные хобби. В общем, ничто человеческое им не чуждо.</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Миф 9. Бухгалтер - женская профессия. Если мужчина работает бухгалтером - значит он «ботаник»</w:t>
      </w:r>
      <w:r w:rsidR="005347B0">
        <w:rPr>
          <w:rFonts w:ascii="Times New Roman" w:hAnsi="Times New Roman" w:cs="Times New Roman"/>
          <w:sz w:val="28"/>
          <w:szCs w:val="28"/>
        </w:rPr>
        <w:t>.</w:t>
      </w:r>
    </w:p>
    <w:p w:rsidR="00471270" w:rsidRPr="000F13B9" w:rsidRDefault="00471270" w:rsidP="00471270">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Действительно, бухгалтерия часто женское царство. Может быть, потому что женщины более усидчивы и способны длительное время выполнять монотонную, требующую внимания работу. Что касается мужчин, то уже замечено, что сегодня многие из них выбирают профессию, так или иначе связанную с бухгалтерским делом: аудит, финансы и учет и т. д., зная, что это сейчас выгодно и востребовано. Бухгалтерия сегодня перестала быть чисто женской профессией, достойные мужчины также занимают в ней достойное место.</w:t>
      </w:r>
    </w:p>
    <w:p w:rsidR="0060611F" w:rsidRDefault="0060611F" w:rsidP="007F79E5">
      <w:pPr>
        <w:spacing w:after="0" w:line="240" w:lineRule="auto"/>
        <w:jc w:val="both"/>
        <w:rPr>
          <w:rFonts w:ascii="Times New Roman" w:hAnsi="Times New Roman" w:cs="Times New Roman"/>
          <w:sz w:val="28"/>
          <w:szCs w:val="28"/>
        </w:rPr>
      </w:pPr>
    </w:p>
    <w:p w:rsidR="00DF7BBB" w:rsidRDefault="00DF7BBB" w:rsidP="0059307D">
      <w:pPr>
        <w:spacing w:after="0" w:line="240" w:lineRule="auto"/>
        <w:jc w:val="both"/>
        <w:rPr>
          <w:rFonts w:ascii="Times New Roman" w:eastAsia="Times New Roman" w:hAnsi="Times New Roman" w:cs="Times New Roman"/>
          <w:b/>
          <w:sz w:val="28"/>
          <w:szCs w:val="28"/>
        </w:rPr>
      </w:pPr>
      <w:r w:rsidRPr="0059307D">
        <w:rPr>
          <w:rFonts w:ascii="Times New Roman" w:eastAsia="Times New Roman" w:hAnsi="Times New Roman" w:cs="Times New Roman"/>
          <w:b/>
          <w:sz w:val="28"/>
          <w:szCs w:val="28"/>
        </w:rPr>
        <w:t>Послетекстовые задания:</w:t>
      </w:r>
    </w:p>
    <w:p w:rsidR="0059307D" w:rsidRPr="0059307D" w:rsidRDefault="0059307D" w:rsidP="0059307D">
      <w:pPr>
        <w:spacing w:after="0" w:line="240" w:lineRule="auto"/>
        <w:jc w:val="both"/>
        <w:rPr>
          <w:rFonts w:ascii="Times New Roman" w:eastAsia="Times New Roman" w:hAnsi="Times New Roman" w:cs="Times New Roman"/>
          <w:b/>
          <w:sz w:val="28"/>
          <w:szCs w:val="28"/>
        </w:rPr>
      </w:pPr>
    </w:p>
    <w:p w:rsidR="00DF7BBB" w:rsidRPr="0059307D" w:rsidRDefault="00DF7BBB" w:rsidP="0059307D">
      <w:pPr>
        <w:spacing w:after="0" w:line="240" w:lineRule="auto"/>
        <w:ind w:firstLine="709"/>
        <w:jc w:val="both"/>
        <w:rPr>
          <w:rFonts w:ascii="Times New Roman" w:eastAsia="Times New Roman" w:hAnsi="Times New Roman" w:cs="Times New Roman"/>
          <w:snapToGrid w:val="0"/>
          <w:sz w:val="28"/>
          <w:szCs w:val="28"/>
        </w:rPr>
      </w:pPr>
      <w:r w:rsidRPr="0059307D">
        <w:rPr>
          <w:rFonts w:ascii="Times New Roman" w:eastAsia="Times New Roman" w:hAnsi="Times New Roman" w:cs="Times New Roman"/>
          <w:sz w:val="28"/>
          <w:szCs w:val="28"/>
        </w:rPr>
        <w:t>1.</w:t>
      </w:r>
      <w:r w:rsidR="0059307D">
        <w:rPr>
          <w:rFonts w:ascii="Times New Roman" w:eastAsia="Times New Roman" w:hAnsi="Times New Roman" w:cs="Times New Roman"/>
          <w:sz w:val="28"/>
          <w:szCs w:val="28"/>
        </w:rPr>
        <w:t xml:space="preserve"> </w:t>
      </w:r>
      <w:r w:rsidRPr="0059307D">
        <w:rPr>
          <w:rFonts w:ascii="Times New Roman" w:eastAsia="Times New Roman" w:hAnsi="Times New Roman" w:cs="Times New Roman"/>
          <w:snapToGrid w:val="0"/>
          <w:sz w:val="28"/>
          <w:szCs w:val="28"/>
        </w:rPr>
        <w:t>К какому подстилю научного стиля можно отнести текст? Ответ аргументируйте.</w:t>
      </w:r>
    </w:p>
    <w:p w:rsidR="00DF7BBB" w:rsidRPr="0059307D" w:rsidRDefault="00DF7BBB" w:rsidP="0059307D">
      <w:pPr>
        <w:pStyle w:val="afa"/>
        <w:spacing w:after="0" w:line="240" w:lineRule="auto"/>
        <w:ind w:firstLine="709"/>
        <w:rPr>
          <w:rFonts w:ascii="Times New Roman" w:eastAsia="Times New Roman" w:hAnsi="Times New Roman" w:cs="Times New Roman"/>
          <w:sz w:val="28"/>
          <w:szCs w:val="28"/>
        </w:rPr>
      </w:pPr>
      <w:r w:rsidRPr="0059307D">
        <w:rPr>
          <w:rFonts w:ascii="Times New Roman" w:eastAsia="Times New Roman" w:hAnsi="Times New Roman" w:cs="Times New Roman"/>
          <w:sz w:val="28"/>
          <w:szCs w:val="28"/>
        </w:rPr>
        <w:t>2. Составьте 6 вопросов к тексту.</w:t>
      </w:r>
    </w:p>
    <w:p w:rsidR="00DF7BBB" w:rsidRPr="0059307D" w:rsidRDefault="0059307D" w:rsidP="0059307D">
      <w:pPr>
        <w:pStyle w:val="afa"/>
        <w:spacing w:after="0" w:line="240" w:lineRule="auto"/>
        <w:ind w:firstLine="709"/>
        <w:rPr>
          <w:rFonts w:ascii="Times New Roman" w:eastAsia="Times New Roman" w:hAnsi="Times New Roman" w:cs="Times New Roman"/>
          <w:sz w:val="28"/>
          <w:szCs w:val="28"/>
        </w:rPr>
      </w:pPr>
      <w:r w:rsidRPr="0059307D">
        <w:rPr>
          <w:rFonts w:ascii="Times New Roman" w:eastAsia="Times New Roman" w:hAnsi="Times New Roman" w:cs="Times New Roman"/>
          <w:sz w:val="28"/>
          <w:szCs w:val="28"/>
        </w:rPr>
        <w:t>3</w:t>
      </w:r>
      <w:r w:rsidR="00DF7BBB" w:rsidRPr="0059307D">
        <w:rPr>
          <w:rFonts w:ascii="Times New Roman" w:eastAsia="Times New Roman" w:hAnsi="Times New Roman" w:cs="Times New Roman"/>
          <w:sz w:val="28"/>
          <w:szCs w:val="28"/>
        </w:rPr>
        <w:t>. Выпишите простые и составные термины.</w:t>
      </w:r>
      <w:r w:rsidRPr="0059307D">
        <w:rPr>
          <w:rFonts w:ascii="Times New Roman" w:eastAsia="Times New Roman" w:hAnsi="Times New Roman" w:cs="Times New Roman"/>
          <w:sz w:val="28"/>
          <w:szCs w:val="28"/>
        </w:rPr>
        <w:t xml:space="preserve"> Найдите их дефиниции в терминологическом словаре.</w:t>
      </w:r>
    </w:p>
    <w:p w:rsidR="00B049D8" w:rsidRDefault="00B049D8" w:rsidP="0060611F">
      <w:pPr>
        <w:pStyle w:val="1"/>
        <w:spacing w:before="0" w:after="0"/>
        <w:ind w:left="568" w:firstLine="0"/>
        <w:jc w:val="center"/>
      </w:pPr>
    </w:p>
    <w:p w:rsidR="0060611F" w:rsidRDefault="0060611F" w:rsidP="0060611F">
      <w:pPr>
        <w:pStyle w:val="1"/>
        <w:spacing w:before="0" w:after="0"/>
        <w:ind w:left="568" w:firstLine="0"/>
        <w:jc w:val="center"/>
      </w:pPr>
      <w:r>
        <w:t>Тема 9.</w:t>
      </w:r>
    </w:p>
    <w:p w:rsidR="000165C1" w:rsidRPr="0060611F" w:rsidRDefault="000165C1" w:rsidP="0060611F">
      <w:pPr>
        <w:pStyle w:val="1"/>
        <w:spacing w:before="0" w:after="0"/>
        <w:ind w:left="568" w:firstLine="0"/>
        <w:jc w:val="center"/>
      </w:pPr>
      <w:r w:rsidRPr="007F79E5">
        <w:t>Вербализация ценн</w:t>
      </w:r>
      <w:r w:rsidR="0060611F">
        <w:t>остей профессиональной культуры</w:t>
      </w:r>
    </w:p>
    <w:p w:rsidR="00500C43" w:rsidRDefault="00500C43" w:rsidP="00E4417E">
      <w:pPr>
        <w:spacing w:after="0" w:line="240" w:lineRule="auto"/>
        <w:ind w:firstLine="709"/>
        <w:jc w:val="both"/>
        <w:rPr>
          <w:rFonts w:ascii="Times New Roman" w:hAnsi="Times New Roman" w:cs="Times New Roman"/>
          <w:sz w:val="28"/>
          <w:szCs w:val="28"/>
        </w:rPr>
      </w:pP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Профессионализм рассматривается нами как свойство людей выполнять сложную (профессиональную) деятельность с высокой эффективностью и качеством при самых разнообразных условиях. Выполнение деятельности в сложных и неблагоприятных условиях требует привлечения имеющихся у человека ресурсов, направленных как на компенсацию неблагоприятных факторов среды, так и на получение положительного результата.</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Между ресурсами и резервами человека существует связь. Возможно возникновение конфликтов между условиями деятельности и возможностями человека по ее выполнению. Психика человека, являющаяся регулятором, обеспечивающим адекватное использование ресурсов, — определяет приоритетность того или иного мотива на данный промежуток времени. Соответственно, идет мобилизация и перераспределение ресурсов. При повышенной активизации объем используемых ресурсов может возрастать за счет резервов организма.</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Существует некоторая совокупность потенциальных свойств человека, которая обеспечивает возможность успешного освоения профессии, эффективную профессиональную деятельность и развитие личности профессионала. Эт</w:t>
      </w:r>
      <w:r w:rsidR="00E4417E">
        <w:rPr>
          <w:rFonts w:ascii="Times New Roman" w:hAnsi="Times New Roman" w:cs="Times New Roman"/>
          <w:sz w:val="28"/>
          <w:szCs w:val="28"/>
        </w:rPr>
        <w:t>а</w:t>
      </w:r>
      <w:r w:rsidRPr="007F79E5">
        <w:rPr>
          <w:rFonts w:ascii="Times New Roman" w:hAnsi="Times New Roman" w:cs="Times New Roman"/>
          <w:sz w:val="28"/>
          <w:szCs w:val="28"/>
        </w:rPr>
        <w:t xml:space="preserve"> совокупность свойств была обозначена нами как индивидуальный ресурс профессионального развития (ИРПР)</w:t>
      </w:r>
      <w:r w:rsidR="00E4417E">
        <w:rPr>
          <w:rFonts w:ascii="Times New Roman" w:hAnsi="Times New Roman" w:cs="Times New Roman"/>
          <w:sz w:val="28"/>
          <w:szCs w:val="28"/>
        </w:rPr>
        <w:t>.</w:t>
      </w:r>
      <w:r w:rsidRPr="007F79E5">
        <w:rPr>
          <w:rFonts w:ascii="Times New Roman" w:hAnsi="Times New Roman" w:cs="Times New Roman"/>
          <w:sz w:val="28"/>
          <w:szCs w:val="28"/>
        </w:rPr>
        <w:t xml:space="preserve"> Человек, по Б.Г. Ананьеву, — это и индивид, и личность, и субъект труда, и индивидуальность. Поэтому ИРПР следует рассматривать как системное качество, характеризующее человека-профессионала (как индивида, личность, субъекта деятельности и жизни и интегральную индивидуальность) при взаимодействии его с социальной и профессиональной средой.</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Необходимо дифференцировать понятия потенциала и ресурса, зачастую используемых в психологии как синонимы неактуализированных (пока) возможностей.</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Понятие </w:t>
      </w:r>
      <w:r w:rsidRPr="00E4417E">
        <w:rPr>
          <w:rFonts w:ascii="Times New Roman" w:hAnsi="Times New Roman" w:cs="Times New Roman"/>
          <w:b/>
          <w:sz w:val="28"/>
          <w:szCs w:val="28"/>
        </w:rPr>
        <w:t>«потенциал»</w:t>
      </w:r>
      <w:r w:rsidRPr="007F79E5">
        <w:rPr>
          <w:rFonts w:ascii="Times New Roman" w:hAnsi="Times New Roman" w:cs="Times New Roman"/>
          <w:sz w:val="28"/>
          <w:szCs w:val="28"/>
        </w:rPr>
        <w:t xml:space="preserve"> (от лат. potential — сила, мощь) ориентированное на оценку возможностей личности, близко по смыслу к понятию энергии в физических науках.</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Под </w:t>
      </w:r>
      <w:r w:rsidRPr="00E4417E">
        <w:rPr>
          <w:rFonts w:ascii="Times New Roman" w:hAnsi="Times New Roman" w:cs="Times New Roman"/>
          <w:b/>
          <w:sz w:val="28"/>
          <w:szCs w:val="28"/>
        </w:rPr>
        <w:t>ресурсом</w:t>
      </w:r>
      <w:r w:rsidRPr="007F79E5">
        <w:rPr>
          <w:rFonts w:ascii="Times New Roman" w:hAnsi="Times New Roman" w:cs="Times New Roman"/>
          <w:sz w:val="28"/>
          <w:szCs w:val="28"/>
        </w:rPr>
        <w:t xml:space="preserve"> (от франц. ressource — вспомогательное средство) понимают совокупность ценностей и запасов, которые при необходимости могут быть использованы.</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«Потенциал личности» можно рассматривать как метафору «энергии» сжатой пружины, которая, высвобождаясь, будет «двигать» развитие личности — в направлении наименьшего сопротивления.</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Ресурс же — приобретенные человеком запасы (ценности), определяющие характеристики «пружины».</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Это подобно тому, как заряженный аккумулятор имеет определенное напряжение (разность потенциалов), но его емкость (ресурс работы) под нагрузкой зависит и от его устройства, и от «тренирующих циклов». Кроме того, накопленный ресурс (ценности, мировоззрение и т.д.) задает  вектор (направление) «выброса» энергии.</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Становление (как категория бытия) представляет собой актуализацию того, что уже в той или иной форме существует. Соответственно, становление индивидуального профессионализма предполагает наличие у человека в потенциале свойств, которые обеспечивают возможность овладение профессией и выполнение профессиональной деятельности.</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 таковым относится совокупность профессионально-важных качеств (ПВК), находящихся в динамической взаимосвязи (образующих динамичную структуру). К их числу следует относить не только индивидуально-типологические свойства, но и определенные свойства личности.</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Системообразующая характеристика личности — ее направленность, квинтэссенцией которой являются ценностные образования. Ценности как базальные, иначе — первичные (по Б.Г. Ананьеву) свойства личности, формируют ее установки, склонности и характер. В свою очередь, профессиональные установки являются важным аспектом общих жизненных установок и ценностей (Е. Бордин, И. Дарли, Т. Хаген, Дж. Холланд и др.).</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Таким образом, ИРПР, в основе которого находятся ценности, является детерминирующим фактором развития личности, определяющим не только энергетику, но и направленность ее развития.</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процессе выполнения профессиональной деятельности происходит развитие личности деятеля. Однако, как признает Л.И. Анциферова (1982 г.), не всякая деятельность является условием прогрессивного развития личности. Профессиональное развитие — это процесс, возникающий при несовпадении наличных возможностей у человека и требований профессии, как реакция на разрешение возникшего противоречия. С другой стороны, сама профессионализация (как процесс профессионального становления), да и последующая профессиональная деятельность требует наличия определенных личностных качеств человека, а также внутренних возможностей их развития. Как показала Е.М. Борисова (1981 г.), по мере профессионализации интересы человека начинают проникать во все сферы его жизнедеятельности. А значит, жизненные ценности и установки все более влияют на деятельность.</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общем случае развитие есть закономерный процесс изменения объекта при взаимодействии его с действительностью. Развитие есть форма существования материи и происходит оно вне зависимости от воли и сознания; процесс развития объекта не содержит в себе направления его изменений. В процессе профессионализации происходит изменение первоначальной структуры ПБК человека.</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Становление профессионализма как развитие (изменение) индивидуально-психологических, личностных и субъектных свойств человека сопровождается выработкой им индивидуального стиля, проявляющегося в деятельности, поведении, общении, восприятии мира и отношении к нему.</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Отношение к профессиональной действительности опосредовано всей жизненной философией, мировоззрением человека, его жизненными принципами. Вырабатываемый стиль обеспечивает индивидуальный способ адаптации человека в профессии и в социуме, но не обязательно соответствует сложившемся в обществе требованиям к качеству выполняемой деятельности и к личности специалиста.</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Для оценки профессионализма применяют критерии продуктивности, идентичности и зрелости (Ю.П. Поваренков, 2002). </w:t>
      </w:r>
      <w:r w:rsidR="009109FE">
        <w:rPr>
          <w:rFonts w:ascii="Times New Roman" w:hAnsi="Times New Roman" w:cs="Times New Roman"/>
          <w:sz w:val="28"/>
          <w:szCs w:val="28"/>
        </w:rPr>
        <w:t>П</w:t>
      </w:r>
      <w:r w:rsidRPr="007F79E5">
        <w:rPr>
          <w:rFonts w:ascii="Times New Roman" w:hAnsi="Times New Roman" w:cs="Times New Roman"/>
          <w:sz w:val="28"/>
          <w:szCs w:val="28"/>
        </w:rPr>
        <w:t xml:space="preserve">рофессиональная идентификация человека происходит путем соотнесения внутренних (психических) моделей профессии и профессиональной деятельности с профессиональной «Я-концепцией». Профессиональная идентичность требует принятия человеком сложившихся </w:t>
      </w:r>
      <w:r w:rsidRPr="009109FE">
        <w:rPr>
          <w:rFonts w:ascii="Times New Roman" w:hAnsi="Times New Roman" w:cs="Times New Roman"/>
          <w:b/>
          <w:sz w:val="28"/>
          <w:szCs w:val="28"/>
        </w:rPr>
        <w:t>ценностей профессии</w:t>
      </w:r>
      <w:r w:rsidRPr="007F79E5">
        <w:rPr>
          <w:rFonts w:ascii="Times New Roman" w:hAnsi="Times New Roman" w:cs="Times New Roman"/>
          <w:sz w:val="28"/>
          <w:szCs w:val="28"/>
        </w:rPr>
        <w:t>, а также  идей, убеждений, правил поведения, принятых и разделяемых членами профессионального сообщества в целом. При отсутствии такового имеет место профессиональный маргинализм человека (Е.П. Ермолаева, 2001). В критерий профессиональной зрелости входит самооценка, в структуре которой выделяют (А.А. Реан, 2002) операционально-деятельностный и личностный аспекты. Последний аспект выражается в оценке своих личностных качеств в соотношении с идеалом образца.</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Силой, детерминирующей развитие личности, по В. Франклу, является обретение смысла жизни. Соответственно, «силовое поле» для профессионального развития личности определяется внутренним ресурсом смыслообразующих ценностей, определяющих жизнь человека. В качестве ядра личностных смыслов выступает «Я - концепция», рассогласование в которой между эталоном «Я - идеальное» и актуализированным образом «Я - реальное» задает направление («вектор») профессионального развития личности.</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Любой из возможных путей разрешения противоречия между смыслом жизни и смыслом профессиональной деятельности, противостояние профессиональным деформациям и деструкциям  —  при сохранении прогрессивной (восходящей) линии личностного развития возможен  только при наличии у человека необходимых внутренних ресурсов.</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Профессионализация как становление специалиста (как личности и субъекта деятельности) в данной профессии предполагает определенную индивидуализированную траекторию, закономерные этапы, описанные различными исследователями (Е.А. Климов, В.А. Бодров, Э.Ф. Зеер и др.). Анализ опубликованных данных и собственные исследования приводят к необходимости понимания того, что существуют причины недостижения частью специалистов вершин профессионализма (мастерства, «акме»).</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Следует признать, что не бывает «средних» профессионалов, «средним» может быть только специалист (как носитель нормативно заданных «операционально-функциональных свойств», обеспечивающих более или менее успешное выполнение профессиональных задач). Профессионал, являющийся Мастером своего дела — это выраженная индивидуальность, которая характеризует становление особой, субъективной реальности (по Б.И. Слободчикову, 1994), олицетворение творческого саморазвития личности.</w:t>
      </w:r>
    </w:p>
    <w:p w:rsidR="000165C1" w:rsidRPr="007F79E5"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Профессионализм не исключает человечности; профессия — это сфера, где человек концентрирует свои общечеловеческие свойства. Идеал (по П. Блонскому) —   это  когда профессия дает личное удовлетворение и личное совершенствование.</w:t>
      </w:r>
    </w:p>
    <w:p w:rsidR="000165C1" w:rsidRDefault="000165C1" w:rsidP="00E4417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Если профессия перестает ставить человека в ситуации, требующие разрешения противоречий между условиями деятельности и актуальными возможностями человека, то он должен сам ставить перед собой задачи, находить новые смыслы для дальнейшего своего развития не только как профессионала, но и как субъекта собственной жизни. Именно тогда возникает возможность для саморазвития личности профессионала. Источником саморазвития является ИРПР, он определяет вектор развития личности — максимальную реализацию ее потенциалов.  Активная жизненная позиция является важнейшей составляющей ИРПР, способствующая не только успешной профессиональной адаптации, но развитию личности профессионала и достижения профессионализма.</w:t>
      </w:r>
    </w:p>
    <w:p w:rsidR="0060611F" w:rsidRDefault="0060611F" w:rsidP="007F79E5">
      <w:pPr>
        <w:spacing w:after="0" w:line="240" w:lineRule="auto"/>
        <w:jc w:val="both"/>
        <w:rPr>
          <w:rFonts w:ascii="Times New Roman" w:hAnsi="Times New Roman" w:cs="Times New Roman"/>
          <w:sz w:val="28"/>
          <w:szCs w:val="28"/>
        </w:rPr>
      </w:pPr>
    </w:p>
    <w:p w:rsidR="00500C43" w:rsidRDefault="00500C43" w:rsidP="00500C43">
      <w:pPr>
        <w:spacing w:after="0" w:line="240" w:lineRule="auto"/>
        <w:ind w:firstLine="709"/>
        <w:rPr>
          <w:rFonts w:ascii="Times New Roman" w:hAnsi="Times New Roman" w:cs="Times New Roman"/>
          <w:sz w:val="28"/>
          <w:szCs w:val="28"/>
        </w:rPr>
      </w:pPr>
      <w:r w:rsidRPr="00500C43">
        <w:rPr>
          <w:rFonts w:ascii="Times New Roman" w:hAnsi="Times New Roman" w:cs="Times New Roman"/>
          <w:b/>
          <w:sz w:val="28"/>
          <w:szCs w:val="28"/>
        </w:rPr>
        <w:t>Работа по тексту:</w:t>
      </w:r>
      <w:r>
        <w:rPr>
          <w:rFonts w:ascii="Times New Roman" w:hAnsi="Times New Roman" w:cs="Times New Roman"/>
          <w:sz w:val="28"/>
          <w:szCs w:val="28"/>
        </w:rPr>
        <w:t xml:space="preserve"> (продолжение текста «</w:t>
      </w:r>
      <w:r w:rsidRPr="00500C43">
        <w:rPr>
          <w:rFonts w:ascii="Times New Roman" w:hAnsi="Times New Roman" w:cs="Times New Roman"/>
          <w:sz w:val="28"/>
          <w:szCs w:val="28"/>
        </w:rPr>
        <w:t>Мифы профессий</w:t>
      </w:r>
      <w:r>
        <w:rPr>
          <w:rFonts w:ascii="Times New Roman" w:hAnsi="Times New Roman" w:cs="Times New Roman"/>
          <w:sz w:val="28"/>
          <w:szCs w:val="28"/>
        </w:rPr>
        <w:t>»)</w:t>
      </w:r>
    </w:p>
    <w:p w:rsidR="00500C43" w:rsidRDefault="00500C43" w:rsidP="007F79E5">
      <w:pPr>
        <w:spacing w:after="0" w:line="240" w:lineRule="auto"/>
        <w:jc w:val="both"/>
        <w:rPr>
          <w:rFonts w:ascii="Times New Roman" w:hAnsi="Times New Roman" w:cs="Times New Roman"/>
          <w:sz w:val="28"/>
          <w:szCs w:val="28"/>
        </w:rPr>
      </w:pP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10 золотых советов, которые дают богатые родители своим детям</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1. Знать разницу между активом и пассивом</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Этот совет – самый важный, если его хорошо понять, остальные уже не нужны. Нужно постоянно приобретать активы и снижать число пассивов. Финансист знает, что: Актив - то, что кладет деньги в ваш карман. Пассив - то, что вынимает деньги из вашего кармана».</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2. Заставлять деньги работать на себя</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Бедные и средний класс работают ради денег. Богатые заставляют деньги работать на себя</w:t>
      </w:r>
      <w:r>
        <w:rPr>
          <w:rFonts w:ascii="Times New Roman" w:hAnsi="Times New Roman" w:cs="Times New Roman"/>
          <w:sz w:val="28"/>
          <w:szCs w:val="28"/>
        </w:rPr>
        <w:t>.</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 3. Постоянно учиться тому, как управлять деньгами, лучше – всю жизнь</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Не стоит пренебрегать любой возможностью поучиться этому у успешных людей.</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 4. Не бояться остаться без денег</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В  глубине каждого из нас живут страх и жадность – главные враги богатства. Сначала страх остаться без денег мотивирует нас усердно трудиться, но однажды, получив деньги, мы попадаем в сети жадности и желания, которые заставляют нас думать о всех тех великолепных вещах, которые можно купить за деньги. Возникает жизненный шаблон - встать, пойти на работу, оплатить счета, встать, пойти на работу, оплатить счета. Жизни людей с этим шаблоном пожизненно управляются страхом и жадностью.</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 5. Не позволять жадности управлять своей жизнью</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Большинство людей использует страх и жадность против самих себя. С этого начинается невежество. Большинство людей проживает свои жизни, гоняясь за денежными чеками, повышением жалования и поиском надежной работы, понукаемые страхом и желанием, не особо задаваясь вопросом, а куда, собственно, эти мысли ведут их.</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 6. Надеяться только на себя</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В действительности на пособия и льготы рассчитывать не стоит, как и на милости судьбы, нужно смело брать управление своим будущим в собственные руки.</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 7. Не относиться к деньгам серьезно</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Как известно, от тюрьмы и от сумы никто не застрахован</w:t>
      </w:r>
      <w:r>
        <w:rPr>
          <w:rFonts w:ascii="Times New Roman" w:hAnsi="Times New Roman" w:cs="Times New Roman"/>
          <w:sz w:val="28"/>
          <w:szCs w:val="28"/>
        </w:rPr>
        <w:t>.</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 8. Видеть то, чего не видят другие</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Есть сферы жизни человека, в которых деньги можно «делать из воздуха», главное их вовремя обнаружить</w:t>
      </w:r>
      <w:r>
        <w:rPr>
          <w:rFonts w:ascii="Times New Roman" w:hAnsi="Times New Roman" w:cs="Times New Roman"/>
          <w:sz w:val="28"/>
          <w:szCs w:val="28"/>
        </w:rPr>
        <w:t>.</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 9. Инвестировать без посредников</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Для этого надо обладать финансовой грамотностью.  Совершенствуйся постоянно!</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 xml:space="preserve"> 10. Постоянно думать о собственном бизнесе</w:t>
      </w:r>
    </w:p>
    <w:p w:rsidR="00500C43" w:rsidRPr="000F13B9" w:rsidRDefault="00500C43" w:rsidP="00500C43">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Высококвалифицированный специалист должен работать «на дядю» всего с одной целью – за чужой счет достичь вершин своего мастерства, после чего – создать собственную компанию, которая похоронит бизнес «дяди».</w:t>
      </w:r>
    </w:p>
    <w:p w:rsidR="00500C43" w:rsidRDefault="00500C43" w:rsidP="00500C43">
      <w:pPr>
        <w:spacing w:after="0" w:line="240" w:lineRule="auto"/>
        <w:jc w:val="both"/>
        <w:rPr>
          <w:rFonts w:ascii="Times New Roman" w:hAnsi="Times New Roman" w:cs="Times New Roman"/>
          <w:sz w:val="28"/>
          <w:szCs w:val="28"/>
        </w:rPr>
      </w:pPr>
    </w:p>
    <w:p w:rsidR="00DF7BBB" w:rsidRDefault="00DF7BBB" w:rsidP="009109FE">
      <w:pPr>
        <w:pStyle w:val="a6"/>
        <w:widowControl w:val="0"/>
        <w:tabs>
          <w:tab w:val="left" w:pos="0"/>
        </w:tabs>
        <w:jc w:val="both"/>
        <w:rPr>
          <w:rFonts w:ascii="Times New Roman" w:eastAsia="Times New Roman" w:hAnsi="Times New Roman" w:cs="Times New Roman"/>
          <w:b/>
          <w:sz w:val="28"/>
          <w:szCs w:val="28"/>
        </w:rPr>
      </w:pPr>
      <w:r w:rsidRPr="009109FE">
        <w:rPr>
          <w:rFonts w:ascii="Times New Roman" w:eastAsia="Times New Roman" w:hAnsi="Times New Roman" w:cs="Times New Roman"/>
          <w:b/>
          <w:sz w:val="28"/>
          <w:szCs w:val="28"/>
        </w:rPr>
        <w:t>Послетекстовые задания:</w:t>
      </w:r>
    </w:p>
    <w:p w:rsidR="009109FE" w:rsidRPr="009109FE" w:rsidRDefault="009109FE" w:rsidP="009109FE">
      <w:pPr>
        <w:pStyle w:val="a6"/>
        <w:widowControl w:val="0"/>
        <w:tabs>
          <w:tab w:val="left" w:pos="0"/>
        </w:tabs>
        <w:jc w:val="both"/>
        <w:rPr>
          <w:rFonts w:ascii="Times New Roman" w:eastAsia="Times New Roman" w:hAnsi="Times New Roman" w:cs="Times New Roman"/>
          <w:b/>
          <w:sz w:val="28"/>
          <w:szCs w:val="28"/>
        </w:rPr>
      </w:pPr>
    </w:p>
    <w:p w:rsidR="00DF7BBB" w:rsidRPr="009109FE" w:rsidRDefault="00DF7BBB" w:rsidP="009109FE">
      <w:pPr>
        <w:pStyle w:val="a6"/>
        <w:widowControl w:val="0"/>
        <w:tabs>
          <w:tab w:val="left" w:pos="0"/>
        </w:tabs>
        <w:ind w:firstLine="709"/>
        <w:jc w:val="both"/>
        <w:rPr>
          <w:rFonts w:ascii="Times New Roman" w:eastAsia="Times New Roman" w:hAnsi="Times New Roman" w:cs="Times New Roman"/>
          <w:sz w:val="28"/>
          <w:szCs w:val="28"/>
        </w:rPr>
      </w:pPr>
      <w:r w:rsidRPr="009109FE">
        <w:rPr>
          <w:rFonts w:ascii="Times New Roman" w:eastAsia="Times New Roman" w:hAnsi="Times New Roman" w:cs="Times New Roman"/>
          <w:sz w:val="28"/>
          <w:szCs w:val="28"/>
        </w:rPr>
        <w:t>1. Составьте вопросы к тексту.</w:t>
      </w:r>
    </w:p>
    <w:p w:rsidR="00DF7BBB" w:rsidRPr="009109FE" w:rsidRDefault="00DF7BBB" w:rsidP="009109FE">
      <w:pPr>
        <w:widowControl w:val="0"/>
        <w:spacing w:after="0" w:line="240" w:lineRule="auto"/>
        <w:ind w:firstLine="709"/>
        <w:jc w:val="both"/>
        <w:rPr>
          <w:rFonts w:ascii="Times New Roman" w:eastAsia="Times New Roman" w:hAnsi="Times New Roman" w:cs="Times New Roman"/>
          <w:sz w:val="28"/>
          <w:szCs w:val="28"/>
        </w:rPr>
      </w:pPr>
      <w:r w:rsidRPr="009109FE">
        <w:rPr>
          <w:rFonts w:ascii="Times New Roman" w:eastAsia="Times New Roman" w:hAnsi="Times New Roman" w:cs="Times New Roman"/>
          <w:sz w:val="28"/>
          <w:szCs w:val="28"/>
        </w:rPr>
        <w:t>2. Сколько микротем в этом тексте?</w:t>
      </w:r>
    </w:p>
    <w:p w:rsidR="00DF7BBB" w:rsidRPr="009109FE" w:rsidRDefault="00DF7BBB" w:rsidP="009109FE">
      <w:pPr>
        <w:pStyle w:val="a6"/>
        <w:widowControl w:val="0"/>
        <w:tabs>
          <w:tab w:val="left" w:pos="0"/>
        </w:tabs>
        <w:ind w:firstLine="709"/>
        <w:jc w:val="both"/>
        <w:rPr>
          <w:rFonts w:ascii="Times New Roman" w:eastAsia="Times New Roman" w:hAnsi="Times New Roman" w:cs="Times New Roman"/>
          <w:sz w:val="28"/>
          <w:szCs w:val="28"/>
        </w:rPr>
      </w:pPr>
      <w:r w:rsidRPr="009109FE">
        <w:rPr>
          <w:rFonts w:ascii="Times New Roman" w:eastAsia="Times New Roman" w:hAnsi="Times New Roman" w:cs="Times New Roman"/>
          <w:sz w:val="28"/>
          <w:szCs w:val="28"/>
        </w:rPr>
        <w:t>3.</w:t>
      </w:r>
      <w:r w:rsidR="009109FE">
        <w:rPr>
          <w:rFonts w:ascii="Times New Roman" w:eastAsia="Times New Roman" w:hAnsi="Times New Roman" w:cs="Times New Roman"/>
          <w:sz w:val="28"/>
          <w:szCs w:val="28"/>
        </w:rPr>
        <w:t xml:space="preserve"> </w:t>
      </w:r>
      <w:r w:rsidRPr="009109FE">
        <w:rPr>
          <w:rFonts w:ascii="Times New Roman" w:eastAsia="Times New Roman" w:hAnsi="Times New Roman" w:cs="Times New Roman"/>
          <w:sz w:val="28"/>
          <w:szCs w:val="28"/>
        </w:rPr>
        <w:t>Выпишите термины. Определите узкоспециальные и общенаучные термины.</w:t>
      </w:r>
    </w:p>
    <w:p w:rsidR="00DF7BBB" w:rsidRPr="009109FE" w:rsidRDefault="00DF7BBB" w:rsidP="009109FE">
      <w:pPr>
        <w:pStyle w:val="a6"/>
        <w:widowControl w:val="0"/>
        <w:tabs>
          <w:tab w:val="left" w:pos="0"/>
        </w:tabs>
        <w:ind w:firstLine="709"/>
        <w:jc w:val="both"/>
        <w:rPr>
          <w:rFonts w:ascii="Times New Roman" w:eastAsia="Times New Roman" w:hAnsi="Times New Roman" w:cs="Times New Roman"/>
          <w:sz w:val="28"/>
          <w:szCs w:val="28"/>
        </w:rPr>
      </w:pPr>
      <w:r w:rsidRPr="009109FE">
        <w:rPr>
          <w:rFonts w:ascii="Times New Roman" w:eastAsia="Times New Roman" w:hAnsi="Times New Roman" w:cs="Times New Roman"/>
          <w:sz w:val="28"/>
          <w:szCs w:val="28"/>
        </w:rPr>
        <w:t>4. Укажите, какими средствами связаны предложения в ССЦ.</w:t>
      </w:r>
    </w:p>
    <w:p w:rsidR="00DF7BBB" w:rsidRPr="009109FE" w:rsidRDefault="00DF7BBB" w:rsidP="009109FE">
      <w:pPr>
        <w:spacing w:after="0" w:line="240" w:lineRule="auto"/>
        <w:ind w:firstLine="709"/>
        <w:jc w:val="both"/>
        <w:rPr>
          <w:rFonts w:ascii="Times New Roman" w:eastAsia="Times New Roman" w:hAnsi="Times New Roman" w:cs="Times New Roman"/>
          <w:sz w:val="28"/>
          <w:szCs w:val="28"/>
        </w:rPr>
      </w:pPr>
      <w:r w:rsidRPr="009109FE">
        <w:rPr>
          <w:rFonts w:ascii="Times New Roman" w:eastAsia="Times New Roman" w:hAnsi="Times New Roman" w:cs="Times New Roman"/>
          <w:sz w:val="28"/>
          <w:szCs w:val="28"/>
        </w:rPr>
        <w:t>5. Определите тип текста. Ответ аргументируйте.</w:t>
      </w:r>
    </w:p>
    <w:p w:rsidR="0060611F" w:rsidRDefault="0060611F" w:rsidP="007F79E5">
      <w:pPr>
        <w:spacing w:after="0" w:line="240" w:lineRule="auto"/>
        <w:jc w:val="both"/>
        <w:rPr>
          <w:rFonts w:ascii="Times New Roman" w:hAnsi="Times New Roman" w:cs="Times New Roman"/>
          <w:sz w:val="28"/>
          <w:szCs w:val="28"/>
        </w:rPr>
      </w:pPr>
    </w:p>
    <w:p w:rsidR="0060611F" w:rsidRPr="007F79E5" w:rsidRDefault="0060611F" w:rsidP="007F79E5">
      <w:pPr>
        <w:spacing w:after="0" w:line="240" w:lineRule="auto"/>
        <w:jc w:val="both"/>
        <w:rPr>
          <w:rFonts w:ascii="Times New Roman" w:hAnsi="Times New Roman" w:cs="Times New Roman"/>
          <w:sz w:val="28"/>
          <w:szCs w:val="28"/>
        </w:rPr>
      </w:pPr>
    </w:p>
    <w:p w:rsidR="0060611F" w:rsidRDefault="0060611F" w:rsidP="0060611F">
      <w:pPr>
        <w:pStyle w:val="1"/>
        <w:spacing w:before="0" w:after="0"/>
        <w:ind w:left="568" w:firstLine="0"/>
        <w:jc w:val="center"/>
      </w:pPr>
      <w:r>
        <w:t>Тема 10.</w:t>
      </w:r>
    </w:p>
    <w:p w:rsidR="000165C1" w:rsidRDefault="000165C1" w:rsidP="0060611F">
      <w:pPr>
        <w:pStyle w:val="1"/>
        <w:spacing w:before="0" w:after="0"/>
        <w:ind w:left="568" w:firstLine="0"/>
        <w:jc w:val="center"/>
      </w:pPr>
      <w:r w:rsidRPr="007F79E5">
        <w:t>Лексические, морфологические, синтаксические особенности профессиональной речи (на пр</w:t>
      </w:r>
      <w:r w:rsidR="0060611F">
        <w:t>имере текстов по специальности)</w:t>
      </w:r>
    </w:p>
    <w:p w:rsidR="0060611F" w:rsidRDefault="0060611F" w:rsidP="0060611F"/>
    <w:p w:rsidR="00500C43" w:rsidRPr="00500C43" w:rsidRDefault="00500C43" w:rsidP="0060611F">
      <w:pPr>
        <w:rPr>
          <w:rFonts w:ascii="Times New Roman" w:hAnsi="Times New Roman" w:cs="Times New Roman"/>
          <w:sz w:val="28"/>
          <w:szCs w:val="28"/>
        </w:rPr>
      </w:pPr>
      <w:r w:rsidRPr="00500C43">
        <w:rPr>
          <w:rFonts w:ascii="Times New Roman" w:hAnsi="Times New Roman" w:cs="Times New Roman"/>
          <w:b/>
          <w:sz w:val="28"/>
          <w:szCs w:val="28"/>
        </w:rPr>
        <w:t>Работа по тексту:</w:t>
      </w:r>
      <w:r>
        <w:rPr>
          <w:rFonts w:ascii="Times New Roman" w:hAnsi="Times New Roman" w:cs="Times New Roman"/>
          <w:b/>
          <w:sz w:val="28"/>
          <w:szCs w:val="28"/>
        </w:rPr>
        <w:t xml:space="preserve"> </w:t>
      </w:r>
      <w:r w:rsidRPr="00500C43">
        <w:rPr>
          <w:rFonts w:ascii="Times New Roman" w:hAnsi="Times New Roman" w:cs="Times New Roman"/>
          <w:sz w:val="28"/>
          <w:szCs w:val="28"/>
        </w:rPr>
        <w:t>Прочитайте текст, озаглавьте.</w:t>
      </w:r>
    </w:p>
    <w:p w:rsidR="000165C1" w:rsidRPr="000F13B9" w:rsidRDefault="000165C1" w:rsidP="000F13B9">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Ведение бухучета может превратиться в снежный ком: не ухватишь суть в самом начале, совершишь необдуманное действие – и вот уже одно накладывается на другое, дебет с кредитом не в ладах.</w:t>
      </w:r>
    </w:p>
    <w:p w:rsidR="000165C1" w:rsidRPr="000F13B9" w:rsidRDefault="000165C1" w:rsidP="000F13B9">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Отчетность</w:t>
      </w:r>
    </w:p>
    <w:p w:rsidR="000165C1" w:rsidRPr="000F13B9" w:rsidRDefault="000165C1" w:rsidP="000F13B9">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Лучше сначала показаться некомпетентным перед старшими коллегами, чем потом – перед налоговиками и начальством. Молодое поколение бухгалтеров порой несколько переоценивают возможности современной техники и свои собственные силы. В результате может пострадать и работа, и репутация молодого специалиста.</w:t>
      </w:r>
    </w:p>
    <w:p w:rsidR="000165C1" w:rsidRPr="000F13B9" w:rsidRDefault="000165C1" w:rsidP="000F13B9">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Среди тех, кто недавно приобщился к бухгалтерии, есть немало так называемого «Поколения 1:С». Эти люди сдают в налоговые и статистические органы то, что им выдает программа. Они ничуть не беспокоятся, что остаток по расчетному счету может быть кредитовым, или то, что амортизация по основному средству уже троекратно превысила его первоначальную стоимость. Программные средства еще не наделены интеллектом и не представляют реального состояния дел в организации. Единственное, что они могут предусмотреть, – так это обязательное присутствие в компьютерной проводке алгоритма двойной записи. На 100 процентов можно быть уверенным – баланс сойдется обязательно! Вот и несутся к инспекторам формы отчетности, заполненные по принципу «медведь на ухо наступил». Опытный инспектор найдет ошибки уже при проверке простого соответствия при заполнении строк в разных формах отчетности. Инспектор непременно захочет получить объяснения. Чем закончится общение? Вот пример из практики. Проверка отчетности компании, занимающейся вывозом мусора, привела к многомиллионным штрафам. А началась она, когда бухгалтер, сдав годовую отчетность, не смог увязать показатели 1–5 форм бухгалтерской отчетности. Поэтому важно быть внимательными при отправке форм отчетности, подписанной собственноручно и генеральным директором. Последний, к сожалению, не всегда понимает, под какими абсурдными цифрами он ставит свою подпись.</w:t>
      </w:r>
    </w:p>
    <w:p w:rsidR="000165C1" w:rsidRPr="000F13B9" w:rsidRDefault="000165C1" w:rsidP="000F13B9">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Сроки</w:t>
      </w:r>
    </w:p>
    <w:p w:rsidR="000165C1" w:rsidRPr="000F13B9" w:rsidRDefault="000165C1" w:rsidP="000F13B9">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Это только кажется, что сроки сдачи отчетности еще терпят и подготовить документы к нужной дате труда не составит. Придется запомнить своего рода аксиому: времени не хватает всегда. Если молодой да ранний бухгалтер планирует 28-го числа с Центрального телеграфа в 23.59 отправить декларацию по налогу на прибыль, то ему следует иметь в виду, что до 15.00 этот налог необходимо было перечислить в бюджет. Иначе – просрочка, штраф, пени.</w:t>
      </w:r>
    </w:p>
    <w:p w:rsidR="000165C1" w:rsidRPr="000F13B9" w:rsidRDefault="000165C1" w:rsidP="000F13B9">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Вот история из жизни, которая навсегда может отучить от привычки затягивать с отчетностью. В 2002 году предстояло сдавать отчетность за I квартал. Дело шло к 29 апреля – дате сдачи декларации по налогу на прибыль. Оставались последние штрихи. Но пятничным утром 26 апреля компьютер просто не включился. Оказалось, что он был заражен вирусом, который в 2002 году уничтожил труды тысяч московских бухгалтеров. Программист помочь ничем не смог. Выходные превратились в 48-часовой рабочий день, чтобы 29-го апреля к полудню можно было сдать достоверный отчет. Все удалось отправить вовремя по одной причине – на руках имелись все необходимые первичные документы.</w:t>
      </w:r>
    </w:p>
    <w:p w:rsidR="000165C1" w:rsidRPr="000F13B9" w:rsidRDefault="000165C1" w:rsidP="000F13B9">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«Первичка»</w:t>
      </w:r>
    </w:p>
    <w:p w:rsidR="000165C1" w:rsidRPr="000F13B9" w:rsidRDefault="000165C1" w:rsidP="000F13B9">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Не сомневайтесь – годы уйдут на освоение первичных документов. Это лишь на первый взгляд «приходники» и «расходники» можно заполнить с легкостью. Так же не надо полагаться на то, что достаточно повторять алгоритм работы за предшественником или за «одним знакомым бухгалтером». Необходимо читать первоисточники! Например, кассовые операции регламентируются специальным порядком их ведения и исправления в них недопустимы. Важно, кроме того, следить за тем, чтобы на всех документах были своевременно проставлены необходимые по законодательству визы. Люди имеют свойство увольняться в один день или уходить на больничный. Позже за эти недочеты руководитель или налоговый проверяющий спросит именно с бухгалтера.</w:t>
      </w:r>
    </w:p>
    <w:p w:rsidR="000165C1" w:rsidRPr="000F13B9" w:rsidRDefault="000165C1" w:rsidP="000F13B9">
      <w:pPr>
        <w:spacing w:after="0" w:line="240" w:lineRule="auto"/>
        <w:ind w:firstLine="709"/>
        <w:jc w:val="both"/>
        <w:rPr>
          <w:rFonts w:ascii="Times New Roman" w:hAnsi="Times New Roman" w:cs="Times New Roman"/>
          <w:sz w:val="28"/>
          <w:szCs w:val="28"/>
        </w:rPr>
      </w:pPr>
      <w:r w:rsidRPr="000F13B9">
        <w:rPr>
          <w:rFonts w:ascii="Times New Roman" w:hAnsi="Times New Roman" w:cs="Times New Roman"/>
          <w:sz w:val="28"/>
          <w:szCs w:val="28"/>
        </w:rPr>
        <w:t>Важный момент, связанный с «первичкой», касается накладных и актов выполненных работ, актов списания или документов, обеспечивающих учет основных средств. Иногда поток первичной документации настолько велик, что, кажется, некоторые операции можно отразить чуть позже. Завтра или послезавтра... ведь ничего страшного не случится, если часть документов день-два просто полежит под клавиатурой. Но представьте, что другой коллега не успел доделать кассовую книгу и заболел. В этом случае предстоит неделю или полторы его замещать. Обязанности неожиданно расширятся до «восстановления» кассы по чекам ККТ, которых нет. Предшественник же просто держал это все в голове, а Z-отчеты спрятал, например, под системный блок. Последствия нетрудно представить – нарушение кассового лимита, неопределенность с кассовым остатком... Именно поэтому каждый рабочий день бухгалтер должен заканчивать как последний, как бы фатально это ни звучало. Будьте внимательны – мелочей в бухгалтерской работе не бывает».</w:t>
      </w:r>
    </w:p>
    <w:p w:rsidR="000165C1" w:rsidRPr="000F13B9" w:rsidRDefault="000165C1" w:rsidP="000F13B9">
      <w:pPr>
        <w:spacing w:after="0" w:line="240" w:lineRule="auto"/>
        <w:ind w:firstLine="709"/>
        <w:jc w:val="both"/>
        <w:rPr>
          <w:rFonts w:ascii="Times New Roman" w:hAnsi="Times New Roman" w:cs="Times New Roman"/>
          <w:sz w:val="28"/>
          <w:szCs w:val="28"/>
        </w:rPr>
      </w:pPr>
    </w:p>
    <w:p w:rsidR="00FA03FF" w:rsidRDefault="00FA03FF" w:rsidP="006F3BE1">
      <w:pPr>
        <w:spacing w:after="0" w:line="240" w:lineRule="auto"/>
        <w:jc w:val="both"/>
        <w:rPr>
          <w:rFonts w:ascii="Times New Roman" w:eastAsia="Times New Roman" w:hAnsi="Times New Roman" w:cs="Times New Roman"/>
          <w:b/>
          <w:sz w:val="28"/>
          <w:szCs w:val="28"/>
        </w:rPr>
      </w:pPr>
      <w:r w:rsidRPr="006F3BE1">
        <w:rPr>
          <w:rFonts w:ascii="Times New Roman" w:eastAsia="Times New Roman" w:hAnsi="Times New Roman" w:cs="Times New Roman"/>
          <w:b/>
          <w:sz w:val="28"/>
          <w:szCs w:val="28"/>
        </w:rPr>
        <w:t>Послетекстовые задания:</w:t>
      </w:r>
    </w:p>
    <w:p w:rsidR="006F3BE1" w:rsidRPr="006F3BE1" w:rsidRDefault="006F3BE1" w:rsidP="006F3BE1">
      <w:pPr>
        <w:spacing w:after="0" w:line="240" w:lineRule="auto"/>
        <w:jc w:val="both"/>
        <w:rPr>
          <w:rFonts w:ascii="Times New Roman" w:eastAsia="Times New Roman" w:hAnsi="Times New Roman" w:cs="Times New Roman"/>
          <w:b/>
          <w:sz w:val="28"/>
          <w:szCs w:val="28"/>
        </w:rPr>
      </w:pPr>
    </w:p>
    <w:p w:rsidR="00FA03FF" w:rsidRPr="006F3BE1" w:rsidRDefault="00FA03FF" w:rsidP="006F3BE1">
      <w:pPr>
        <w:spacing w:after="0" w:line="240" w:lineRule="auto"/>
        <w:ind w:firstLine="709"/>
        <w:jc w:val="both"/>
        <w:rPr>
          <w:rFonts w:ascii="Times New Roman" w:eastAsia="Times New Roman" w:hAnsi="Times New Roman" w:cs="Times New Roman"/>
          <w:snapToGrid w:val="0"/>
          <w:sz w:val="28"/>
          <w:szCs w:val="28"/>
        </w:rPr>
      </w:pPr>
      <w:r w:rsidRPr="006F3BE1">
        <w:rPr>
          <w:rFonts w:ascii="Times New Roman" w:eastAsia="Times New Roman" w:hAnsi="Times New Roman" w:cs="Times New Roman"/>
          <w:sz w:val="28"/>
          <w:szCs w:val="28"/>
        </w:rPr>
        <w:t>1.</w:t>
      </w:r>
      <w:r w:rsidR="006F3BE1">
        <w:rPr>
          <w:rFonts w:ascii="Times New Roman" w:eastAsia="Times New Roman" w:hAnsi="Times New Roman" w:cs="Times New Roman"/>
          <w:sz w:val="28"/>
          <w:szCs w:val="28"/>
        </w:rPr>
        <w:t xml:space="preserve"> </w:t>
      </w:r>
      <w:r w:rsidRPr="006F3BE1">
        <w:rPr>
          <w:rFonts w:ascii="Times New Roman" w:eastAsia="Times New Roman" w:hAnsi="Times New Roman" w:cs="Times New Roman"/>
          <w:snapToGrid w:val="0"/>
          <w:sz w:val="28"/>
          <w:szCs w:val="28"/>
        </w:rPr>
        <w:t>К какому подстилю научного стиля можно отнести текст? Ответ аргументируйте.</w:t>
      </w:r>
    </w:p>
    <w:p w:rsidR="00FA03FF" w:rsidRPr="006F3BE1" w:rsidRDefault="00FA03FF" w:rsidP="006F3BE1">
      <w:pPr>
        <w:pStyle w:val="afa"/>
        <w:spacing w:after="0" w:line="240" w:lineRule="auto"/>
        <w:ind w:firstLine="709"/>
        <w:rPr>
          <w:rFonts w:ascii="Times New Roman" w:eastAsia="Times New Roman" w:hAnsi="Times New Roman" w:cs="Times New Roman"/>
          <w:sz w:val="28"/>
          <w:szCs w:val="28"/>
        </w:rPr>
      </w:pPr>
      <w:r w:rsidRPr="006F3BE1">
        <w:rPr>
          <w:rFonts w:ascii="Times New Roman" w:eastAsia="Times New Roman" w:hAnsi="Times New Roman" w:cs="Times New Roman"/>
          <w:sz w:val="28"/>
          <w:szCs w:val="28"/>
        </w:rPr>
        <w:t xml:space="preserve">2. Составьте план текста  в номинативной форме. </w:t>
      </w:r>
    </w:p>
    <w:p w:rsidR="00FA03FF" w:rsidRPr="006F3BE1" w:rsidRDefault="00FA03FF" w:rsidP="006F3BE1">
      <w:pPr>
        <w:pStyle w:val="afa"/>
        <w:spacing w:after="0" w:line="240" w:lineRule="auto"/>
        <w:ind w:firstLine="709"/>
        <w:rPr>
          <w:rFonts w:ascii="Times New Roman" w:eastAsia="Times New Roman" w:hAnsi="Times New Roman" w:cs="Times New Roman"/>
          <w:sz w:val="28"/>
          <w:szCs w:val="28"/>
        </w:rPr>
      </w:pPr>
      <w:r w:rsidRPr="006F3BE1">
        <w:rPr>
          <w:rFonts w:ascii="Times New Roman" w:eastAsia="Times New Roman" w:hAnsi="Times New Roman" w:cs="Times New Roman"/>
          <w:sz w:val="28"/>
          <w:szCs w:val="28"/>
        </w:rPr>
        <w:t>3.  Выпишите термины. Определите их структуру.</w:t>
      </w:r>
    </w:p>
    <w:p w:rsidR="00FA03FF" w:rsidRPr="006F3BE1" w:rsidRDefault="00FA03FF" w:rsidP="006F3BE1">
      <w:pPr>
        <w:spacing w:after="0" w:line="240" w:lineRule="auto"/>
        <w:ind w:firstLine="709"/>
        <w:jc w:val="both"/>
        <w:rPr>
          <w:rFonts w:ascii="Times New Roman" w:eastAsia="Times New Roman" w:hAnsi="Times New Roman" w:cs="Times New Roman"/>
          <w:snapToGrid w:val="0"/>
          <w:sz w:val="28"/>
          <w:szCs w:val="28"/>
        </w:rPr>
      </w:pPr>
      <w:r w:rsidRPr="006F3BE1">
        <w:rPr>
          <w:rFonts w:ascii="Times New Roman" w:eastAsia="Times New Roman" w:hAnsi="Times New Roman" w:cs="Times New Roman"/>
          <w:sz w:val="28"/>
          <w:szCs w:val="28"/>
        </w:rPr>
        <w:t>4.</w:t>
      </w:r>
      <w:r w:rsidRPr="006F3BE1">
        <w:rPr>
          <w:rFonts w:ascii="Times New Roman" w:eastAsia="Times New Roman" w:hAnsi="Times New Roman" w:cs="Times New Roman"/>
          <w:snapToGrid w:val="0"/>
          <w:sz w:val="28"/>
          <w:szCs w:val="28"/>
        </w:rPr>
        <w:t xml:space="preserve"> Опираясь на лексический и морфологический анализ текста, докажите, что он представляет собой научный стиль речи.</w:t>
      </w:r>
    </w:p>
    <w:p w:rsidR="00FA03FF" w:rsidRDefault="00FA03FF" w:rsidP="006F3BE1">
      <w:pPr>
        <w:pStyle w:val="afa"/>
        <w:spacing w:after="0" w:line="240" w:lineRule="auto"/>
        <w:ind w:firstLine="709"/>
        <w:rPr>
          <w:rFonts w:ascii="Times New Roman" w:eastAsia="Times New Roman" w:hAnsi="Times New Roman" w:cs="Times New Roman"/>
          <w:sz w:val="28"/>
          <w:szCs w:val="28"/>
        </w:rPr>
      </w:pPr>
      <w:r w:rsidRPr="006F3BE1">
        <w:rPr>
          <w:rFonts w:ascii="Times New Roman" w:eastAsia="Times New Roman" w:hAnsi="Times New Roman" w:cs="Times New Roman"/>
          <w:sz w:val="28"/>
          <w:szCs w:val="28"/>
        </w:rPr>
        <w:t xml:space="preserve">5. </w:t>
      </w:r>
      <w:r w:rsidR="00135B7E">
        <w:rPr>
          <w:rFonts w:ascii="Times New Roman" w:eastAsia="Times New Roman" w:hAnsi="Times New Roman" w:cs="Times New Roman"/>
          <w:sz w:val="28"/>
          <w:szCs w:val="28"/>
        </w:rPr>
        <w:t>Перескажите текст</w:t>
      </w:r>
      <w:r w:rsidRPr="006F3BE1">
        <w:rPr>
          <w:rFonts w:ascii="Times New Roman" w:eastAsia="Times New Roman" w:hAnsi="Times New Roman" w:cs="Times New Roman"/>
          <w:sz w:val="28"/>
          <w:szCs w:val="28"/>
        </w:rPr>
        <w:t>.</w:t>
      </w:r>
    </w:p>
    <w:p w:rsidR="00500C43" w:rsidRPr="00500C43" w:rsidRDefault="00500C43" w:rsidP="006F3BE1">
      <w:pPr>
        <w:pStyle w:val="afa"/>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6. Определите л</w:t>
      </w:r>
      <w:r w:rsidRPr="00500C43">
        <w:rPr>
          <w:rFonts w:ascii="Times New Roman" w:hAnsi="Times New Roman" w:cs="Times New Roman"/>
          <w:sz w:val="28"/>
          <w:szCs w:val="28"/>
        </w:rPr>
        <w:t>ексические, морфологические, синтаксические особенности профессиональной речи</w:t>
      </w:r>
      <w:r>
        <w:rPr>
          <w:rFonts w:ascii="Times New Roman" w:hAnsi="Times New Roman" w:cs="Times New Roman"/>
          <w:sz w:val="28"/>
          <w:szCs w:val="28"/>
        </w:rPr>
        <w:t xml:space="preserve"> по тексту.</w:t>
      </w:r>
    </w:p>
    <w:p w:rsidR="0060611F" w:rsidRDefault="0060611F" w:rsidP="007F79E5">
      <w:pPr>
        <w:spacing w:after="0" w:line="240" w:lineRule="auto"/>
        <w:jc w:val="both"/>
        <w:rPr>
          <w:rFonts w:ascii="Times New Roman" w:hAnsi="Times New Roman" w:cs="Times New Roman"/>
          <w:sz w:val="28"/>
          <w:szCs w:val="28"/>
        </w:rPr>
      </w:pPr>
    </w:p>
    <w:p w:rsidR="00500C43" w:rsidRDefault="00500C43" w:rsidP="007F79E5">
      <w:pPr>
        <w:spacing w:after="0" w:line="240" w:lineRule="auto"/>
        <w:jc w:val="both"/>
        <w:rPr>
          <w:rFonts w:ascii="Times New Roman" w:hAnsi="Times New Roman" w:cs="Times New Roman"/>
          <w:sz w:val="28"/>
          <w:szCs w:val="28"/>
        </w:rPr>
      </w:pPr>
    </w:p>
    <w:p w:rsidR="00500C43" w:rsidRDefault="00500C43" w:rsidP="007F79E5">
      <w:pPr>
        <w:spacing w:after="0" w:line="240" w:lineRule="auto"/>
        <w:jc w:val="both"/>
        <w:rPr>
          <w:rFonts w:ascii="Times New Roman" w:hAnsi="Times New Roman" w:cs="Times New Roman"/>
          <w:sz w:val="28"/>
          <w:szCs w:val="28"/>
        </w:rPr>
      </w:pPr>
    </w:p>
    <w:p w:rsidR="00500C43" w:rsidRDefault="00500C43" w:rsidP="007F79E5">
      <w:pPr>
        <w:spacing w:after="0" w:line="240" w:lineRule="auto"/>
        <w:jc w:val="both"/>
        <w:rPr>
          <w:rFonts w:ascii="Times New Roman" w:hAnsi="Times New Roman" w:cs="Times New Roman"/>
          <w:sz w:val="28"/>
          <w:szCs w:val="28"/>
        </w:rPr>
      </w:pPr>
    </w:p>
    <w:p w:rsidR="0060611F" w:rsidRDefault="0060611F" w:rsidP="0060611F">
      <w:pPr>
        <w:pStyle w:val="1"/>
        <w:spacing w:before="0" w:after="0"/>
        <w:ind w:left="568" w:firstLine="0"/>
        <w:jc w:val="center"/>
      </w:pPr>
      <w:r>
        <w:t>Тема 11.</w:t>
      </w:r>
    </w:p>
    <w:p w:rsidR="000165C1" w:rsidRDefault="000165C1" w:rsidP="0060611F">
      <w:pPr>
        <w:pStyle w:val="1"/>
        <w:spacing w:before="0" w:after="0"/>
        <w:ind w:left="568" w:firstLine="0"/>
        <w:jc w:val="center"/>
      </w:pPr>
      <w:r w:rsidRPr="007F79E5">
        <w:t>Характеристика содержания предметной области по</w:t>
      </w:r>
      <w:r w:rsidR="0060611F">
        <w:t xml:space="preserve"> специальности на русском языке</w:t>
      </w:r>
    </w:p>
    <w:p w:rsidR="0060611F" w:rsidRDefault="0060611F" w:rsidP="0060611F"/>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Курс «Профессиональный русский язык» как дисциплина общеобразовательного цикла рассчитан на студентов неязыковых специальностей университета (бакалавриат). Базируется на знаниях, умениях и навыках студентов, полученных из курса "Русский язык". Дисциплина направлена на расширение общего и профессионального кругозора студентов, выработку способности к личной самореализации, воспитание ответственности за действия в профессиональной деятельности. Цель его – помочь студентам развить их речевую способность в виде навыков и умений во всех видах речевой деятельности, которая позволила бы им эффективно пользоваться языком в сфере профессионального общения.</w:t>
      </w:r>
    </w:p>
    <w:p w:rsidR="00924B67"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Для студентов технического вуза изучение профессионального русского языка – это не только средство овладения будущей специальностью, но и возможность осуществлять компетентное профессионально-ориентированное общение, что позволит легко адаптироваться к динамично изменяющимся условиям профессиональной деятельности. Цель преподавания дисциплины – профессионально-ориентированное обучение языку</w:t>
      </w:r>
      <w:r w:rsidR="00924B67">
        <w:rPr>
          <w:rFonts w:ascii="Times New Roman" w:hAnsi="Times New Roman" w:cs="Times New Roman"/>
          <w:sz w:val="28"/>
          <w:szCs w:val="28"/>
        </w:rPr>
        <w:t>.</w:t>
      </w:r>
      <w:r w:rsidRPr="007F79E5">
        <w:rPr>
          <w:rFonts w:ascii="Times New Roman" w:hAnsi="Times New Roman" w:cs="Times New Roman"/>
          <w:sz w:val="28"/>
          <w:szCs w:val="28"/>
        </w:rPr>
        <w:t xml:space="preserve"> Задачи дисциплины: </w:t>
      </w:r>
    </w:p>
    <w:p w:rsidR="00924B67"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развитие лингвопрофессиональной компетентности инженера,</w:t>
      </w:r>
      <w:r w:rsidR="00924B67">
        <w:rPr>
          <w:rFonts w:ascii="Times New Roman" w:hAnsi="Times New Roman" w:cs="Times New Roman"/>
          <w:sz w:val="28"/>
          <w:szCs w:val="28"/>
        </w:rPr>
        <w:t xml:space="preserve"> </w:t>
      </w:r>
      <w:r w:rsidRPr="007F79E5">
        <w:rPr>
          <w:rFonts w:ascii="Times New Roman" w:hAnsi="Times New Roman" w:cs="Times New Roman"/>
          <w:sz w:val="28"/>
          <w:szCs w:val="28"/>
        </w:rPr>
        <w:t xml:space="preserve">максимально адекватное понимание аутентичных текстов; </w:t>
      </w:r>
    </w:p>
    <w:p w:rsidR="00924B67"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w:t>
      </w:r>
      <w:r w:rsidR="00924B67">
        <w:rPr>
          <w:rFonts w:ascii="Times New Roman" w:hAnsi="Times New Roman" w:cs="Times New Roman"/>
          <w:sz w:val="28"/>
          <w:szCs w:val="28"/>
        </w:rPr>
        <w:t xml:space="preserve">   </w:t>
      </w:r>
      <w:r w:rsidRPr="007F79E5">
        <w:rPr>
          <w:rFonts w:ascii="Times New Roman" w:hAnsi="Times New Roman" w:cs="Times New Roman"/>
          <w:sz w:val="28"/>
          <w:szCs w:val="28"/>
        </w:rPr>
        <w:t xml:space="preserve">развитие речевой культуры; </w:t>
      </w:r>
    </w:p>
    <w:p w:rsidR="00924B67"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формирование и развитие коммуникативной компетенции специалиста – участника профессионального общения на русском языке в сфере науки, техники, технологий; </w:t>
      </w: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развитие профессионально-деловых качеств будущего специалиста: умение вести деловые переговоры, сотрудничать и взаимодействовать, быстро и правильно принимать решения и решать производственные задачи.</w:t>
      </w: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Задача дисциплины – развитие и совершенствование у студентов умений и навыков применения в практике речевого общения правил правописания и использования профессиональной лексики в производственной сфере; использование</w:t>
      </w:r>
      <w:r w:rsidR="00924B67">
        <w:rPr>
          <w:rFonts w:ascii="Times New Roman" w:hAnsi="Times New Roman" w:cs="Times New Roman"/>
          <w:sz w:val="28"/>
          <w:szCs w:val="28"/>
        </w:rPr>
        <w:t xml:space="preserve"> </w:t>
      </w:r>
      <w:r w:rsidRPr="007F79E5">
        <w:rPr>
          <w:rFonts w:ascii="Times New Roman" w:hAnsi="Times New Roman" w:cs="Times New Roman"/>
          <w:sz w:val="28"/>
          <w:szCs w:val="28"/>
        </w:rPr>
        <w:t>в будущей профессиональной и производственной деятельности словарей по специальности, соблюдение принципов работы с научной литературой по дефектологии, коррекционной педагогике и психологии, норм речевого поведения в профессиональных ситуациях общения, в том числе при обсуждении дискуссионных проблем по дефектологии, логопедии, коррекционной педагогике и психологии.</w:t>
      </w: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Основным объектом обучения является научная и профессиональная речь.</w:t>
      </w: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Модели профессионального языка:</w:t>
      </w:r>
      <w:r w:rsidR="0036730B">
        <w:rPr>
          <w:rFonts w:ascii="Times New Roman" w:hAnsi="Times New Roman" w:cs="Times New Roman"/>
          <w:sz w:val="28"/>
          <w:szCs w:val="28"/>
        </w:rPr>
        <w:t xml:space="preserve"> </w:t>
      </w:r>
      <w:r w:rsidRPr="007F79E5">
        <w:rPr>
          <w:rFonts w:ascii="Times New Roman" w:hAnsi="Times New Roman" w:cs="Times New Roman"/>
          <w:sz w:val="28"/>
          <w:szCs w:val="28"/>
        </w:rPr>
        <w:t>- Для области профессиональных языков техники: язык науки (язык теории, специальная терминология), язык производства (цеховой язык, профессиональный разговорный язык, собственно производственный язык, специализированный по более мелким отраслям); - Для политического профессионального языка: научный язык</w:t>
      </w:r>
      <w:r w:rsidR="0036730B">
        <w:rPr>
          <w:rFonts w:ascii="Times New Roman" w:hAnsi="Times New Roman" w:cs="Times New Roman"/>
          <w:sz w:val="28"/>
          <w:szCs w:val="28"/>
        </w:rPr>
        <w:t xml:space="preserve">, </w:t>
      </w:r>
      <w:r w:rsidRPr="007F79E5">
        <w:rPr>
          <w:rFonts w:ascii="Times New Roman" w:hAnsi="Times New Roman" w:cs="Times New Roman"/>
          <w:sz w:val="28"/>
          <w:szCs w:val="28"/>
        </w:rPr>
        <w:t xml:space="preserve"> деловой язык, профессиональный разговорный язык;</w:t>
      </w:r>
      <w:r w:rsidR="0036730B">
        <w:rPr>
          <w:rFonts w:ascii="Times New Roman" w:hAnsi="Times New Roman" w:cs="Times New Roman"/>
          <w:sz w:val="28"/>
          <w:szCs w:val="28"/>
        </w:rPr>
        <w:t xml:space="preserve"> </w:t>
      </w:r>
      <w:r w:rsidRPr="007F79E5">
        <w:rPr>
          <w:rFonts w:ascii="Times New Roman" w:hAnsi="Times New Roman" w:cs="Times New Roman"/>
          <w:sz w:val="28"/>
          <w:szCs w:val="28"/>
        </w:rPr>
        <w:t>- Для профессионального языка химии: научный язык, жаргон, употребляемый в лабораториях, язык учебников, язык преподавателей;</w:t>
      </w:r>
      <w:r w:rsidR="0036730B">
        <w:rPr>
          <w:rFonts w:ascii="Times New Roman" w:hAnsi="Times New Roman" w:cs="Times New Roman"/>
          <w:sz w:val="28"/>
          <w:szCs w:val="28"/>
        </w:rPr>
        <w:t xml:space="preserve"> </w:t>
      </w:r>
      <w:r w:rsidRPr="007F79E5">
        <w:rPr>
          <w:rFonts w:ascii="Times New Roman" w:hAnsi="Times New Roman" w:cs="Times New Roman"/>
          <w:sz w:val="28"/>
          <w:szCs w:val="28"/>
        </w:rPr>
        <w:t>- Для медицинского профессионального языка: научный язык, профессиональный разговорный язык, язык учебников, язык практики или язык клиник; Три основных пласта профессионального языка: 1. Научный язык; 2.</w:t>
      </w:r>
      <w:r w:rsidR="0036730B">
        <w:rPr>
          <w:rFonts w:ascii="Times New Roman" w:hAnsi="Times New Roman" w:cs="Times New Roman"/>
          <w:sz w:val="28"/>
          <w:szCs w:val="28"/>
        </w:rPr>
        <w:t xml:space="preserve"> </w:t>
      </w:r>
      <w:r w:rsidRPr="007F79E5">
        <w:rPr>
          <w:rFonts w:ascii="Times New Roman" w:hAnsi="Times New Roman" w:cs="Times New Roman"/>
          <w:sz w:val="28"/>
          <w:szCs w:val="28"/>
        </w:rPr>
        <w:t>Профессиональный разговорный язык (цеховой язык, производственный язык, лабораторный жаргон), который служит для повседневного общения людей, работающих в данной отрасли;</w:t>
      </w:r>
      <w:r w:rsidR="0036730B">
        <w:rPr>
          <w:rFonts w:ascii="Times New Roman" w:hAnsi="Times New Roman" w:cs="Times New Roman"/>
          <w:sz w:val="28"/>
          <w:szCs w:val="28"/>
        </w:rPr>
        <w:t xml:space="preserve"> </w:t>
      </w:r>
      <w:r w:rsidRPr="007F79E5">
        <w:rPr>
          <w:rFonts w:ascii="Times New Roman" w:hAnsi="Times New Roman" w:cs="Times New Roman"/>
          <w:sz w:val="28"/>
          <w:szCs w:val="28"/>
        </w:rPr>
        <w:t>3.</w:t>
      </w:r>
      <w:r w:rsidR="0036730B">
        <w:rPr>
          <w:rFonts w:ascii="Times New Roman" w:hAnsi="Times New Roman" w:cs="Times New Roman"/>
          <w:sz w:val="28"/>
          <w:szCs w:val="28"/>
        </w:rPr>
        <w:t xml:space="preserve"> </w:t>
      </w:r>
      <w:r w:rsidRPr="007F79E5">
        <w:rPr>
          <w:rFonts w:ascii="Times New Roman" w:hAnsi="Times New Roman" w:cs="Times New Roman"/>
          <w:sz w:val="28"/>
          <w:szCs w:val="28"/>
        </w:rPr>
        <w:t>Распределяющий язык (язык продавцов, язык торговцев, язык агитации, язык рекламы).</w:t>
      </w:r>
    </w:p>
    <w:p w:rsidR="00BE05E2" w:rsidRPr="00C2133D" w:rsidRDefault="00BE05E2" w:rsidP="00924B67">
      <w:pPr>
        <w:spacing w:after="0" w:line="240" w:lineRule="auto"/>
        <w:ind w:firstLine="709"/>
        <w:jc w:val="both"/>
        <w:rPr>
          <w:rFonts w:ascii="Times New Roman" w:hAnsi="Times New Roman" w:cs="Times New Roman"/>
          <w:sz w:val="28"/>
          <w:szCs w:val="28"/>
        </w:rPr>
      </w:pPr>
    </w:p>
    <w:p w:rsidR="00BE05E2" w:rsidRDefault="00BE05E2" w:rsidP="00924B67">
      <w:pPr>
        <w:spacing w:after="0" w:line="240" w:lineRule="auto"/>
        <w:ind w:firstLine="709"/>
        <w:jc w:val="both"/>
        <w:rPr>
          <w:rFonts w:ascii="Times New Roman" w:hAnsi="Times New Roman" w:cs="Times New Roman"/>
          <w:sz w:val="28"/>
          <w:szCs w:val="28"/>
        </w:rPr>
      </w:pPr>
      <w:r w:rsidRPr="00BE05E2">
        <w:rPr>
          <w:rFonts w:ascii="Times New Roman" w:hAnsi="Times New Roman" w:cs="Times New Roman"/>
          <w:b/>
          <w:sz w:val="28"/>
          <w:szCs w:val="28"/>
        </w:rPr>
        <w:t>Работа по тексту:</w:t>
      </w:r>
      <w:r>
        <w:rPr>
          <w:rFonts w:ascii="Times New Roman" w:hAnsi="Times New Roman" w:cs="Times New Roman"/>
          <w:sz w:val="28"/>
          <w:szCs w:val="28"/>
        </w:rPr>
        <w:t xml:space="preserve"> Прочитайте текст.</w:t>
      </w:r>
    </w:p>
    <w:p w:rsidR="00BE05E2" w:rsidRPr="00BE05E2" w:rsidRDefault="00BE05E2" w:rsidP="00924B67">
      <w:pPr>
        <w:spacing w:after="0" w:line="240" w:lineRule="auto"/>
        <w:ind w:firstLine="709"/>
        <w:jc w:val="both"/>
        <w:rPr>
          <w:rFonts w:ascii="Times New Roman" w:hAnsi="Times New Roman" w:cs="Times New Roman"/>
          <w:sz w:val="28"/>
          <w:szCs w:val="28"/>
        </w:rPr>
      </w:pP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Профессиональная деятельность, связанная с преподаванием отечественной истории и культуры в Гос. </w:t>
      </w:r>
      <w:r w:rsidR="0036730B">
        <w:rPr>
          <w:rFonts w:ascii="Times New Roman" w:hAnsi="Times New Roman" w:cs="Times New Roman"/>
          <w:sz w:val="28"/>
          <w:szCs w:val="28"/>
        </w:rPr>
        <w:t>и</w:t>
      </w:r>
      <w:r w:rsidRPr="007F79E5">
        <w:rPr>
          <w:rFonts w:ascii="Times New Roman" w:hAnsi="Times New Roman" w:cs="Times New Roman"/>
          <w:sz w:val="28"/>
          <w:szCs w:val="28"/>
        </w:rPr>
        <w:t>нституте русского языка им. А.С. Пушкина, привела автора этих строк в Сиань - древнюю столицу Китая. Работая по приглашению китайских коллег в Сианьском университете иностранных языков, автор имел счастливую возможность познакомиться не только с деятельностью этого крупного вуза, жизнью студентов, их интересами, но и с современной жизнью древнего Сианя, с богатой историей, культурой и традициями китайского народа. Некоторые впечатления от увиденного и легли в основу публикуемой статьи.</w:t>
      </w: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Немного истории: г.Сиань, что в переводе означает "Западный мир", расположен в центре восточной части Китая, на реке Вэй (притоке Хуанхэ), которая питает водой плодородные почвы равнины Гуаньчжун, ставшей одним из древнейших очагов китайской цивилизации. Именно здесь около трёх тысячелетий назад возникли раннефеодальные княжества, объединённые в конце </w:t>
      </w:r>
      <w:r w:rsidR="000A34BE">
        <w:rPr>
          <w:rFonts w:ascii="Times New Roman" w:hAnsi="Times New Roman" w:cs="Times New Roman"/>
          <w:sz w:val="28"/>
          <w:szCs w:val="28"/>
          <w:lang w:val="en-US"/>
        </w:rPr>
        <w:t>III</w:t>
      </w:r>
      <w:r w:rsidRPr="007F79E5">
        <w:rPr>
          <w:rFonts w:ascii="Times New Roman" w:hAnsi="Times New Roman" w:cs="Times New Roman"/>
          <w:sz w:val="28"/>
          <w:szCs w:val="28"/>
        </w:rPr>
        <w:t xml:space="preserve"> в. до н.э. первым императором Китая Цинь Шихуаном. В течение почти 1200 лет Сиань (до Х</w:t>
      </w:r>
      <w:r w:rsidR="000A34BE">
        <w:rPr>
          <w:rFonts w:ascii="Times New Roman" w:hAnsi="Times New Roman" w:cs="Times New Roman"/>
          <w:sz w:val="28"/>
          <w:szCs w:val="28"/>
          <w:lang w:val="en-US"/>
        </w:rPr>
        <w:t>IV</w:t>
      </w:r>
      <w:r w:rsidRPr="007F79E5">
        <w:rPr>
          <w:rFonts w:ascii="Times New Roman" w:hAnsi="Times New Roman" w:cs="Times New Roman"/>
          <w:sz w:val="28"/>
          <w:szCs w:val="28"/>
        </w:rPr>
        <w:t xml:space="preserve"> в. Чаньань) был столицей многих китайских династий, из которых эпохи династий Хань и Тан были периодами наивысшего расцвета Китая в прошлом. В эпоху Тан город насчитывал около одного миллиона жителей. Здесь начинался знаменитый "шёлковый путь". Отсюда в середине </w:t>
      </w:r>
      <w:r w:rsidR="00091A67">
        <w:rPr>
          <w:rFonts w:ascii="Times New Roman" w:hAnsi="Times New Roman" w:cs="Times New Roman"/>
          <w:sz w:val="28"/>
          <w:szCs w:val="28"/>
          <w:lang w:val="en-US"/>
        </w:rPr>
        <w:t>VII</w:t>
      </w:r>
      <w:r w:rsidRPr="007F79E5">
        <w:rPr>
          <w:rFonts w:ascii="Times New Roman" w:hAnsi="Times New Roman" w:cs="Times New Roman"/>
          <w:sz w:val="28"/>
          <w:szCs w:val="28"/>
        </w:rPr>
        <w:t xml:space="preserve"> в. началось распространение буддизма в Китае.</w:t>
      </w: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Если Пекин - центр всей государственной жизни, чиновная столица страны, то Сиань, расположенный в самом сердце страны, - это обращение вовнутрь. Здесь сосредоточено большинство вузов города: нефтяной, геолого-разведочный, педагогический, иностранных языков, медицинский, юридический, автодорожный и др., в которых учатся десятки тысяч студентов. Университеты занимают большие территории с развитой инфраструктурой. В Китае проводится реформа системы высшего образования. Смысл её состоит в том, чтобы обеспечить большую самостоятельность университетов. Вузам предоставляется, например, право самостоятельно решать, как и каких специалистов им нужно готовить в зависимости от социальных запросов. Одна из важных проблем в современных условиях - формы оплаты за обучение. Они могут быть самыми разными: в некоторых вузах обучение студентов осуществляется в основном за счёт государственных средств, а плата за обучение и социальная помощь занимают второстепенное место; в других же наоборот - плата за обучение и социальные субсидии являются основными, а государственные дотации - дополнительными. Однако уже сейчас в большинстве вузов платное обучение (4-5 тыс. юаней или 500-600 долл. США). Стипендии студентам устанавливаются в зависимости от успехов в учёбе (примерно, 150-200 юаней). Практикуется также оплата обучения за счёт потенциальных работодателей. Немало и предпринимателей-меценатов, которые помогают учебным заведениям. Так, в Сианьском университете иностранных языков из средств, предоставляемых одним из предпринимателей (кстати, выпускника русского факультета), выплачиваются стипендии нескольким студентам. Подобная система позволяет расширять сферу высшего образования. Сейчас в Китае насчитывается более 1000 вузов, в которых обучается свыше 3 млн. студентов. Кроме того, сегодня Китай много молодёжи отправляет на учёбу в другие страны, в частности в Россию. Китайские вузы и сами принимают на обучение большое количество иностранных студентов.</w:t>
      </w: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Сианьский университет иностранных языков - один из крупнейших в своей области вузов страны. Созданный в начале 50-х годов он начинался как учебное заведение с преподавания русского языка, и первые небольшие учебные корпуса были построены в те годы с помощью СССР. Сегодня в Университете учится около трёх тысяч студентов, которые обучаются здесь английскому, испанскому, немецкому, русскому, французскому, японскому и др. иностранным языкам. Есть здесь и иностранные студенты, изучающих китайский язык, а обучение ведут не только китайские преподаватели, но и около 50 иностранных специалистов. В последние годы, на основе Договора о сотрудничестве, одного специалиста направляет в Университет и Гос. Институт русского языка им. А.С. Пушкина.</w:t>
      </w: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 количеству студентов первое место в Университете занимает английский, на втором - русский факультет, где на четырёх курсах обучается около 150 человек. Они приезжают в Университет из разных городов и провинций Китая. После окончания Университета большинство из них работает в школах, некоторые становятся переводчиками, в частности в турагенствах, другие трудятся в таможенной службе, в газетах, на радио, участвуют в предпринимательской деятельности. Как правило, абсолютное большинство выпускников находит себе работу по специальности.</w:t>
      </w: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Любопытно, что в университетском сквере недавно был построен красивый фонтан, в центре которого стелла в виде книг, положенных под разным углом друг на друга, а на корешке каждой книги название соответствующего языка, изучаемого в Университете. Причём книга с надписью "Русский язык" помещена в самом низу. Я спросил своих студентов: "Почему не сверху или в середине?", где лучше видна надпись. "А это потому, - отвечали они в один голос, - что русский язык - основа, фундамент, благодаря которому стал возможен сам Университет". Рядом со сквером галерея скульптурных изображений выдающихся представителей мировой культуры, и открывает её бюст А.С. Пушкина, как дань уважения к российскому национальному гению. Наряду с такими дисциплинами, как фонетика, грамматика, развитие устной и письменной речи, перевод, аудиовизуальный курс, учебный план подготовки русистов включает также историю России, страноведение, русскую и советскую литературу, а у аспирантов ещё и историю русской культуры, анализ художественного текста, лингвострановедение. Китайские студенты очень трудолюбивы и дисциплинированны. До позднего вечера не гаснет свет в окнах факультетского здания - это студенты готовятся к занятиям, разучивают стихи и песни, смотрят по телевизору фильмы и информационные программы на русском языке. Руководство университета и деканат русского факультета, в целях оказания помощи студентам в изучении русского языка и удовлетворения их интереса к жизни нашей страны, изыскали возможность установить спутниковую антенну и организовать трансляцию программ российского телевидения.</w:t>
      </w: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Конечно, в вузе и на факультете, как в любом живом и сложном деле, немало нерешённых ещё вопросов: материальных, финансовых, учебно-методических и др. Так, пока очень не хватает современных учебных, методических, страноведческих и аудиовизульных материалов (хотя книг на русском языке в университетской библиотеке довольно много). Но эта проблема постепенно решается, в том числе при помощи российских специалистов. Только за последние три - четыре года было создано несколько учебных пособий, учебник по истории России, словари общественно-политической и социально-экономической лексики (думается, создание совместных авторских коллективов для подготовки современных учебных материалов могло бы стать одним из важных направлений нашего сотрудничества).</w:t>
      </w:r>
    </w:p>
    <w:p w:rsidR="00BE05E2"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Университет ежегодно отправляет студентов, аспирантов, преподавателей на обучение и стажировку в Гос. Институт русского языка им. А.С. Пушкина, МГУ, другие вузы Москвы и Санкт-Петербурга. На русском факультете сегодня, наряду со старыми, многоопытными преподавателями, работают молодые, способные русисты, часть из которых училась или проходила стажировку в России. </w:t>
      </w:r>
    </w:p>
    <w:p w:rsidR="000165C1" w:rsidRPr="007F79E5"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Сейчас расширяется и аспирантура, в которой на русском факультете обучается 6-8 человек. Одна из аспиранток - Лена (взявшая по традиции на время обучения в университете это русское имя) - победительница национальной олимпиады школьников по русскому языку. Через три года после окончания школы талантливая и трудолюбивая девушка, увлечённая русской литературой, приехала в Сиань из далёкого южного города Наньнина, поступила в аспирантуру. Вот, что писала она сама в одном из своих сочинений, которые мы практиковали достаточно часто: " Моё увлечение - русская литература... Когда я была маленькой девочкой, то смотрела по телевизору советские фильмы "Тихий Дон", "Судьба человека" и др. Телевизор был чёрно-белым. Поэтому, вспоминая русскую литературу, я представляла её тёмной и угрюмой. А потом, после того как прочитала Пушкина и Лермонтова, я страстно полюбила русскую литературу за её лиричность и тональность... Пятница стала моим любимым днём, потому что по пятницам у нас "История русской литературы" и "Анализ художественного текста". Просто наслаждение!". Темой своей диссертационной работы Лена выбрала исследование творчества поэтов "серебрянного века".</w:t>
      </w:r>
    </w:p>
    <w:p w:rsidR="000165C1" w:rsidRDefault="000165C1" w:rsidP="00924B6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Сегодня Китайская Народная Республика на подъёме. Она уверенно вступает в ХХ1 век. Развиваются и отношения двух наших стран и народов, в том числе в области русского языка. Пожелаем нашим китайским друзьям успехов в достижении поставленных ими целей, в решении тех непростых задач, которые стоят сегодня перед китайским обществом. Тем более, что 2000-ый год - это год Дракона, традиционного покровителя Китая.</w:t>
      </w:r>
    </w:p>
    <w:p w:rsidR="0049056D" w:rsidRDefault="0049056D" w:rsidP="007F79E5">
      <w:pPr>
        <w:spacing w:after="0" w:line="240" w:lineRule="auto"/>
        <w:jc w:val="both"/>
        <w:rPr>
          <w:rFonts w:ascii="Times New Roman" w:hAnsi="Times New Roman" w:cs="Times New Roman"/>
          <w:sz w:val="28"/>
          <w:szCs w:val="28"/>
        </w:rPr>
      </w:pPr>
    </w:p>
    <w:p w:rsidR="00FA03FF" w:rsidRPr="00BE05E2" w:rsidRDefault="00FA03FF" w:rsidP="00BE05E2">
      <w:pPr>
        <w:spacing w:after="0" w:line="240" w:lineRule="auto"/>
        <w:ind w:firstLine="709"/>
        <w:jc w:val="both"/>
        <w:rPr>
          <w:rFonts w:ascii="Times New Roman" w:eastAsia="Times New Roman" w:hAnsi="Times New Roman" w:cs="Times New Roman"/>
          <w:snapToGrid w:val="0"/>
          <w:sz w:val="28"/>
          <w:szCs w:val="28"/>
        </w:rPr>
      </w:pPr>
      <w:r w:rsidRPr="00BE05E2">
        <w:rPr>
          <w:rFonts w:ascii="Times New Roman" w:eastAsia="Times New Roman" w:hAnsi="Times New Roman" w:cs="Times New Roman"/>
          <w:snapToGrid w:val="0"/>
          <w:sz w:val="28"/>
          <w:szCs w:val="28"/>
        </w:rPr>
        <w:t>1.</w:t>
      </w:r>
      <w:r w:rsidR="00BE05E2">
        <w:rPr>
          <w:rFonts w:ascii="Times New Roman" w:eastAsia="Times New Roman" w:hAnsi="Times New Roman" w:cs="Times New Roman"/>
          <w:snapToGrid w:val="0"/>
          <w:sz w:val="28"/>
          <w:szCs w:val="28"/>
        </w:rPr>
        <w:t xml:space="preserve"> </w:t>
      </w:r>
      <w:r w:rsidRPr="00BE05E2">
        <w:rPr>
          <w:rFonts w:ascii="Times New Roman" w:eastAsia="Times New Roman" w:hAnsi="Times New Roman" w:cs="Times New Roman"/>
          <w:snapToGrid w:val="0"/>
          <w:sz w:val="28"/>
          <w:szCs w:val="28"/>
        </w:rPr>
        <w:t>Определите основную информацию текста.</w:t>
      </w:r>
    </w:p>
    <w:p w:rsidR="00FA03FF" w:rsidRPr="00BE05E2" w:rsidRDefault="00FA03FF" w:rsidP="00BE05E2">
      <w:pPr>
        <w:spacing w:after="0" w:line="240" w:lineRule="auto"/>
        <w:ind w:firstLine="709"/>
        <w:jc w:val="both"/>
        <w:rPr>
          <w:rFonts w:ascii="Times New Roman" w:eastAsia="Times New Roman" w:hAnsi="Times New Roman" w:cs="Times New Roman"/>
          <w:snapToGrid w:val="0"/>
          <w:sz w:val="28"/>
          <w:szCs w:val="28"/>
        </w:rPr>
      </w:pPr>
      <w:r w:rsidRPr="00BE05E2">
        <w:rPr>
          <w:rFonts w:ascii="Times New Roman" w:eastAsia="Times New Roman" w:hAnsi="Times New Roman" w:cs="Times New Roman"/>
          <w:snapToGrid w:val="0"/>
          <w:sz w:val="28"/>
          <w:szCs w:val="28"/>
        </w:rPr>
        <w:t>2.</w:t>
      </w:r>
      <w:r w:rsidR="00BE05E2">
        <w:rPr>
          <w:rFonts w:ascii="Times New Roman" w:eastAsia="Times New Roman" w:hAnsi="Times New Roman" w:cs="Times New Roman"/>
          <w:snapToGrid w:val="0"/>
          <w:sz w:val="28"/>
          <w:szCs w:val="28"/>
        </w:rPr>
        <w:t xml:space="preserve"> К какому стилю относится текст? Ответ аргументируйте.</w:t>
      </w:r>
    </w:p>
    <w:p w:rsidR="00FA03FF" w:rsidRPr="00BE05E2" w:rsidRDefault="00FA03FF" w:rsidP="00BE05E2">
      <w:pPr>
        <w:spacing w:after="0" w:line="240" w:lineRule="auto"/>
        <w:ind w:firstLine="709"/>
        <w:jc w:val="both"/>
        <w:rPr>
          <w:rFonts w:ascii="Times New Roman" w:eastAsia="Times New Roman" w:hAnsi="Times New Roman" w:cs="Times New Roman"/>
          <w:snapToGrid w:val="0"/>
          <w:sz w:val="28"/>
          <w:szCs w:val="28"/>
        </w:rPr>
      </w:pPr>
      <w:r w:rsidRPr="00BE05E2">
        <w:rPr>
          <w:rFonts w:ascii="Times New Roman" w:eastAsia="Times New Roman" w:hAnsi="Times New Roman" w:cs="Times New Roman"/>
          <w:snapToGrid w:val="0"/>
          <w:sz w:val="28"/>
          <w:szCs w:val="28"/>
        </w:rPr>
        <w:t>3. Выпишите термины. Определите их структуру: простые, составные, сложные.</w:t>
      </w:r>
    </w:p>
    <w:p w:rsidR="0049056D" w:rsidRDefault="00BE05E2" w:rsidP="007F79E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 Перескажите текст.</w:t>
      </w:r>
    </w:p>
    <w:p w:rsidR="0049056D" w:rsidRDefault="0049056D" w:rsidP="007F79E5">
      <w:pPr>
        <w:spacing w:after="0" w:line="240" w:lineRule="auto"/>
        <w:jc w:val="both"/>
        <w:rPr>
          <w:rFonts w:ascii="Times New Roman" w:hAnsi="Times New Roman" w:cs="Times New Roman"/>
          <w:sz w:val="28"/>
          <w:szCs w:val="28"/>
        </w:rPr>
      </w:pPr>
    </w:p>
    <w:p w:rsidR="0049056D" w:rsidRPr="007F79E5" w:rsidRDefault="0049056D" w:rsidP="007F79E5">
      <w:pPr>
        <w:spacing w:after="0" w:line="240" w:lineRule="auto"/>
        <w:jc w:val="both"/>
        <w:rPr>
          <w:rFonts w:ascii="Times New Roman" w:hAnsi="Times New Roman" w:cs="Times New Roman"/>
          <w:sz w:val="28"/>
          <w:szCs w:val="28"/>
        </w:rPr>
      </w:pPr>
    </w:p>
    <w:p w:rsidR="00132529" w:rsidRDefault="00132529" w:rsidP="0049056D">
      <w:pPr>
        <w:pStyle w:val="1"/>
        <w:spacing w:before="0" w:after="0"/>
        <w:ind w:left="568" w:firstLine="0"/>
        <w:jc w:val="center"/>
      </w:pPr>
    </w:p>
    <w:p w:rsidR="00132529" w:rsidRDefault="00132529" w:rsidP="0049056D">
      <w:pPr>
        <w:pStyle w:val="1"/>
        <w:spacing w:before="0" w:after="0"/>
        <w:ind w:left="568" w:firstLine="0"/>
        <w:jc w:val="center"/>
      </w:pPr>
    </w:p>
    <w:p w:rsidR="0049056D" w:rsidRDefault="0049056D" w:rsidP="0049056D">
      <w:pPr>
        <w:pStyle w:val="1"/>
        <w:spacing w:before="0" w:after="0"/>
        <w:ind w:left="568" w:firstLine="0"/>
        <w:jc w:val="center"/>
      </w:pPr>
      <w:r>
        <w:t>Тема 12.</w:t>
      </w:r>
    </w:p>
    <w:p w:rsidR="000165C1" w:rsidRDefault="000165C1" w:rsidP="0049056D">
      <w:pPr>
        <w:pStyle w:val="1"/>
        <w:spacing w:before="0" w:after="0"/>
        <w:ind w:left="568" w:firstLine="0"/>
        <w:jc w:val="center"/>
      </w:pPr>
      <w:r w:rsidRPr="007F79E5">
        <w:t>Лексикографические принципы фикси</w:t>
      </w:r>
      <w:r w:rsidR="0049056D">
        <w:t>рования профессиональных единиц</w:t>
      </w:r>
    </w:p>
    <w:p w:rsidR="0049056D" w:rsidRPr="0049056D" w:rsidRDefault="0049056D" w:rsidP="0049056D"/>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Словарная статья — основная структурная единица любого словаря.</w:t>
      </w:r>
      <w:r w:rsidRPr="007F79E5">
        <w:rPr>
          <w:rFonts w:ascii="Times New Roman" w:hAnsi="Times New Roman" w:cs="Times New Roman"/>
          <w:sz w:val="28"/>
          <w:szCs w:val="28"/>
        </w:rPr>
        <w:br/>
        <w:t>Словарная статья состоит из: заглавной единицы; текста, разъясняющего заголовочную единицу и описывающего её основные характеристики.</w:t>
      </w:r>
      <w:r w:rsidRPr="007F79E5">
        <w:rPr>
          <w:rFonts w:ascii="Times New Roman" w:hAnsi="Times New Roman" w:cs="Times New Roman"/>
          <w:sz w:val="28"/>
          <w:szCs w:val="28"/>
        </w:rPr>
        <w:br/>
        <w:t>Левая часть словаря. Словарная статья любого словаря начинается с заглавного слова (по-иному: заголовочное слово, лемма, чёрное слово — от полужирного шрифта, которым обычно выделено заглавное слово).</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Совокупность заглавных слов образуют словник, или левую часть словаря. Выбор словника (какие именно слова войдут в данный словарь, а какие не войдут) зависит от назначения словаря (узкоспециальный, универсальный</w:t>
      </w:r>
      <w:r w:rsidR="00873E80">
        <w:rPr>
          <w:rFonts w:ascii="Times New Roman" w:hAnsi="Times New Roman" w:cs="Times New Roman"/>
          <w:sz w:val="28"/>
          <w:szCs w:val="28"/>
        </w:rPr>
        <w:t xml:space="preserve"> </w:t>
      </w:r>
      <w:r w:rsidRPr="007F79E5">
        <w:rPr>
          <w:rFonts w:ascii="Times New Roman" w:hAnsi="Times New Roman" w:cs="Times New Roman"/>
          <w:sz w:val="28"/>
          <w:szCs w:val="28"/>
        </w:rPr>
        <w:t>и</w:t>
      </w:r>
      <w:r w:rsidR="00873E80">
        <w:rPr>
          <w:rFonts w:ascii="Times New Roman" w:hAnsi="Times New Roman" w:cs="Times New Roman"/>
          <w:sz w:val="28"/>
          <w:szCs w:val="28"/>
        </w:rPr>
        <w:t xml:space="preserve"> </w:t>
      </w:r>
      <w:r w:rsidRPr="007F79E5">
        <w:rPr>
          <w:rFonts w:ascii="Times New Roman" w:hAnsi="Times New Roman" w:cs="Times New Roman"/>
          <w:sz w:val="28"/>
          <w:szCs w:val="28"/>
        </w:rPr>
        <w:t>т.</w:t>
      </w:r>
      <w:r w:rsidR="00873E80">
        <w:rPr>
          <w:rFonts w:ascii="Times New Roman" w:hAnsi="Times New Roman" w:cs="Times New Roman"/>
          <w:sz w:val="28"/>
          <w:szCs w:val="28"/>
        </w:rPr>
        <w:t xml:space="preserve"> </w:t>
      </w:r>
      <w:r w:rsidRPr="007F79E5">
        <w:rPr>
          <w:rFonts w:ascii="Times New Roman" w:hAnsi="Times New Roman" w:cs="Times New Roman"/>
          <w:sz w:val="28"/>
          <w:szCs w:val="28"/>
        </w:rPr>
        <w:t>п.).</w:t>
      </w:r>
      <w:r w:rsidRPr="007F79E5">
        <w:rPr>
          <w:rFonts w:ascii="Times New Roman" w:hAnsi="Times New Roman" w:cs="Times New Roman"/>
          <w:sz w:val="28"/>
          <w:szCs w:val="28"/>
        </w:rPr>
        <w:br/>
        <w:t>Словник может состоять из языковых единиц:</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фонем (звуков)</w:t>
      </w:r>
      <w:r w:rsidR="00873E80">
        <w:rPr>
          <w:rFonts w:ascii="Times New Roman" w:hAnsi="Times New Roman" w:cs="Times New Roman"/>
          <w:sz w:val="28"/>
          <w:szCs w:val="28"/>
        </w:rPr>
        <w:t xml:space="preserve"> - </w:t>
      </w:r>
      <w:r w:rsidRPr="007F79E5">
        <w:rPr>
          <w:rFonts w:ascii="Times New Roman" w:hAnsi="Times New Roman" w:cs="Times New Roman"/>
          <w:sz w:val="28"/>
          <w:szCs w:val="28"/>
        </w:rPr>
        <w:t>последнее время получают широкое развитие в связи с разработкой автоматического распознавания речи;</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морфем (приставок, корней, суффиксов..) </w:t>
      </w:r>
      <w:r w:rsidR="00873E80">
        <w:rPr>
          <w:rFonts w:ascii="Times New Roman" w:hAnsi="Times New Roman" w:cs="Times New Roman"/>
          <w:sz w:val="28"/>
          <w:szCs w:val="28"/>
        </w:rPr>
        <w:t>-</w:t>
      </w:r>
      <w:r w:rsidRPr="007F79E5">
        <w:rPr>
          <w:rFonts w:ascii="Times New Roman" w:hAnsi="Times New Roman" w:cs="Times New Roman"/>
          <w:sz w:val="28"/>
          <w:szCs w:val="28"/>
        </w:rPr>
        <w:t xml:space="preserve"> для словарей морфем, грамматических словарей, словообразовательных словарей;</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лексем (слов в «основной форме») </w:t>
      </w:r>
      <w:r w:rsidR="0003316F">
        <w:rPr>
          <w:rFonts w:ascii="Times New Roman" w:hAnsi="Times New Roman" w:cs="Times New Roman"/>
          <w:sz w:val="28"/>
          <w:szCs w:val="28"/>
        </w:rPr>
        <w:t>-</w:t>
      </w:r>
      <w:r w:rsidRPr="007F79E5">
        <w:rPr>
          <w:rFonts w:ascii="Times New Roman" w:hAnsi="Times New Roman" w:cs="Times New Roman"/>
          <w:sz w:val="28"/>
          <w:szCs w:val="28"/>
        </w:rPr>
        <w:t xml:space="preserve"> по этому критерию построено большинство словарей: толковых, орфографических и др.;</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словоформ (слов в определенном числе, падеже..) </w:t>
      </w:r>
      <w:r w:rsidR="0003316F">
        <w:rPr>
          <w:rFonts w:ascii="Times New Roman" w:hAnsi="Times New Roman" w:cs="Times New Roman"/>
          <w:sz w:val="28"/>
          <w:szCs w:val="28"/>
        </w:rPr>
        <w:t>-</w:t>
      </w:r>
      <w:r w:rsidRPr="007F79E5">
        <w:rPr>
          <w:rFonts w:ascii="Times New Roman" w:hAnsi="Times New Roman" w:cs="Times New Roman"/>
          <w:sz w:val="28"/>
          <w:szCs w:val="28"/>
        </w:rPr>
        <w:t xml:space="preserve"> для грамматических словарей, словарей рифм и др.;</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словосочетаний (не одно слово, а несколько так или иначе связанных слов) </w:t>
      </w:r>
      <w:r w:rsidR="0003316F">
        <w:rPr>
          <w:rFonts w:ascii="Times New Roman" w:hAnsi="Times New Roman" w:cs="Times New Roman"/>
          <w:sz w:val="28"/>
          <w:szCs w:val="28"/>
        </w:rPr>
        <w:t>-</w:t>
      </w:r>
      <w:r w:rsidRPr="007F79E5">
        <w:rPr>
          <w:rFonts w:ascii="Times New Roman" w:hAnsi="Times New Roman" w:cs="Times New Roman"/>
          <w:sz w:val="28"/>
          <w:szCs w:val="28"/>
        </w:rPr>
        <w:t xml:space="preserve"> например, для фразеологических словарей, словарей идиом, словарей клише и др.</w:t>
      </w:r>
      <w:r w:rsidRPr="007F79E5">
        <w:rPr>
          <w:rFonts w:ascii="Times New Roman" w:hAnsi="Times New Roman" w:cs="Times New Roman"/>
          <w:sz w:val="28"/>
          <w:szCs w:val="28"/>
        </w:rPr>
        <w:br/>
        <w:t>Иногда словник состоит из лексем и словосочетаний (например, для энциклопедических словарей).</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Правая часть словаря </w:t>
      </w:r>
      <w:r w:rsidR="0003316F">
        <w:rPr>
          <w:rFonts w:ascii="Times New Roman" w:hAnsi="Times New Roman" w:cs="Times New Roman"/>
          <w:sz w:val="28"/>
          <w:szCs w:val="28"/>
        </w:rPr>
        <w:t>-</w:t>
      </w:r>
      <w:r w:rsidRPr="007F79E5">
        <w:rPr>
          <w:rFonts w:ascii="Times New Roman" w:hAnsi="Times New Roman" w:cs="Times New Roman"/>
          <w:sz w:val="28"/>
          <w:szCs w:val="28"/>
        </w:rPr>
        <w:t xml:space="preserve"> та, в которой объясняется заголовочная единица. Структура словарной статьи определяется задачами словаря. Зоны правой части разрабатываются для каждого словаря. Это могут быть: список синонимов данного слова (для словаря синонимов), перевод слова (для словарей иностранных слов), раскрытие понятия, которое описывается данным словом, с возможным приложением графиков, схем, рисунков (для энциклопедических словарей) и т. д. Например, правая часть толкового словаря, как правило, включает зоны:</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грамматическая;</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стилистическая;</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толкования;</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иллюстрации (цитаты, речения);</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тип значения (прямое, переносное);</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словообразовательное гнездо;</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так называемая «заромбовая» часть (фразеологизмы); и др.</w:t>
      </w:r>
      <w:r w:rsidRPr="007F79E5">
        <w:rPr>
          <w:rFonts w:ascii="Times New Roman" w:hAnsi="Times New Roman" w:cs="Times New Roman"/>
          <w:sz w:val="28"/>
          <w:szCs w:val="28"/>
        </w:rPr>
        <w:br/>
        <w:t xml:space="preserve">Часто внутри словарной статьи может находиться область (зона) помет (или просто пометы). Пометы могут быть стилистические, грамматические и другие. Наиболее часто пометы располагаются сразу после заголовочного слова, но могут быть и в других местах (например: устар. </w:t>
      </w:r>
      <w:r w:rsidR="0003316F">
        <w:rPr>
          <w:rFonts w:ascii="Times New Roman" w:hAnsi="Times New Roman" w:cs="Times New Roman"/>
          <w:sz w:val="28"/>
          <w:szCs w:val="28"/>
        </w:rPr>
        <w:t>-</w:t>
      </w:r>
      <w:r w:rsidRPr="007F79E5">
        <w:rPr>
          <w:rFonts w:ascii="Times New Roman" w:hAnsi="Times New Roman" w:cs="Times New Roman"/>
          <w:sz w:val="28"/>
          <w:szCs w:val="28"/>
        </w:rPr>
        <w:t xml:space="preserve"> устаревшее значение, редк. </w:t>
      </w:r>
      <w:r w:rsidR="0003316F">
        <w:rPr>
          <w:rFonts w:ascii="Times New Roman" w:hAnsi="Times New Roman" w:cs="Times New Roman"/>
          <w:sz w:val="28"/>
          <w:szCs w:val="28"/>
        </w:rPr>
        <w:t>-</w:t>
      </w:r>
      <w:r w:rsidRPr="007F79E5">
        <w:rPr>
          <w:rFonts w:ascii="Times New Roman" w:hAnsi="Times New Roman" w:cs="Times New Roman"/>
          <w:sz w:val="28"/>
          <w:szCs w:val="28"/>
        </w:rPr>
        <w:t xml:space="preserve"> значение редко употребимо, науч. </w:t>
      </w:r>
      <w:r w:rsidR="0003316F">
        <w:rPr>
          <w:rFonts w:ascii="Times New Roman" w:hAnsi="Times New Roman" w:cs="Times New Roman"/>
          <w:sz w:val="28"/>
          <w:szCs w:val="28"/>
        </w:rPr>
        <w:t>-</w:t>
      </w:r>
      <w:r w:rsidRPr="007F79E5">
        <w:rPr>
          <w:rFonts w:ascii="Times New Roman" w:hAnsi="Times New Roman" w:cs="Times New Roman"/>
          <w:sz w:val="28"/>
          <w:szCs w:val="28"/>
        </w:rPr>
        <w:t xml:space="preserve"> научное значение, и т. п.)</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Совокупность всех словарных статей образует корпус словаря.</w:t>
      </w:r>
      <w:r w:rsidRPr="007F79E5">
        <w:rPr>
          <w:rFonts w:ascii="Times New Roman" w:hAnsi="Times New Roman" w:cs="Times New Roman"/>
          <w:sz w:val="28"/>
          <w:szCs w:val="28"/>
        </w:rPr>
        <w:br/>
      </w:r>
      <w:r w:rsidRPr="007F79E5">
        <w:rPr>
          <w:rFonts w:ascii="Times New Roman" w:hAnsi="Times New Roman" w:cs="Times New Roman"/>
          <w:b/>
          <w:bCs/>
          <w:sz w:val="28"/>
          <w:szCs w:val="28"/>
        </w:rPr>
        <w:t>Структура словаря</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Словарь – книга, информация в которой упорядочена c помощью разбивки на небольшие статьи, отсортированные по названию или тематике. Различают энциклопедические и лингвистические словари. Объясняет значения внесенных единиц или дает их перевод на другой язык. Словари играют большую роль в духовной культуре и отражают знания, которыми обладает данное общество в определенную эпоху.</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Макроструктура словаря.</w:t>
      </w:r>
      <w:r w:rsidR="0003316F">
        <w:rPr>
          <w:rFonts w:ascii="Times New Roman" w:hAnsi="Times New Roman" w:cs="Times New Roman"/>
          <w:sz w:val="28"/>
          <w:szCs w:val="28"/>
        </w:rPr>
        <w:t xml:space="preserve"> </w:t>
      </w:r>
      <w:r w:rsidRPr="007F79E5">
        <w:rPr>
          <w:rFonts w:ascii="Times New Roman" w:hAnsi="Times New Roman" w:cs="Times New Roman"/>
          <w:sz w:val="28"/>
          <w:szCs w:val="28"/>
        </w:rPr>
        <w:t>Вводная статья (которая описывает что это за словарь, систему помет, правила пользования словарем); словарная статья, словник – первый, важнейший компонент, содержит все единицы, которые образуют область описания словаря и являются входами словарных статей. Несмотря на название, словник может состоять из статей, морфем, что именно представляет единица описания того или иного словаря; алфавитный указатель (в зависимости от типа словаря). Список источников, который может в принципе содержать, источники цитат, научные работы. Алфавит. Грамматические фонетические очерки (грамматические правила, правила чтения).</w:t>
      </w:r>
      <w:r w:rsidRPr="007F79E5">
        <w:rPr>
          <w:rFonts w:ascii="Times New Roman" w:hAnsi="Times New Roman" w:cs="Times New Roman"/>
          <w:sz w:val="28"/>
          <w:szCs w:val="28"/>
        </w:rPr>
        <w:br/>
        <w:t>Структура словарной статьи или микроструктура словаря. Зоны словарной статьи.</w:t>
      </w:r>
      <w:r w:rsidRPr="007F79E5">
        <w:rPr>
          <w:rFonts w:ascii="Times New Roman" w:hAnsi="Times New Roman" w:cs="Times New Roman"/>
          <w:sz w:val="28"/>
          <w:szCs w:val="28"/>
        </w:rPr>
        <w:br/>
        <w:t>1. Лексический вход словарной статьи. (вокабула, лемма).</w:t>
      </w:r>
      <w:r w:rsidRPr="007F79E5">
        <w:rPr>
          <w:rFonts w:ascii="Times New Roman" w:hAnsi="Times New Roman" w:cs="Times New Roman"/>
          <w:sz w:val="28"/>
          <w:szCs w:val="28"/>
        </w:rPr>
        <w:br/>
        <w:t>2. Зона грамматической информации и фонетической информации.</w:t>
      </w:r>
      <w:r w:rsidRPr="007F79E5">
        <w:rPr>
          <w:rFonts w:ascii="Times New Roman" w:hAnsi="Times New Roman" w:cs="Times New Roman"/>
          <w:sz w:val="28"/>
          <w:szCs w:val="28"/>
        </w:rPr>
        <w:br/>
        <w:t>3. Зона стилистических помет. (устаревшее – не устаревшее), жаргонизмы, окраска</w:t>
      </w:r>
      <w:r w:rsidRPr="007F79E5">
        <w:rPr>
          <w:rFonts w:ascii="Times New Roman" w:hAnsi="Times New Roman" w:cs="Times New Roman"/>
          <w:sz w:val="28"/>
          <w:szCs w:val="28"/>
        </w:rPr>
        <w:br/>
        <w:t>4. Зона толкования (значения).</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5. Зона иллюстрации. Языковыми примерами (иллюстрациями) могут служить цитаты из произведений, модели синтаксических конструкций, демонстрирующие характерные употребления.</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bCs/>
          <w:sz w:val="28"/>
          <w:szCs w:val="28"/>
        </w:rPr>
        <w:t>Функции теоретической и практической лексикографии</w:t>
      </w:r>
      <w:r w:rsidRPr="007F79E5">
        <w:rPr>
          <w:rFonts w:ascii="Times New Roman" w:hAnsi="Times New Roman" w:cs="Times New Roman"/>
          <w:sz w:val="28"/>
          <w:szCs w:val="28"/>
        </w:rPr>
        <w:br/>
        <w:t>Функции теоретической лексикографии:</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1. Разработка общей типологии словарей и словарей разных типов</w:t>
      </w:r>
      <w:r w:rsidRPr="007F79E5">
        <w:rPr>
          <w:rFonts w:ascii="Times New Roman" w:hAnsi="Times New Roman" w:cs="Times New Roman"/>
          <w:sz w:val="28"/>
          <w:szCs w:val="28"/>
        </w:rPr>
        <w:br/>
        <w:t>2. Разработка макроструктуры словаря (отбор лексики, принцип расположения слов / словарных статей, включение в текст словаря не собственно лексикографических материалов (иллюстрации))</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3. Разработка микроструктуры словаря (словарной статьи):</w:t>
      </w:r>
      <w:r w:rsidRPr="007F79E5">
        <w:rPr>
          <w:rFonts w:ascii="Times New Roman" w:hAnsi="Times New Roman" w:cs="Times New Roman"/>
          <w:sz w:val="28"/>
          <w:szCs w:val="28"/>
        </w:rPr>
        <w:br/>
        <w:t>• Фонетический и грамматический комментарий к слову (ударение, транскрипция (англ</w:t>
      </w:r>
      <w:r w:rsidR="007E755A">
        <w:rPr>
          <w:rFonts w:ascii="Times New Roman" w:hAnsi="Times New Roman" w:cs="Times New Roman"/>
          <w:sz w:val="28"/>
          <w:szCs w:val="28"/>
        </w:rPr>
        <w:t>.</w:t>
      </w:r>
      <w:r w:rsidRPr="007F79E5">
        <w:rPr>
          <w:rFonts w:ascii="Times New Roman" w:hAnsi="Times New Roman" w:cs="Times New Roman"/>
          <w:sz w:val="28"/>
          <w:szCs w:val="28"/>
        </w:rPr>
        <w:t>), род, часть речи (англ</w:t>
      </w:r>
      <w:r w:rsidR="007E755A">
        <w:rPr>
          <w:rFonts w:ascii="Times New Roman" w:hAnsi="Times New Roman" w:cs="Times New Roman"/>
          <w:sz w:val="28"/>
          <w:szCs w:val="28"/>
        </w:rPr>
        <w:t>.</w:t>
      </w:r>
      <w:r w:rsidRPr="007F79E5">
        <w:rPr>
          <w:rFonts w:ascii="Times New Roman" w:hAnsi="Times New Roman" w:cs="Times New Roman"/>
          <w:sz w:val="28"/>
          <w:szCs w:val="28"/>
        </w:rPr>
        <w:t>), форма глагола (англ</w:t>
      </w:r>
      <w:r w:rsidR="007E755A">
        <w:rPr>
          <w:rFonts w:ascii="Times New Roman" w:hAnsi="Times New Roman" w:cs="Times New Roman"/>
          <w:sz w:val="28"/>
          <w:szCs w:val="28"/>
        </w:rPr>
        <w:t>.</w:t>
      </w:r>
      <w:r w:rsidRPr="007F79E5">
        <w:rPr>
          <w:rFonts w:ascii="Times New Roman" w:hAnsi="Times New Roman" w:cs="Times New Roman"/>
          <w:sz w:val="28"/>
          <w:szCs w:val="28"/>
        </w:rPr>
        <w:t>))</w:t>
      </w:r>
      <w:r w:rsidRPr="007F79E5">
        <w:rPr>
          <w:rFonts w:ascii="Times New Roman" w:hAnsi="Times New Roman" w:cs="Times New Roman"/>
          <w:sz w:val="28"/>
          <w:szCs w:val="28"/>
        </w:rPr>
        <w:br/>
        <w:t>• Выделение классификации значений многозначного слова (для выделения порядка размещения значений в зависимости от их частотности, адресата словаря и т.д.)</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Типы словарного определения </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Система помет – пометы должны быть доступны для пользователя, однозначны (стандартизованы) </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Типы языковых иллюстраций (2 основных типа: цитаты из художественных произведений и демонстративные частотные словосочетания)</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Подача фразеологии (в отечественных словарях фразеология дана после значка «ромб»)</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Отражение этимологии в толковом словаре</w:t>
      </w:r>
    </w:p>
    <w:p w:rsidR="000165C1" w:rsidRPr="007F79E5" w:rsidRDefault="000165C1" w:rsidP="00873E80">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4. Соотношение лингвистической и экстралингвистической информации в словаре.</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Функции практической лексикографии:</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Когда мы говорим о функциях практической лексикографии, мы имеем ввиду</w:t>
      </w:r>
      <w:r w:rsidR="00873E80">
        <w:rPr>
          <w:rFonts w:ascii="Times New Roman" w:hAnsi="Times New Roman" w:cs="Times New Roman"/>
          <w:sz w:val="28"/>
          <w:szCs w:val="28"/>
        </w:rPr>
        <w:t xml:space="preserve"> </w:t>
      </w:r>
      <w:r w:rsidRPr="007F79E5">
        <w:rPr>
          <w:rFonts w:ascii="Times New Roman" w:hAnsi="Times New Roman" w:cs="Times New Roman"/>
          <w:sz w:val="28"/>
          <w:szCs w:val="28"/>
        </w:rPr>
        <w:t>цели применения совокупности словарей. </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1. Обучение как родному, так и не родному языку.</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2. Описание и нормализация языка (нормативные словари)</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3. Межъязыковое общение</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4. Научное изучение лексики языка</w:t>
      </w:r>
    </w:p>
    <w:p w:rsidR="000165C1" w:rsidRPr="007F79E5" w:rsidRDefault="000165C1" w:rsidP="00FF047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bCs/>
          <w:sz w:val="28"/>
          <w:szCs w:val="28"/>
        </w:rPr>
        <w:t>Типы словарей, сочетающие в себе черты лингвистических и энциклопедических словарей</w:t>
      </w:r>
      <w:r w:rsidRPr="007F79E5">
        <w:rPr>
          <w:rFonts w:ascii="Times New Roman" w:hAnsi="Times New Roman" w:cs="Times New Roman"/>
          <w:sz w:val="28"/>
          <w:szCs w:val="28"/>
        </w:rPr>
        <w:br/>
        <w:t>особый класс предназначенных для массового использования лексикографических описаний, объединяющих в себе черты словаря и энциклопедии, – лингвострановедческие словари. В отечественной лексикографии самым значительным произведением такого типа является Американа. Англо-русский страноведческий словарь под ред. Г.В.Чернова (1996); С лингвострановедческими словарями сближаются также лексикографически оформленные собрания языковых выражений, в которых отражаются особенности национального сознания носителей языка (ср., например, Русские пословицы, поговорки и крылатые выражения: Лингвострановедческий словарь В.П.Фелицыной и Ю.Е.Прохорова, 1979), хотя словари крылатых слов и выражений (их имеется много) на страноведческий статус обычно не претендуют.</w:t>
      </w:r>
      <w:r w:rsidRPr="007F79E5">
        <w:rPr>
          <w:rFonts w:ascii="Times New Roman" w:hAnsi="Times New Roman" w:cs="Times New Roman"/>
          <w:sz w:val="28"/>
          <w:szCs w:val="28"/>
        </w:rPr>
        <w:br/>
        <w:t>Еще один тип словарей, сочетающих в себе черты лингвистических и энциклопедических, – это различные терминологические словари. Их можно считать лингвистическими словарями подъязыков конкретных отраслей знания и/или видов профессиональной деятельности (например, техники или экономики), тогда как с точки зрения общелитературного языка содержащаяся в них информация является скорее экстралингвистической; к тому же некоторые из таких словарей содержат и сведения, которые должны считаться экстралингвистическими при любом взгляде (таковы, например, различные политехнические словари). Число терминологических словарей очень велико и постоянно увеличивается; некоторые из них имеют большой объем и содержат не только толкования терминов, но и сведения об их сочетаемости; многие терминологические словари к тому же является двух- или многоязычными.</w:t>
      </w:r>
    </w:p>
    <w:p w:rsidR="00FA03FF" w:rsidRDefault="000165C1" w:rsidP="008F218F">
      <w:pPr>
        <w:spacing w:after="0" w:line="240" w:lineRule="auto"/>
        <w:ind w:firstLine="709"/>
        <w:jc w:val="both"/>
        <w:rPr>
          <w:rFonts w:ascii="Times New Roman" w:eastAsia="Times New Roman" w:hAnsi="Times New Roman" w:cs="Times New Roman"/>
          <w:b/>
          <w:sz w:val="28"/>
          <w:szCs w:val="28"/>
        </w:rPr>
      </w:pPr>
      <w:r w:rsidRPr="007F79E5">
        <w:rPr>
          <w:rFonts w:ascii="Times New Roman" w:hAnsi="Times New Roman" w:cs="Times New Roman"/>
          <w:b/>
          <w:bCs/>
          <w:sz w:val="28"/>
          <w:szCs w:val="28"/>
        </w:rPr>
        <w:t>Понятия лексикографического портрета и типа.</w:t>
      </w:r>
      <w:r w:rsidRPr="007F79E5">
        <w:rPr>
          <w:rFonts w:ascii="Times New Roman" w:hAnsi="Times New Roman" w:cs="Times New Roman"/>
          <w:sz w:val="28"/>
          <w:szCs w:val="28"/>
        </w:rPr>
        <w:br/>
        <w:t>Под лексикографическим портретом лексемы понимается ее словарная статья, выполненная в рамках единого, или интегрального, описания языка. </w:t>
      </w:r>
      <w:r w:rsidRPr="007F79E5">
        <w:rPr>
          <w:rFonts w:ascii="Times New Roman" w:hAnsi="Times New Roman" w:cs="Times New Roman"/>
          <w:sz w:val="28"/>
          <w:szCs w:val="28"/>
        </w:rPr>
        <w:br/>
        <w:t>Принцип интегральности требует, чтобы словарь и грамматика были согласованы друг с другом по типам помещаемой в них информации и по способам ее записи. Только в этом случае словарь и грамматика способны взаимодействовать друг с другом в рамках целостной лингвистической модели. Практически это означает две вещи. </w:t>
      </w:r>
      <w:r w:rsidRPr="007F79E5">
        <w:rPr>
          <w:rFonts w:ascii="Times New Roman" w:hAnsi="Times New Roman" w:cs="Times New Roman"/>
          <w:sz w:val="28"/>
          <w:szCs w:val="28"/>
        </w:rPr>
        <w:br/>
        <w:t>С одной стороны, каждой лексеме в ее словарной статье должны быть в явном виде приписаны все свойства, обращения к которым могут потребовать правила грамматики</w:t>
      </w:r>
      <w:r w:rsidR="007E755A">
        <w:rPr>
          <w:rFonts w:ascii="Times New Roman" w:hAnsi="Times New Roman" w:cs="Times New Roman"/>
          <w:sz w:val="28"/>
          <w:szCs w:val="28"/>
        </w:rPr>
        <w:t xml:space="preserve"> </w:t>
      </w:r>
      <w:r w:rsidRPr="007F79E5">
        <w:rPr>
          <w:rFonts w:ascii="Times New Roman" w:hAnsi="Times New Roman" w:cs="Times New Roman"/>
          <w:sz w:val="28"/>
          <w:szCs w:val="28"/>
        </w:rPr>
        <w:t>(настройка словаря на грамматику). Под правилами грамматики понимаются при этом достаточно общие лингвистические правила, включая, например, просодические, семантические, прагматические, коммуникативные и сочетаемостные.</w:t>
      </w:r>
      <w:r w:rsidRPr="007F79E5">
        <w:rPr>
          <w:rFonts w:ascii="Times New Roman" w:hAnsi="Times New Roman" w:cs="Times New Roman"/>
          <w:sz w:val="28"/>
          <w:szCs w:val="28"/>
        </w:rPr>
        <w:br/>
        <w:t>С другой стороны, каждое правило грамматики должно быть построено с учетом того, какая информация приписана лексемам, составляющим его область действия (настройка грамматики на словарь).</w:t>
      </w:r>
      <w:r w:rsidRPr="007F79E5">
        <w:rPr>
          <w:rFonts w:ascii="Times New Roman" w:hAnsi="Times New Roman" w:cs="Times New Roman"/>
          <w:sz w:val="28"/>
          <w:szCs w:val="28"/>
        </w:rPr>
        <w:br/>
        <w:t>Лексикографический портрет как элемент словаря, мыслимого в рамках интегрального лингвистического описания, существенно отличается от обычного словарного описания.</w:t>
      </w:r>
      <w:r w:rsidRPr="007F79E5">
        <w:rPr>
          <w:rFonts w:ascii="Times New Roman" w:hAnsi="Times New Roman" w:cs="Times New Roman"/>
          <w:sz w:val="28"/>
          <w:szCs w:val="28"/>
        </w:rPr>
        <w:br/>
        <w:t>Лингвистические отличия лексикографического портрета от обычного словарного описания:</w:t>
      </w:r>
      <w:r w:rsidRPr="007F79E5">
        <w:rPr>
          <w:rFonts w:ascii="Times New Roman" w:hAnsi="Times New Roman" w:cs="Times New Roman"/>
          <w:sz w:val="28"/>
          <w:szCs w:val="28"/>
        </w:rPr>
        <w:br/>
        <w:t>1) В него включаются некоторые принципиально новые типы информации о лексеме, раньше никогда не входившие в словарь. Такова, например, информация о нетривиальных просодических, коммуникативных и прагматических свойствах лексемы.</w:t>
      </w:r>
      <w:r w:rsidRPr="007F79E5">
        <w:rPr>
          <w:rFonts w:ascii="Times New Roman" w:hAnsi="Times New Roman" w:cs="Times New Roman"/>
          <w:sz w:val="28"/>
          <w:szCs w:val="28"/>
        </w:rPr>
        <w:br/>
        <w:t>2) Традиционные типы информации существенно расширяются. Так, прежде единое однослойное</w:t>
      </w:r>
      <w:r w:rsidRPr="007F79E5">
        <w:rPr>
          <w:rFonts w:ascii="Times New Roman" w:hAnsi="Times New Roman" w:cs="Times New Roman"/>
          <w:sz w:val="28"/>
          <w:szCs w:val="28"/>
        </w:rPr>
        <w:br/>
        <w:t>толкование теперь расчленяется и подается как совокупность ряда раздельных семантических структур (ассерции, пресуппозиции, модальная рамка, рамка наблюдения). Сами семантические компоненты внутри толкования делятся на сильные</w:t>
      </w:r>
      <w:r w:rsidR="007E755A">
        <w:rPr>
          <w:rFonts w:ascii="Times New Roman" w:hAnsi="Times New Roman" w:cs="Times New Roman"/>
          <w:sz w:val="28"/>
          <w:szCs w:val="28"/>
        </w:rPr>
        <w:t xml:space="preserve"> </w:t>
      </w:r>
      <w:r w:rsidRPr="007F79E5">
        <w:rPr>
          <w:rFonts w:ascii="Times New Roman" w:hAnsi="Times New Roman" w:cs="Times New Roman"/>
          <w:sz w:val="28"/>
          <w:szCs w:val="28"/>
        </w:rPr>
        <w:t>(сохраняющиеся в любых условиях употребления лексемы) и слабые</w:t>
      </w:r>
      <w:r w:rsidR="00E474BC">
        <w:rPr>
          <w:rFonts w:ascii="Times New Roman" w:hAnsi="Times New Roman" w:cs="Times New Roman"/>
          <w:sz w:val="28"/>
          <w:szCs w:val="28"/>
        </w:rPr>
        <w:t xml:space="preserve"> </w:t>
      </w:r>
      <w:r w:rsidRPr="007F79E5">
        <w:rPr>
          <w:rFonts w:ascii="Times New Roman" w:hAnsi="Times New Roman" w:cs="Times New Roman"/>
          <w:sz w:val="28"/>
          <w:szCs w:val="28"/>
        </w:rPr>
        <w:t>(снимаемые, вычеркиваемые более сильными элементами контекста). Серьезно расширяется и объем сочетаемостной информации. Раньше сочетаемость рассматривалась по преимуществу в лексическом плане. Между тем у лексемы есть еще интересные просодические, морфологические, синтаксические, семантические, прагматические и коммуникативные сочетаемостные свойства и ограничения.</w:t>
      </w:r>
      <w:r w:rsidRPr="007F79E5">
        <w:rPr>
          <w:rFonts w:ascii="Times New Roman" w:hAnsi="Times New Roman" w:cs="Times New Roman"/>
          <w:sz w:val="28"/>
          <w:szCs w:val="28"/>
        </w:rPr>
        <w:br/>
        <w:t>3) Вся лингвистическая информация в словаре записывается на том же самом формальном языке, что и в грамматике.</w:t>
      </w:r>
      <w:r w:rsidRPr="007F79E5">
        <w:rPr>
          <w:rFonts w:ascii="Times New Roman" w:hAnsi="Times New Roman" w:cs="Times New Roman"/>
          <w:sz w:val="28"/>
          <w:szCs w:val="28"/>
        </w:rPr>
        <w:br/>
        <w:t>Есть, однако, между этими двумя объектами и металингвистические различия. Они вызваны тем, что словарь лексикографических портретов решает некую сверхзадачу, в общем чуждую толковому словарю обычного типа. Сверхзадача словаря лексикографических портретов состоит в том, чтобы представить лексику языка как систему. Это определяет еще два отличия лексикографического портрета от обычного словарного описания.</w:t>
      </w:r>
      <w:r w:rsidRPr="007F79E5">
        <w:rPr>
          <w:rFonts w:ascii="Times New Roman" w:hAnsi="Times New Roman" w:cs="Times New Roman"/>
          <w:sz w:val="28"/>
          <w:szCs w:val="28"/>
        </w:rPr>
        <w:br/>
        <w:t>4) Делается попытка продемонстрировать мотивированные связи между различными свойствами лексемы, например, связь между ее значением, с одной стороны, и ее просодическими особенностями и моделью управления, с другой.</w:t>
      </w:r>
      <w:r w:rsidRPr="007F79E5">
        <w:rPr>
          <w:rFonts w:ascii="Times New Roman" w:hAnsi="Times New Roman" w:cs="Times New Roman"/>
          <w:sz w:val="28"/>
          <w:szCs w:val="28"/>
        </w:rPr>
        <w:br/>
        <w:t>5) Лексикографический портрет лексемы пишется на фоне определенного лексикографического типа. </w:t>
      </w:r>
      <w:r w:rsidRPr="007F79E5">
        <w:rPr>
          <w:rFonts w:ascii="Times New Roman" w:hAnsi="Times New Roman" w:cs="Times New Roman"/>
          <w:sz w:val="28"/>
          <w:szCs w:val="28"/>
        </w:rPr>
        <w:br/>
        <w:t>Лексикографическим типом мы предлагаем называть более или менее компактную группу лексем, имеющих общие свойства (просодические, синтаксические, семантические, коммуникативные и т. п.) и требующих поэтому единообразного словарного описания. Лексикографический тип тем интереснее, чем больше число таких свойств и число лингвистических правил, требующих обращения к ним. </w:t>
      </w:r>
      <w:r w:rsidRPr="007F79E5">
        <w:rPr>
          <w:rFonts w:ascii="Times New Roman" w:hAnsi="Times New Roman" w:cs="Times New Roman"/>
          <w:sz w:val="28"/>
          <w:szCs w:val="28"/>
        </w:rPr>
        <w:br/>
        <w:t>Сказанное значит, что в каждой словарной статье должны быть отражены как те свойства лексемы, которые она делит с другими лексемами языка</w:t>
      </w:r>
      <w:r w:rsidR="007E755A">
        <w:rPr>
          <w:rFonts w:ascii="Times New Roman" w:hAnsi="Times New Roman" w:cs="Times New Roman"/>
          <w:sz w:val="28"/>
          <w:szCs w:val="28"/>
        </w:rPr>
        <w:t xml:space="preserve"> </w:t>
      </w:r>
      <w:r w:rsidRPr="007F79E5">
        <w:rPr>
          <w:rFonts w:ascii="Times New Roman" w:hAnsi="Times New Roman" w:cs="Times New Roman"/>
          <w:sz w:val="28"/>
          <w:szCs w:val="28"/>
        </w:rPr>
        <w:t>(проблема унификации, или лексикографических типов), так и то, что отличает ее от других лексем</w:t>
      </w:r>
      <w:r w:rsidR="007E755A">
        <w:rPr>
          <w:rFonts w:ascii="Times New Roman" w:hAnsi="Times New Roman" w:cs="Times New Roman"/>
          <w:sz w:val="28"/>
          <w:szCs w:val="28"/>
        </w:rPr>
        <w:t xml:space="preserve"> </w:t>
      </w:r>
      <w:r w:rsidRPr="007F79E5">
        <w:rPr>
          <w:rFonts w:ascii="Times New Roman" w:hAnsi="Times New Roman" w:cs="Times New Roman"/>
          <w:sz w:val="28"/>
          <w:szCs w:val="28"/>
        </w:rPr>
        <w:t>(проблема индивидуализации, или лексикографических портретов).</w:t>
      </w:r>
      <w:r w:rsidRPr="007F79E5">
        <w:rPr>
          <w:rFonts w:ascii="Times New Roman" w:hAnsi="Times New Roman" w:cs="Times New Roman"/>
          <w:sz w:val="28"/>
          <w:szCs w:val="28"/>
        </w:rPr>
        <w:br/>
      </w:r>
      <w:r w:rsidRPr="007F79E5">
        <w:rPr>
          <w:rFonts w:ascii="Times New Roman" w:hAnsi="Times New Roman" w:cs="Times New Roman"/>
          <w:sz w:val="28"/>
          <w:szCs w:val="28"/>
        </w:rPr>
        <w:br/>
      </w:r>
      <w:r w:rsidR="00FA03FF" w:rsidRPr="00E474BC">
        <w:rPr>
          <w:rFonts w:ascii="Times New Roman" w:eastAsia="Times New Roman" w:hAnsi="Times New Roman" w:cs="Times New Roman"/>
          <w:b/>
          <w:sz w:val="28"/>
          <w:szCs w:val="28"/>
        </w:rPr>
        <w:t>Послетекстовые задания:</w:t>
      </w:r>
    </w:p>
    <w:p w:rsidR="00E474BC" w:rsidRPr="00E474BC" w:rsidRDefault="00E474BC" w:rsidP="008F218F">
      <w:pPr>
        <w:spacing w:after="0" w:line="240" w:lineRule="auto"/>
        <w:ind w:firstLine="709"/>
        <w:jc w:val="both"/>
        <w:rPr>
          <w:rFonts w:ascii="Times New Roman" w:eastAsia="Times New Roman" w:hAnsi="Times New Roman" w:cs="Times New Roman"/>
          <w:b/>
          <w:sz w:val="28"/>
          <w:szCs w:val="28"/>
        </w:rPr>
      </w:pPr>
    </w:p>
    <w:p w:rsidR="00FA03FF" w:rsidRPr="008F218F" w:rsidRDefault="00FA03FF" w:rsidP="008F218F">
      <w:pPr>
        <w:spacing w:after="0" w:line="240" w:lineRule="auto"/>
        <w:ind w:firstLine="709"/>
        <w:jc w:val="both"/>
        <w:rPr>
          <w:rFonts w:ascii="Times New Roman" w:eastAsia="Times New Roman" w:hAnsi="Times New Roman" w:cs="Times New Roman"/>
          <w:sz w:val="28"/>
          <w:szCs w:val="28"/>
        </w:rPr>
      </w:pPr>
      <w:r w:rsidRPr="008F218F">
        <w:rPr>
          <w:rFonts w:ascii="Times New Roman" w:eastAsia="Times New Roman" w:hAnsi="Times New Roman" w:cs="Times New Roman"/>
          <w:sz w:val="28"/>
          <w:szCs w:val="28"/>
        </w:rPr>
        <w:t>1.</w:t>
      </w:r>
      <w:r w:rsidR="00E474BC">
        <w:rPr>
          <w:rFonts w:ascii="Times New Roman" w:eastAsia="Times New Roman" w:hAnsi="Times New Roman" w:cs="Times New Roman"/>
          <w:sz w:val="28"/>
          <w:szCs w:val="28"/>
        </w:rPr>
        <w:t xml:space="preserve"> </w:t>
      </w:r>
      <w:r w:rsidRPr="008F218F">
        <w:rPr>
          <w:rFonts w:ascii="Times New Roman" w:eastAsia="Times New Roman" w:hAnsi="Times New Roman" w:cs="Times New Roman"/>
          <w:sz w:val="28"/>
          <w:szCs w:val="28"/>
        </w:rPr>
        <w:t>К какому подстилю научного стиля относится текст?</w:t>
      </w:r>
    </w:p>
    <w:p w:rsidR="00FA03FF" w:rsidRPr="008F218F" w:rsidRDefault="00FA03FF" w:rsidP="008F218F">
      <w:pPr>
        <w:spacing w:after="0" w:line="240" w:lineRule="auto"/>
        <w:ind w:firstLine="709"/>
        <w:jc w:val="both"/>
        <w:rPr>
          <w:rFonts w:ascii="Times New Roman" w:eastAsia="Times New Roman" w:hAnsi="Times New Roman" w:cs="Times New Roman"/>
          <w:sz w:val="28"/>
          <w:szCs w:val="28"/>
        </w:rPr>
      </w:pPr>
      <w:r w:rsidRPr="008F218F">
        <w:rPr>
          <w:rFonts w:ascii="Times New Roman" w:eastAsia="Times New Roman" w:hAnsi="Times New Roman" w:cs="Times New Roman"/>
          <w:sz w:val="28"/>
          <w:szCs w:val="28"/>
        </w:rPr>
        <w:t>2.</w:t>
      </w:r>
      <w:r w:rsidR="00E474BC">
        <w:rPr>
          <w:rFonts w:ascii="Times New Roman" w:eastAsia="Times New Roman" w:hAnsi="Times New Roman" w:cs="Times New Roman"/>
          <w:sz w:val="28"/>
          <w:szCs w:val="28"/>
        </w:rPr>
        <w:t xml:space="preserve"> </w:t>
      </w:r>
      <w:r w:rsidRPr="008F218F">
        <w:rPr>
          <w:rFonts w:ascii="Times New Roman" w:eastAsia="Times New Roman" w:hAnsi="Times New Roman" w:cs="Times New Roman"/>
          <w:sz w:val="28"/>
          <w:szCs w:val="28"/>
        </w:rPr>
        <w:t>Выпишите термины иноязычного происхождения. Из какого языка они заимствованы?</w:t>
      </w:r>
    </w:p>
    <w:p w:rsidR="00FA03FF" w:rsidRPr="008F218F" w:rsidRDefault="00FA03FF" w:rsidP="008F218F">
      <w:pPr>
        <w:spacing w:after="0" w:line="240" w:lineRule="auto"/>
        <w:ind w:firstLine="709"/>
        <w:jc w:val="both"/>
        <w:rPr>
          <w:rFonts w:ascii="Times New Roman" w:eastAsia="Times New Roman" w:hAnsi="Times New Roman" w:cs="Times New Roman"/>
          <w:sz w:val="28"/>
          <w:szCs w:val="28"/>
        </w:rPr>
      </w:pPr>
      <w:r w:rsidRPr="008F218F">
        <w:rPr>
          <w:rFonts w:ascii="Times New Roman" w:eastAsia="Times New Roman" w:hAnsi="Times New Roman" w:cs="Times New Roman"/>
          <w:sz w:val="28"/>
          <w:szCs w:val="28"/>
        </w:rPr>
        <w:t>3.</w:t>
      </w:r>
      <w:r w:rsidR="00E474BC">
        <w:rPr>
          <w:rFonts w:ascii="Times New Roman" w:eastAsia="Times New Roman" w:hAnsi="Times New Roman" w:cs="Times New Roman"/>
          <w:sz w:val="28"/>
          <w:szCs w:val="28"/>
        </w:rPr>
        <w:t xml:space="preserve"> </w:t>
      </w:r>
      <w:r w:rsidRPr="008F218F">
        <w:rPr>
          <w:rFonts w:ascii="Times New Roman" w:eastAsia="Times New Roman" w:hAnsi="Times New Roman" w:cs="Times New Roman"/>
          <w:sz w:val="28"/>
          <w:szCs w:val="28"/>
        </w:rPr>
        <w:t>Составьте план текста.</w:t>
      </w:r>
    </w:p>
    <w:p w:rsidR="00FA03FF" w:rsidRPr="008F218F" w:rsidRDefault="00FA03FF" w:rsidP="008F218F">
      <w:pPr>
        <w:spacing w:after="0" w:line="240" w:lineRule="auto"/>
        <w:ind w:firstLine="709"/>
        <w:jc w:val="both"/>
        <w:rPr>
          <w:rFonts w:ascii="Times New Roman" w:eastAsia="Times New Roman" w:hAnsi="Times New Roman" w:cs="Times New Roman"/>
          <w:sz w:val="28"/>
          <w:szCs w:val="28"/>
        </w:rPr>
      </w:pPr>
      <w:r w:rsidRPr="008F218F">
        <w:rPr>
          <w:rFonts w:ascii="Times New Roman" w:eastAsia="Times New Roman" w:hAnsi="Times New Roman" w:cs="Times New Roman"/>
          <w:sz w:val="28"/>
          <w:szCs w:val="28"/>
        </w:rPr>
        <w:t>4.</w:t>
      </w:r>
      <w:r w:rsidR="00E474BC">
        <w:rPr>
          <w:rFonts w:ascii="Times New Roman" w:eastAsia="Times New Roman" w:hAnsi="Times New Roman" w:cs="Times New Roman"/>
          <w:sz w:val="28"/>
          <w:szCs w:val="28"/>
        </w:rPr>
        <w:t xml:space="preserve"> </w:t>
      </w:r>
      <w:r w:rsidRPr="008F218F">
        <w:rPr>
          <w:rFonts w:ascii="Times New Roman" w:eastAsia="Times New Roman" w:hAnsi="Times New Roman" w:cs="Times New Roman"/>
          <w:sz w:val="28"/>
          <w:szCs w:val="28"/>
        </w:rPr>
        <w:t xml:space="preserve">Найдите в тексте информацию об ученых. </w:t>
      </w:r>
    </w:p>
    <w:p w:rsidR="00722B09" w:rsidRDefault="00722B09" w:rsidP="007F79E5">
      <w:pPr>
        <w:spacing w:after="0" w:line="240" w:lineRule="auto"/>
        <w:jc w:val="both"/>
        <w:rPr>
          <w:rFonts w:ascii="Times New Roman" w:hAnsi="Times New Roman" w:cs="Times New Roman"/>
          <w:sz w:val="28"/>
          <w:szCs w:val="28"/>
        </w:rPr>
      </w:pPr>
    </w:p>
    <w:p w:rsidR="00722B09" w:rsidRPr="007F79E5" w:rsidRDefault="00722B09" w:rsidP="007F79E5">
      <w:pPr>
        <w:spacing w:after="0" w:line="240" w:lineRule="auto"/>
        <w:jc w:val="both"/>
        <w:rPr>
          <w:rFonts w:ascii="Times New Roman" w:hAnsi="Times New Roman" w:cs="Times New Roman"/>
          <w:sz w:val="28"/>
          <w:szCs w:val="28"/>
        </w:rPr>
      </w:pPr>
    </w:p>
    <w:p w:rsidR="00E474BC" w:rsidRDefault="00E474BC" w:rsidP="00722B09">
      <w:pPr>
        <w:pStyle w:val="1"/>
        <w:spacing w:before="0" w:after="0"/>
        <w:jc w:val="center"/>
      </w:pPr>
    </w:p>
    <w:p w:rsidR="00E474BC" w:rsidRDefault="00E474BC" w:rsidP="00722B09">
      <w:pPr>
        <w:pStyle w:val="1"/>
        <w:spacing w:before="0" w:after="0"/>
        <w:jc w:val="center"/>
      </w:pPr>
    </w:p>
    <w:p w:rsidR="00722B09" w:rsidRDefault="00722B09" w:rsidP="00722B09">
      <w:pPr>
        <w:pStyle w:val="1"/>
        <w:spacing w:before="0" w:after="0"/>
        <w:jc w:val="center"/>
      </w:pPr>
      <w:r>
        <w:t xml:space="preserve">Тема </w:t>
      </w:r>
      <w:r w:rsidR="000165C1" w:rsidRPr="007F79E5">
        <w:t>13.</w:t>
      </w:r>
    </w:p>
    <w:p w:rsidR="000165C1" w:rsidRDefault="000165C1" w:rsidP="00722B09">
      <w:pPr>
        <w:pStyle w:val="1"/>
        <w:spacing w:before="0" w:after="0"/>
        <w:jc w:val="center"/>
      </w:pPr>
      <w:r w:rsidRPr="007F79E5">
        <w:t>Базовый категориально-понятийный аппарат в его про</w:t>
      </w:r>
      <w:r w:rsidR="00722B09">
        <w:t>фессиональном русском выражении</w:t>
      </w:r>
    </w:p>
    <w:p w:rsidR="00722B09" w:rsidRDefault="00722B09" w:rsidP="00722B09">
      <w:pPr>
        <w:pStyle w:val="a3"/>
        <w:jc w:val="both"/>
        <w:rPr>
          <w:rFonts w:ascii="Times New Roman" w:hAnsi="Times New Roman"/>
          <w:b/>
          <w:sz w:val="28"/>
          <w:szCs w:val="28"/>
        </w:rPr>
      </w:pPr>
    </w:p>
    <w:p w:rsidR="000165C1" w:rsidRPr="007F79E5" w:rsidRDefault="000165C1" w:rsidP="003C063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В любой науке среди множества понятий можно выделить наиболее существенные – те, которые одинаково определяются в любой её отрасли, без которых невозможно обойтись, описывая её предмет, и которые соответствуют её базовым процессам и явлениям. Они называются категориями и составляют категориально-понятийный аппарат данной науки. Категории педагогики – это понятия, определяющие главные явления и процессы, изучаемые педагогической наукой. Эти категории очень сложны, а потому и само их толкование в педагогической науке неоднозначно. Перечень категорий педагогики также не является общепринятым, поскольку… - все научно-педагогические понятия, так или иначе, связаны между собой, вследствие чего не общепринята та граница, которая отделила бы категориальные понятия от всех прочих; - многие базовые педагогические понятия активно используются и другими науками о человеке и обществе, вопрос отнесения их к «чисто педагогическим» не имеет однозначного ответа. Среди учёных не вызывает сомнения необходимость отнесение к категориям педагогики следующих понятий: обучение, воспитание, образование. Часто к ним добавляют формирование личности. Наряду с формированием, многие относят к категориям педагогики развитие и социализацию личности. Наконец, среди категорий педагогики можно встретить базовые понятия, присущие только педагогической науке: педагогический процесс, педагогическая система, педагогическая деятельность. Определим сущность этих понятий. Воспитание – 1) воздействие общества на личность; 2) социальный процесс передачи исторического и культурного опыта от поколения к поколению; 3) процесс специально организованного взаимодействия педагогов и воспитанников по реализации воспитательных целей и задач, отражающих основные требования общества. Обучение – совместная целенаправленная деятельность учителя и учащихся, в ходе которой ученики приобретают научные знания и практический опыт их применения. Образование – 1) процесс, объединяющий воспитание и обучение человека; 2) результат этого процесса; 3) сложная система взаимодействий людей и материальных средств, обеспечивающая обучение, воспитание и развитие личности; 4) ценность, созданная человечеством для развития человека и общества. Формирование личности – придание формы, определённой завершённости, гармоничности всех компонентов личности человека. Развитие в широком смысле – процесс совершенствования имеющихся качеств и приобретения новых свойств, изменение качеств от простого к сложному, от низшего к высшему. Применительно к человеку развитие может означать: 1) всестороннее развитие человека как индивида; 2) физическое развитие, формирование физически здорового и жизнеспособного человека, развитие его силы, ловкости, выносливости и т.д.; 3) развитие психических процессов (восприятия, памяти, мышления, воображения и т.д.); 4) развитие личности как сложной, обладающей индивидуальностью системы внутреннего мира человека, приобретение новых личностных качеств. Социализация личности – процесс взаимодействия личности с социальной средой, в результате которого человек усваивает нормы и правила поведения, культурные ценности, принятые в обществе, к которому он принадлежит. Иначе говоря, социализация – это процесс вхождения личности в общество, «встраивания» человека в систему общественных отношений. И здесь тоже есть несколько вариантов трактовки понятия, ведь в обществе человеку надо уметь адаптироваться к социальным условиям, но важно и уметь использовать ресурсы социальных отношений для реализации своих потребностей, своей уникальности. Педагогический процесс – специально организованное взаимодействие педагогов и воспитанников с целью образования и развития личности воспитанников. Педагогическая система – социально обусловленная целостность участников педагогического процесса, взаимодействующих друг с другом, с окружающей средой и её духовными и материальными ценностями, направленная на формирование и развитие личности. Педагогическая деятельность – это особая сфера деятельности, направленная на передачу новому поколению человечества опыта, накопленного предыдущими поколениями. Педагогическая деятельность представляет собой управление деятельностью воспитанника и процессом взаимодействия с ним с целью его воспитания и обучения, развития его как личности. Определить категории педагогики – это лишь часть их понимания их сущности. В категориально-понятийном аппарате все они взаимосвязаны, образуя целостную систему (именно «аппарат», а не разрозненные детали). Характер связей между категориями разнообразен. При рассмотрении разных вопросов педагогики они могут быть связаны вертикально (иерархически) – например, одна категория является более общей по отношению к другой, представляющей частный случай первой – или горизонтально (когда категории равны по своей значимости). Например, в педагогической науке широко распространено и обстоятельно обосновано мнение, что образование как процесс служит формированию личности. Таким образом, формирование личности является более широким понятием, а образование, обучение и воспитание – его частными случаями, способами формирования личности человека. Вот еще несколько примеров связей в структуре категориально-понятийного аппарата педагогики. Развитие личности тесно связано с её социализацией, поскольку социально значимые качества личность приобретает и совершенствует по мере своего развития. В то же время успешная социализация личности является одной из важнейших задач педагогического процесса. В свою очередь, педагогический процесс может быть учебным, воспитательным или объединять в себе обучение и воспитание, приобретая сущностные характеристики образования как процесса. В учебном процессе реализуются образовательная, воспитательная и развивающая функции, тем самым связывая между собой образование, воспитание и развитие и иерархически подчиняя их обучению. Приведённые примеры – лишь часть разнообразных связей, формирующих структуру категориально-понятийного аппарата. Можно проследить связи между любыми категориями и убедиться в том, что категориально-понятийный аппарат педагогики – это не просто совокупность категорий, а их целостное единство, система взаимодействующих между собой компонентов. </w:t>
      </w:r>
    </w:p>
    <w:p w:rsidR="000165C1" w:rsidRPr="007F79E5" w:rsidRDefault="000165C1" w:rsidP="003C0633">
      <w:pPr>
        <w:spacing w:after="0" w:line="240" w:lineRule="auto"/>
        <w:jc w:val="both"/>
        <w:rPr>
          <w:rFonts w:ascii="Times New Roman" w:hAnsi="Times New Roman" w:cs="Times New Roman"/>
          <w:b/>
          <w:sz w:val="28"/>
          <w:szCs w:val="28"/>
        </w:rPr>
      </w:pPr>
    </w:p>
    <w:p w:rsidR="00FA03FF" w:rsidRDefault="00FA03FF" w:rsidP="00C2133D">
      <w:pPr>
        <w:spacing w:after="0" w:line="240" w:lineRule="auto"/>
        <w:jc w:val="both"/>
        <w:rPr>
          <w:rFonts w:ascii="Times New Roman" w:eastAsia="Times New Roman" w:hAnsi="Times New Roman" w:cs="Times New Roman"/>
          <w:b/>
          <w:snapToGrid w:val="0"/>
          <w:sz w:val="28"/>
          <w:szCs w:val="28"/>
        </w:rPr>
      </w:pPr>
      <w:r w:rsidRPr="00C2133D">
        <w:rPr>
          <w:rFonts w:ascii="Times New Roman" w:eastAsia="Times New Roman" w:hAnsi="Times New Roman" w:cs="Times New Roman"/>
          <w:b/>
          <w:snapToGrid w:val="0"/>
          <w:sz w:val="28"/>
          <w:szCs w:val="28"/>
        </w:rPr>
        <w:t>Послетекстовые задания:</w:t>
      </w:r>
    </w:p>
    <w:p w:rsidR="00C2133D" w:rsidRDefault="00C2133D" w:rsidP="00C2133D">
      <w:pPr>
        <w:spacing w:after="0" w:line="240" w:lineRule="auto"/>
        <w:jc w:val="both"/>
        <w:rPr>
          <w:rFonts w:ascii="Times New Roman" w:eastAsia="Times New Roman" w:hAnsi="Times New Roman" w:cs="Times New Roman"/>
          <w:b/>
          <w:snapToGrid w:val="0"/>
          <w:sz w:val="28"/>
          <w:szCs w:val="28"/>
        </w:rPr>
      </w:pPr>
    </w:p>
    <w:p w:rsidR="00E165E7" w:rsidRPr="008F218F" w:rsidRDefault="00E165E7" w:rsidP="00E165E7">
      <w:pPr>
        <w:spacing w:after="0" w:line="240" w:lineRule="auto"/>
        <w:ind w:firstLine="709"/>
        <w:jc w:val="both"/>
        <w:rPr>
          <w:rFonts w:ascii="Times New Roman" w:eastAsia="Times New Roman" w:hAnsi="Times New Roman" w:cs="Times New Roman"/>
          <w:sz w:val="28"/>
          <w:szCs w:val="28"/>
        </w:rPr>
      </w:pPr>
      <w:r w:rsidRPr="008F218F">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8F218F">
        <w:rPr>
          <w:rFonts w:ascii="Times New Roman" w:eastAsia="Times New Roman" w:hAnsi="Times New Roman" w:cs="Times New Roman"/>
          <w:sz w:val="28"/>
          <w:szCs w:val="28"/>
        </w:rPr>
        <w:t>К какому подстилю научного стиля относится текст?</w:t>
      </w:r>
    </w:p>
    <w:p w:rsidR="00E165E7" w:rsidRPr="008F218F" w:rsidRDefault="00E165E7" w:rsidP="00E165E7">
      <w:pPr>
        <w:spacing w:after="0" w:line="240" w:lineRule="auto"/>
        <w:ind w:firstLine="709"/>
        <w:jc w:val="both"/>
        <w:rPr>
          <w:rFonts w:ascii="Times New Roman" w:eastAsia="Times New Roman" w:hAnsi="Times New Roman" w:cs="Times New Roman"/>
          <w:sz w:val="28"/>
          <w:szCs w:val="28"/>
        </w:rPr>
      </w:pPr>
      <w:r w:rsidRPr="008F218F">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8F218F">
        <w:rPr>
          <w:rFonts w:ascii="Times New Roman" w:eastAsia="Times New Roman" w:hAnsi="Times New Roman" w:cs="Times New Roman"/>
          <w:sz w:val="28"/>
          <w:szCs w:val="28"/>
        </w:rPr>
        <w:t>Выпишите термины и</w:t>
      </w:r>
      <w:r>
        <w:rPr>
          <w:rFonts w:ascii="Times New Roman" w:eastAsia="Times New Roman" w:hAnsi="Times New Roman" w:cs="Times New Roman"/>
          <w:sz w:val="28"/>
          <w:szCs w:val="28"/>
        </w:rPr>
        <w:t>з текста</w:t>
      </w:r>
      <w:r w:rsidRPr="008F218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Составьте с ними предложения.</w:t>
      </w:r>
    </w:p>
    <w:p w:rsidR="00E165E7" w:rsidRPr="008F218F" w:rsidRDefault="00E165E7" w:rsidP="00E165E7">
      <w:pPr>
        <w:spacing w:after="0" w:line="240" w:lineRule="auto"/>
        <w:ind w:firstLine="709"/>
        <w:jc w:val="both"/>
        <w:rPr>
          <w:rFonts w:ascii="Times New Roman" w:eastAsia="Times New Roman" w:hAnsi="Times New Roman" w:cs="Times New Roman"/>
          <w:sz w:val="28"/>
          <w:szCs w:val="28"/>
        </w:rPr>
      </w:pPr>
      <w:r w:rsidRPr="008F218F">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Pr="008F218F">
        <w:rPr>
          <w:rFonts w:ascii="Times New Roman" w:eastAsia="Times New Roman" w:hAnsi="Times New Roman" w:cs="Times New Roman"/>
          <w:sz w:val="28"/>
          <w:szCs w:val="28"/>
        </w:rPr>
        <w:t>Составьте план текста.</w:t>
      </w:r>
    </w:p>
    <w:p w:rsidR="00E165E7" w:rsidRPr="008F218F" w:rsidRDefault="00E165E7" w:rsidP="00E165E7">
      <w:pPr>
        <w:spacing w:after="0" w:line="240" w:lineRule="auto"/>
        <w:ind w:firstLine="709"/>
        <w:jc w:val="both"/>
        <w:rPr>
          <w:rFonts w:ascii="Times New Roman" w:eastAsia="Times New Roman" w:hAnsi="Times New Roman" w:cs="Times New Roman"/>
          <w:sz w:val="28"/>
          <w:szCs w:val="28"/>
        </w:rPr>
      </w:pPr>
      <w:r w:rsidRPr="008F218F">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w:t>
      </w:r>
      <w:r w:rsidRPr="008F218F">
        <w:rPr>
          <w:rFonts w:ascii="Times New Roman" w:eastAsia="Times New Roman" w:hAnsi="Times New Roman" w:cs="Times New Roman"/>
          <w:sz w:val="28"/>
          <w:szCs w:val="28"/>
        </w:rPr>
        <w:t xml:space="preserve">Найдите в тексте информацию об ученых. </w:t>
      </w:r>
    </w:p>
    <w:p w:rsidR="00E165E7" w:rsidRPr="00C2133D" w:rsidRDefault="00E165E7" w:rsidP="00C2133D">
      <w:pPr>
        <w:spacing w:after="0" w:line="240" w:lineRule="auto"/>
        <w:jc w:val="both"/>
        <w:rPr>
          <w:rFonts w:ascii="Times New Roman" w:eastAsia="Times New Roman" w:hAnsi="Times New Roman" w:cs="Times New Roman"/>
          <w:b/>
          <w:snapToGrid w:val="0"/>
          <w:sz w:val="28"/>
          <w:szCs w:val="28"/>
        </w:rPr>
      </w:pPr>
    </w:p>
    <w:p w:rsidR="00722B09" w:rsidRDefault="00722B09" w:rsidP="007F79E5">
      <w:pPr>
        <w:pStyle w:val="1"/>
        <w:spacing w:before="0" w:after="0"/>
      </w:pPr>
    </w:p>
    <w:p w:rsidR="00722B09" w:rsidRDefault="00722B09" w:rsidP="007F79E5">
      <w:pPr>
        <w:pStyle w:val="1"/>
        <w:spacing w:before="0" w:after="0"/>
      </w:pPr>
    </w:p>
    <w:p w:rsidR="00722B09" w:rsidRDefault="00722B09" w:rsidP="007F79E5">
      <w:pPr>
        <w:pStyle w:val="1"/>
        <w:spacing w:before="0" w:after="0"/>
      </w:pPr>
    </w:p>
    <w:p w:rsidR="00722B09" w:rsidRDefault="00722B09" w:rsidP="00722B09">
      <w:pPr>
        <w:pStyle w:val="1"/>
        <w:spacing w:before="0" w:after="0"/>
        <w:jc w:val="center"/>
      </w:pPr>
      <w:r>
        <w:t xml:space="preserve">Тема </w:t>
      </w:r>
      <w:r w:rsidR="000165C1" w:rsidRPr="007F79E5">
        <w:t>14.</w:t>
      </w:r>
    </w:p>
    <w:p w:rsidR="000165C1" w:rsidRDefault="000165C1" w:rsidP="00722B09">
      <w:pPr>
        <w:pStyle w:val="1"/>
        <w:spacing w:before="0" w:after="0"/>
        <w:ind w:firstLine="0"/>
        <w:jc w:val="center"/>
      </w:pPr>
      <w:r w:rsidRPr="007F79E5">
        <w:t>Ориентация в текстах на русском языке, монологическое выска</w:t>
      </w:r>
      <w:r w:rsidR="00722B09">
        <w:t xml:space="preserve">зывание профессионального </w:t>
      </w:r>
      <w:r w:rsidR="00E90C97">
        <w:t>содержания</w:t>
      </w:r>
    </w:p>
    <w:p w:rsidR="00722B09" w:rsidRPr="007F79E5" w:rsidRDefault="00722B09" w:rsidP="00722B09">
      <w:pPr>
        <w:pStyle w:val="a3"/>
        <w:jc w:val="both"/>
        <w:rPr>
          <w:rFonts w:ascii="Times New Roman" w:hAnsi="Times New Roman"/>
          <w:b/>
          <w:i/>
          <w:sz w:val="28"/>
          <w:szCs w:val="28"/>
        </w:rPr>
      </w:pPr>
    </w:p>
    <w:p w:rsidR="000165C1" w:rsidRPr="007F79E5" w:rsidRDefault="000165C1" w:rsidP="00E90C9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Монологическая речь - связное непрерывное изложение мыслей одним лицом, обращенное к одному или нескольким лицам с целью достижения необходимого воздействия на слушателя.</w:t>
      </w:r>
      <w:r w:rsidR="00066047">
        <w:rPr>
          <w:rFonts w:ascii="Times New Roman" w:hAnsi="Times New Roman" w:cs="Times New Roman"/>
          <w:sz w:val="28"/>
          <w:szCs w:val="28"/>
        </w:rPr>
        <w:t xml:space="preserve"> </w:t>
      </w:r>
      <w:r w:rsidRPr="007F79E5">
        <w:rPr>
          <w:rFonts w:ascii="Times New Roman" w:hAnsi="Times New Roman" w:cs="Times New Roman"/>
          <w:sz w:val="28"/>
          <w:szCs w:val="28"/>
        </w:rPr>
        <w:t>Монологическая речь - это речь одного лица, которое ответственно и за содержание, и за объем высказывания. Продуктом монологического высказывания является устный текст. Монологическая речь преимущественно контекстна, как правило, строится без учета ситуаций экстралингвистического характера. Она может быть иногда ситуативной, например, спонтанное высказывание - развернутые реплики в диалоги, которые можно рассматривать как краткие монологические высказывания. Монологическая речь в некоторых случаях может быть наглядно-ситуативной, если она сопровождается зрительным рядом в кинофильме, в телевизионных передачах.</w:t>
      </w:r>
    </w:p>
    <w:p w:rsidR="000165C1" w:rsidRPr="007F79E5" w:rsidRDefault="000165C1" w:rsidP="00E90C9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Монолог - организованный вид речи, представляющий собой продукт индивидуальных высказываний одного лица обращенного к аудитории.</w:t>
      </w:r>
    </w:p>
    <w:p w:rsidR="000165C1" w:rsidRPr="007F79E5" w:rsidRDefault="000165C1" w:rsidP="00E90C9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Монолог - это непосредственно обращенный к собеседнику непринужденный рассказ, организованный вид речи, продукт индивидуального построения, предполагающий продолжительное высказывание одного лица.</w:t>
      </w:r>
    </w:p>
    <w:p w:rsidR="000165C1" w:rsidRPr="007F79E5" w:rsidRDefault="000165C1" w:rsidP="00E90C9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Монолог является такой формой речи, когда ее выстраивает один человек, самостоятельно определяя структуру, композицию и языковые средства.</w:t>
      </w:r>
    </w:p>
    <w:p w:rsidR="00066047" w:rsidRDefault="000165C1" w:rsidP="00E90C97">
      <w:pPr>
        <w:spacing w:after="0" w:line="240" w:lineRule="auto"/>
        <w:ind w:firstLine="709"/>
        <w:jc w:val="both"/>
        <w:rPr>
          <w:rFonts w:ascii="Times New Roman" w:hAnsi="Times New Roman" w:cs="Times New Roman"/>
          <w:b/>
          <w:bCs/>
          <w:sz w:val="28"/>
          <w:szCs w:val="28"/>
        </w:rPr>
      </w:pPr>
      <w:r w:rsidRPr="007F79E5">
        <w:rPr>
          <w:rFonts w:ascii="Times New Roman" w:hAnsi="Times New Roman" w:cs="Times New Roman"/>
          <w:b/>
          <w:bCs/>
          <w:sz w:val="28"/>
          <w:szCs w:val="28"/>
        </w:rPr>
        <w:t xml:space="preserve">В современных условиях </w:t>
      </w:r>
      <w:r w:rsidR="00066047">
        <w:rPr>
          <w:rFonts w:ascii="Times New Roman" w:hAnsi="Times New Roman" w:cs="Times New Roman"/>
          <w:b/>
          <w:bCs/>
          <w:sz w:val="28"/>
          <w:szCs w:val="28"/>
        </w:rPr>
        <w:t>коммуникативная компетентность</w:t>
      </w:r>
      <w:r w:rsidRPr="007F79E5">
        <w:rPr>
          <w:rFonts w:ascii="Times New Roman" w:hAnsi="Times New Roman" w:cs="Times New Roman"/>
          <w:b/>
          <w:bCs/>
          <w:sz w:val="28"/>
          <w:szCs w:val="28"/>
        </w:rPr>
        <w:t xml:space="preserve"> становится существенным компонентом будущей профессиональной деятельности специалиста. Особую актуальность приобретает профессионально-ориентированный подход к обучению </w:t>
      </w:r>
      <w:r w:rsidR="00066047">
        <w:rPr>
          <w:rFonts w:ascii="Times New Roman" w:hAnsi="Times New Roman" w:cs="Times New Roman"/>
          <w:b/>
          <w:bCs/>
          <w:sz w:val="28"/>
          <w:szCs w:val="28"/>
        </w:rPr>
        <w:t>русского</w:t>
      </w:r>
      <w:r w:rsidRPr="007F79E5">
        <w:rPr>
          <w:rFonts w:ascii="Times New Roman" w:hAnsi="Times New Roman" w:cs="Times New Roman"/>
          <w:b/>
          <w:bCs/>
          <w:sz w:val="28"/>
          <w:szCs w:val="28"/>
        </w:rPr>
        <w:t xml:space="preserve"> языка на неязыковых факультетах вузов, который предусматривает формирование у студентов способности общения в конкретных профессиональных, деловых, научных сферах и ситуациях с учетом особенностей профессионального мышления, при организации мотивационно-побудительной и ориентировочно-исследовательской деятельности. </w:t>
      </w:r>
    </w:p>
    <w:p w:rsidR="000165C1" w:rsidRPr="007F79E5" w:rsidRDefault="000165C1" w:rsidP="00E90C9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Под профессионально-ориентированным понимается обучение, основанное на учете потребностей студентов в изучении </w:t>
      </w:r>
      <w:r w:rsidR="00066047">
        <w:rPr>
          <w:rFonts w:ascii="Times New Roman" w:hAnsi="Times New Roman" w:cs="Times New Roman"/>
          <w:sz w:val="28"/>
          <w:szCs w:val="28"/>
        </w:rPr>
        <w:t>русского</w:t>
      </w:r>
      <w:r w:rsidRPr="007F79E5">
        <w:rPr>
          <w:rFonts w:ascii="Times New Roman" w:hAnsi="Times New Roman" w:cs="Times New Roman"/>
          <w:sz w:val="28"/>
          <w:szCs w:val="28"/>
        </w:rPr>
        <w:t xml:space="preserve"> языка, диктуемого особенностями будущей профессии или специальности. Оно предполагает сочетание овладения профессионально-ориентированным </w:t>
      </w:r>
      <w:r w:rsidR="00066047">
        <w:rPr>
          <w:rFonts w:ascii="Times New Roman" w:hAnsi="Times New Roman" w:cs="Times New Roman"/>
          <w:sz w:val="28"/>
          <w:szCs w:val="28"/>
        </w:rPr>
        <w:t>русским</w:t>
      </w:r>
      <w:r w:rsidRPr="007F79E5">
        <w:rPr>
          <w:rFonts w:ascii="Times New Roman" w:hAnsi="Times New Roman" w:cs="Times New Roman"/>
          <w:sz w:val="28"/>
          <w:szCs w:val="28"/>
        </w:rPr>
        <w:t xml:space="preserve"> языком с развитием личностных качеств обучающихся, знанием культуры страны изучаемого языка и приобретением специальных навыков, основанных на профессиональных и лингвистических знаниях. Сущность профессионально-ориентированного обучения </w:t>
      </w:r>
      <w:r w:rsidR="00066047">
        <w:rPr>
          <w:rFonts w:ascii="Times New Roman" w:hAnsi="Times New Roman" w:cs="Times New Roman"/>
          <w:sz w:val="28"/>
          <w:szCs w:val="28"/>
        </w:rPr>
        <w:t>русско</w:t>
      </w:r>
      <w:r w:rsidRPr="007F79E5">
        <w:rPr>
          <w:rFonts w:ascii="Times New Roman" w:hAnsi="Times New Roman" w:cs="Times New Roman"/>
          <w:sz w:val="28"/>
          <w:szCs w:val="28"/>
        </w:rPr>
        <w:t>му языку заключается в его интеграции со специальными дисциплинами с целью получения дополнительных профессиональных знаний и формирования профессионально значимых качеств личности.</w:t>
      </w:r>
    </w:p>
    <w:p w:rsidR="000165C1" w:rsidRPr="007F79E5" w:rsidRDefault="000165C1" w:rsidP="00E90C97">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bCs/>
          <w:sz w:val="28"/>
          <w:szCs w:val="28"/>
        </w:rPr>
        <w:t>Лингвострановедческая компетенция основывается на знании правил речевого поведения в определенных стандартных ситуациях, на знании национально-культурных особенностей страны изучаемого языка и на умения осуществлять свое речевое поведение в соответствии с этими знаниями.</w:t>
      </w:r>
    </w:p>
    <w:p w:rsidR="000165C1" w:rsidRPr="007F79E5" w:rsidRDefault="000165C1" w:rsidP="00D13AE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bCs/>
          <w:sz w:val="28"/>
          <w:szCs w:val="28"/>
        </w:rPr>
        <w:t>Ведущими методами овладения предметно-языковым материалом считаются чтение -</w:t>
      </w:r>
      <w:r w:rsidR="00AE23F2">
        <w:rPr>
          <w:rFonts w:ascii="Times New Roman" w:hAnsi="Times New Roman" w:cs="Times New Roman"/>
          <w:b/>
          <w:bCs/>
          <w:sz w:val="28"/>
          <w:szCs w:val="28"/>
        </w:rPr>
        <w:t xml:space="preserve"> </w:t>
      </w:r>
      <w:r w:rsidRPr="007F79E5">
        <w:rPr>
          <w:rFonts w:ascii="Times New Roman" w:hAnsi="Times New Roman" w:cs="Times New Roman"/>
          <w:b/>
          <w:bCs/>
          <w:sz w:val="28"/>
          <w:szCs w:val="28"/>
        </w:rPr>
        <w:t xml:space="preserve">ознакомительное, просмотровое, поисковое, изучающее, развитие разговорных навыков. </w:t>
      </w:r>
    </w:p>
    <w:p w:rsidR="000165C1" w:rsidRPr="007F79E5" w:rsidRDefault="000165C1" w:rsidP="00D13AE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b/>
          <w:bCs/>
          <w:sz w:val="28"/>
          <w:szCs w:val="28"/>
        </w:rPr>
        <w:t xml:space="preserve">В ходе обучения студент научится составлять монологическое высказывание профессионального содержания на </w:t>
      </w:r>
      <w:r w:rsidR="00D13AE0">
        <w:rPr>
          <w:rFonts w:ascii="Times New Roman" w:hAnsi="Times New Roman" w:cs="Times New Roman"/>
          <w:b/>
          <w:bCs/>
          <w:sz w:val="28"/>
          <w:szCs w:val="28"/>
        </w:rPr>
        <w:t>русском</w:t>
      </w:r>
      <w:r w:rsidRPr="007F79E5">
        <w:rPr>
          <w:rFonts w:ascii="Times New Roman" w:hAnsi="Times New Roman" w:cs="Times New Roman"/>
          <w:b/>
          <w:bCs/>
          <w:sz w:val="28"/>
          <w:szCs w:val="28"/>
        </w:rPr>
        <w:t xml:space="preserve"> языке, приобретет навыки составления научных статей и текстов на </w:t>
      </w:r>
      <w:r w:rsidR="00D13AE0">
        <w:rPr>
          <w:rFonts w:ascii="Times New Roman" w:hAnsi="Times New Roman" w:cs="Times New Roman"/>
          <w:b/>
          <w:bCs/>
          <w:sz w:val="28"/>
          <w:szCs w:val="28"/>
        </w:rPr>
        <w:t>русском</w:t>
      </w:r>
      <w:r w:rsidRPr="007F79E5">
        <w:rPr>
          <w:rFonts w:ascii="Times New Roman" w:hAnsi="Times New Roman" w:cs="Times New Roman"/>
          <w:b/>
          <w:bCs/>
          <w:sz w:val="28"/>
          <w:szCs w:val="28"/>
        </w:rPr>
        <w:t xml:space="preserve"> языке, будет иметь широкую практику по развитию беглости речи</w:t>
      </w:r>
      <w:r w:rsidRPr="007F79E5">
        <w:rPr>
          <w:rFonts w:ascii="Times New Roman" w:hAnsi="Times New Roman" w:cs="Times New Roman"/>
          <w:sz w:val="28"/>
          <w:szCs w:val="28"/>
        </w:rPr>
        <w:t>. Дисциплина «профессиональн</w:t>
      </w:r>
      <w:r w:rsidR="00D13AE0">
        <w:rPr>
          <w:rFonts w:ascii="Times New Roman" w:hAnsi="Times New Roman" w:cs="Times New Roman"/>
          <w:sz w:val="28"/>
          <w:szCs w:val="28"/>
        </w:rPr>
        <w:t>ый</w:t>
      </w:r>
      <w:r w:rsidRPr="007F79E5">
        <w:rPr>
          <w:rFonts w:ascii="Times New Roman" w:hAnsi="Times New Roman" w:cs="Times New Roman"/>
          <w:sz w:val="28"/>
          <w:szCs w:val="28"/>
        </w:rPr>
        <w:t xml:space="preserve"> </w:t>
      </w:r>
      <w:r w:rsidR="00D13AE0">
        <w:rPr>
          <w:rFonts w:ascii="Times New Roman" w:hAnsi="Times New Roman" w:cs="Times New Roman"/>
          <w:sz w:val="28"/>
          <w:szCs w:val="28"/>
        </w:rPr>
        <w:t>русский</w:t>
      </w:r>
      <w:r w:rsidRPr="007F79E5">
        <w:rPr>
          <w:rFonts w:ascii="Times New Roman" w:hAnsi="Times New Roman" w:cs="Times New Roman"/>
          <w:sz w:val="28"/>
          <w:szCs w:val="28"/>
        </w:rPr>
        <w:t xml:space="preserve"> язык» для студентов-</w:t>
      </w:r>
      <w:r w:rsidR="00D13AE0">
        <w:rPr>
          <w:rFonts w:ascii="Times New Roman" w:hAnsi="Times New Roman" w:cs="Times New Roman"/>
          <w:sz w:val="28"/>
          <w:szCs w:val="28"/>
        </w:rPr>
        <w:t>экономистов</w:t>
      </w:r>
      <w:r w:rsidRPr="007F79E5">
        <w:rPr>
          <w:rFonts w:ascii="Times New Roman" w:hAnsi="Times New Roman" w:cs="Times New Roman"/>
          <w:sz w:val="28"/>
          <w:szCs w:val="28"/>
        </w:rPr>
        <w:t xml:space="preserve"> тесно взаимодействует с </w:t>
      </w:r>
      <w:r w:rsidR="00D13AE0">
        <w:rPr>
          <w:rFonts w:ascii="Times New Roman" w:hAnsi="Times New Roman" w:cs="Times New Roman"/>
          <w:sz w:val="28"/>
          <w:szCs w:val="28"/>
        </w:rPr>
        <w:t xml:space="preserve">экономической </w:t>
      </w:r>
      <w:r w:rsidRPr="007F79E5">
        <w:rPr>
          <w:rFonts w:ascii="Times New Roman" w:hAnsi="Times New Roman" w:cs="Times New Roman"/>
          <w:sz w:val="28"/>
          <w:szCs w:val="28"/>
        </w:rPr>
        <w:t>наук</w:t>
      </w:r>
      <w:r w:rsidR="00D13AE0">
        <w:rPr>
          <w:rFonts w:ascii="Times New Roman" w:hAnsi="Times New Roman" w:cs="Times New Roman"/>
          <w:sz w:val="28"/>
          <w:szCs w:val="28"/>
        </w:rPr>
        <w:t>ой</w:t>
      </w:r>
      <w:r w:rsidRPr="007F79E5">
        <w:rPr>
          <w:rFonts w:ascii="Times New Roman" w:hAnsi="Times New Roman" w:cs="Times New Roman"/>
          <w:sz w:val="28"/>
          <w:szCs w:val="28"/>
        </w:rPr>
        <w:t xml:space="preserve">, ее составными частями. Поэтому большое внимание уделяется терминологии </w:t>
      </w:r>
      <w:r w:rsidR="00D13AE0">
        <w:rPr>
          <w:rFonts w:ascii="Times New Roman" w:hAnsi="Times New Roman" w:cs="Times New Roman"/>
          <w:sz w:val="28"/>
          <w:szCs w:val="28"/>
        </w:rPr>
        <w:t>экономических дисциплин.</w:t>
      </w:r>
      <w:r w:rsidRPr="007F79E5">
        <w:rPr>
          <w:rFonts w:ascii="Times New Roman" w:hAnsi="Times New Roman" w:cs="Times New Roman"/>
          <w:sz w:val="28"/>
          <w:szCs w:val="28"/>
        </w:rPr>
        <w:t xml:space="preserve"> </w:t>
      </w:r>
    </w:p>
    <w:p w:rsidR="00D13AE0" w:rsidRDefault="00D13AE0" w:rsidP="00D13AE0">
      <w:pPr>
        <w:shd w:val="clear" w:color="auto" w:fill="FFFFFF"/>
        <w:spacing w:after="0" w:line="240" w:lineRule="auto"/>
        <w:jc w:val="both"/>
        <w:rPr>
          <w:rFonts w:ascii="Times New Roman" w:eastAsia="Times New Roman" w:hAnsi="Times New Roman" w:cs="Times New Roman"/>
          <w:b/>
          <w:bCs/>
          <w:color w:val="000000"/>
          <w:sz w:val="28"/>
          <w:szCs w:val="28"/>
        </w:rPr>
      </w:pPr>
    </w:p>
    <w:p w:rsidR="00FA03FF" w:rsidRDefault="00FA03FF" w:rsidP="00D13AE0">
      <w:pPr>
        <w:shd w:val="clear" w:color="auto" w:fill="FFFFFF"/>
        <w:spacing w:after="0" w:line="240" w:lineRule="auto"/>
        <w:jc w:val="both"/>
        <w:rPr>
          <w:rFonts w:ascii="Times New Roman" w:eastAsia="Times New Roman" w:hAnsi="Times New Roman" w:cs="Times New Roman"/>
          <w:b/>
          <w:sz w:val="28"/>
          <w:szCs w:val="28"/>
        </w:rPr>
      </w:pPr>
      <w:r w:rsidRPr="00D13AE0">
        <w:rPr>
          <w:rFonts w:ascii="Times New Roman" w:eastAsia="Times New Roman" w:hAnsi="Times New Roman" w:cs="Times New Roman"/>
          <w:b/>
          <w:sz w:val="28"/>
          <w:szCs w:val="28"/>
        </w:rPr>
        <w:t>Послетекстовые задания:</w:t>
      </w:r>
    </w:p>
    <w:p w:rsidR="00D13AE0" w:rsidRPr="00D13AE0" w:rsidRDefault="00D13AE0" w:rsidP="00D13AE0">
      <w:pPr>
        <w:shd w:val="clear" w:color="auto" w:fill="FFFFFF"/>
        <w:spacing w:after="0" w:line="240" w:lineRule="auto"/>
        <w:ind w:firstLine="709"/>
        <w:jc w:val="both"/>
        <w:rPr>
          <w:rFonts w:ascii="Times New Roman" w:eastAsia="Times New Roman" w:hAnsi="Times New Roman" w:cs="Times New Roman"/>
          <w:b/>
          <w:sz w:val="28"/>
          <w:szCs w:val="28"/>
        </w:rPr>
      </w:pPr>
    </w:p>
    <w:p w:rsidR="00FA03FF" w:rsidRPr="00D13AE0" w:rsidRDefault="00FA03FF" w:rsidP="00D13AE0">
      <w:pPr>
        <w:shd w:val="clear" w:color="auto" w:fill="FFFFFF"/>
        <w:spacing w:after="0" w:line="240" w:lineRule="auto"/>
        <w:ind w:firstLine="709"/>
        <w:jc w:val="both"/>
        <w:rPr>
          <w:rFonts w:ascii="Times New Roman" w:eastAsia="Times New Roman" w:hAnsi="Times New Roman" w:cs="Times New Roman"/>
          <w:sz w:val="28"/>
          <w:szCs w:val="28"/>
        </w:rPr>
      </w:pPr>
      <w:r w:rsidRPr="00D13AE0">
        <w:rPr>
          <w:rFonts w:ascii="Times New Roman" w:eastAsia="Times New Roman" w:hAnsi="Times New Roman" w:cs="Times New Roman"/>
          <w:sz w:val="28"/>
          <w:szCs w:val="28"/>
        </w:rPr>
        <w:t>1. Составьте план в номинативной форме.</w:t>
      </w:r>
    </w:p>
    <w:p w:rsidR="00FA03FF" w:rsidRPr="00D13AE0" w:rsidRDefault="00FA03FF" w:rsidP="00D13AE0">
      <w:pPr>
        <w:shd w:val="clear" w:color="auto" w:fill="FFFFFF"/>
        <w:spacing w:after="0" w:line="240" w:lineRule="auto"/>
        <w:ind w:firstLine="709"/>
        <w:jc w:val="both"/>
        <w:rPr>
          <w:rFonts w:ascii="Times New Roman" w:eastAsia="Times New Roman" w:hAnsi="Times New Roman" w:cs="Times New Roman"/>
          <w:sz w:val="28"/>
          <w:szCs w:val="28"/>
        </w:rPr>
      </w:pPr>
      <w:r w:rsidRPr="00D13AE0">
        <w:rPr>
          <w:rFonts w:ascii="Times New Roman" w:eastAsia="Times New Roman" w:hAnsi="Times New Roman" w:cs="Times New Roman"/>
          <w:sz w:val="28"/>
          <w:szCs w:val="28"/>
        </w:rPr>
        <w:t>2.Определите лексические и морфологические особенности научного стиля.</w:t>
      </w:r>
    </w:p>
    <w:p w:rsidR="00FA03FF" w:rsidRPr="00D13AE0" w:rsidRDefault="00FA03FF" w:rsidP="00D13AE0">
      <w:pPr>
        <w:shd w:val="clear" w:color="auto" w:fill="FFFFFF"/>
        <w:spacing w:after="0" w:line="240" w:lineRule="auto"/>
        <w:ind w:firstLine="709"/>
        <w:jc w:val="both"/>
        <w:rPr>
          <w:rFonts w:ascii="Times New Roman" w:eastAsia="Times New Roman" w:hAnsi="Times New Roman" w:cs="Times New Roman"/>
          <w:sz w:val="28"/>
          <w:szCs w:val="28"/>
        </w:rPr>
      </w:pPr>
      <w:r w:rsidRPr="00D13AE0">
        <w:rPr>
          <w:rFonts w:ascii="Times New Roman" w:eastAsia="Times New Roman" w:hAnsi="Times New Roman" w:cs="Times New Roman"/>
          <w:sz w:val="28"/>
          <w:szCs w:val="28"/>
        </w:rPr>
        <w:t>3.Выпишите термины.</w:t>
      </w:r>
    </w:p>
    <w:p w:rsidR="00FA03FF" w:rsidRPr="00D13AE0" w:rsidRDefault="00FA03FF" w:rsidP="00D13AE0">
      <w:pPr>
        <w:spacing w:after="0" w:line="240" w:lineRule="auto"/>
        <w:ind w:firstLine="709"/>
        <w:jc w:val="both"/>
        <w:rPr>
          <w:rFonts w:ascii="Times New Roman" w:eastAsia="Times New Roman" w:hAnsi="Times New Roman" w:cs="Times New Roman"/>
          <w:snapToGrid w:val="0"/>
          <w:sz w:val="28"/>
          <w:szCs w:val="28"/>
        </w:rPr>
      </w:pPr>
      <w:r w:rsidRPr="00D13AE0">
        <w:rPr>
          <w:rFonts w:ascii="Times New Roman" w:eastAsia="Times New Roman" w:hAnsi="Times New Roman" w:cs="Times New Roman"/>
          <w:sz w:val="28"/>
          <w:szCs w:val="28"/>
        </w:rPr>
        <w:t xml:space="preserve">4. </w:t>
      </w:r>
      <w:r w:rsidRPr="00D13AE0">
        <w:rPr>
          <w:rFonts w:ascii="Times New Roman" w:eastAsia="Times New Roman" w:hAnsi="Times New Roman" w:cs="Times New Roman"/>
          <w:snapToGrid w:val="0"/>
          <w:sz w:val="28"/>
          <w:szCs w:val="28"/>
        </w:rPr>
        <w:t>Опираясь на лексический и морфологический анализ текста, докажите, что он представляет собой научный стиль речи.</w:t>
      </w:r>
    </w:p>
    <w:p w:rsidR="00722B09" w:rsidRDefault="00722B09" w:rsidP="007F79E5">
      <w:pPr>
        <w:pStyle w:val="1"/>
        <w:spacing w:before="0" w:after="0"/>
      </w:pPr>
    </w:p>
    <w:p w:rsidR="00722B09" w:rsidRDefault="00722B09" w:rsidP="007F79E5">
      <w:pPr>
        <w:pStyle w:val="1"/>
        <w:spacing w:before="0" w:after="0"/>
      </w:pPr>
    </w:p>
    <w:p w:rsidR="00722B09" w:rsidRDefault="00722B09" w:rsidP="007F79E5">
      <w:pPr>
        <w:pStyle w:val="1"/>
        <w:spacing w:before="0" w:after="0"/>
      </w:pPr>
    </w:p>
    <w:p w:rsidR="00D13AE0" w:rsidRDefault="00D13AE0" w:rsidP="00722B09">
      <w:pPr>
        <w:pStyle w:val="1"/>
        <w:spacing w:before="0" w:after="0"/>
        <w:jc w:val="center"/>
      </w:pPr>
    </w:p>
    <w:p w:rsidR="00722B09" w:rsidRDefault="00722B09" w:rsidP="00722B09">
      <w:pPr>
        <w:pStyle w:val="1"/>
        <w:spacing w:before="0" w:after="0"/>
        <w:jc w:val="center"/>
      </w:pPr>
      <w:r>
        <w:t xml:space="preserve">Тема </w:t>
      </w:r>
      <w:r w:rsidR="000165C1" w:rsidRPr="007F79E5">
        <w:t>15.</w:t>
      </w:r>
    </w:p>
    <w:p w:rsidR="00C2133D" w:rsidRDefault="000165C1" w:rsidP="00722B09">
      <w:pPr>
        <w:pStyle w:val="1"/>
        <w:spacing w:before="0" w:after="0"/>
        <w:jc w:val="center"/>
      </w:pPr>
      <w:r w:rsidRPr="007F79E5">
        <w:t>Роль профессионального русского языка в становлении конкурентоспособного специалиста</w:t>
      </w:r>
      <w:r w:rsidR="00722B09">
        <w:t xml:space="preserve">. </w:t>
      </w:r>
    </w:p>
    <w:p w:rsidR="000165C1" w:rsidRDefault="00722B09" w:rsidP="00722B09">
      <w:pPr>
        <w:pStyle w:val="1"/>
        <w:spacing w:before="0" w:after="0"/>
        <w:jc w:val="center"/>
      </w:pPr>
      <w:r>
        <w:t>Кейс-стади «Клиент банка – сотрудник банка»</w:t>
      </w:r>
    </w:p>
    <w:p w:rsidR="00722B09" w:rsidRPr="00722B09" w:rsidRDefault="00722B09" w:rsidP="00722B09">
      <w:pPr>
        <w:jc w:val="center"/>
      </w:pPr>
    </w:p>
    <w:p w:rsidR="000165C1" w:rsidRPr="00C2133D" w:rsidRDefault="00D75789" w:rsidP="00C2133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0165C1" w:rsidRPr="00C2133D">
        <w:rPr>
          <w:rFonts w:ascii="Times New Roman" w:hAnsi="Times New Roman" w:cs="Times New Roman"/>
          <w:sz w:val="28"/>
          <w:szCs w:val="28"/>
        </w:rPr>
        <w:t xml:space="preserve"> позиции Л.М. Митиной структура и содержание развивающейся конкурентоспособной личности выступает альтернативой личности специалиста, адаптирующегося к внешне заданным условиям. А.В. Морозова выделяет признаки конкурентоспособности, представляя это явление как компонент профессиональной деятельности в единстве с информационно-коммуникативной культурой. О.И Полькина определяет конкурентоспособность как базовое основание личности, выделяя профессионально-личностные аспекты развития специалиста. О.В. Душкина рассматривает конкурентоспособность в контексте формирования личности, как образование, обусловленное социальным развитием. Б.П. Парыгиным конкурентоспособность определяется как комплексное свойство, основными составляющими которого являются: профессионализм, психологическая готовность к участию в конкуренции и специальные особенности. В.И. Андреев понимает конкурентоспособность как совокупность определенных качеств, способность к постановке четких целей и выработке ценностных ориентации, трудолюбие, творческое отношение к делу, способность к риску, независимость, способность быть лидером, стремление к непрерывному саморазвитию и др. Не вызывает сомнения и утверждение Н.М. Мухамеджановой, что конкурентоспособность является основой стабильности личности, поскольку в силу своих профессиональных качеств, по достоинству оцениваемых в обществе, она уверена в завтрашнем дне. Все это дает теоретическую базу для решения проблемы подготовки конкурентоспособного специалиста.</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B617A1">
        <w:rPr>
          <w:rFonts w:ascii="Times New Roman" w:hAnsi="Times New Roman" w:cs="Times New Roman"/>
          <w:b/>
          <w:sz w:val="28"/>
          <w:szCs w:val="28"/>
        </w:rPr>
        <w:t>Конкурентоспособность будущих специалистов</w:t>
      </w:r>
      <w:r w:rsidRPr="00C2133D">
        <w:rPr>
          <w:rFonts w:ascii="Times New Roman" w:hAnsi="Times New Roman" w:cs="Times New Roman"/>
          <w:sz w:val="28"/>
          <w:szCs w:val="28"/>
        </w:rPr>
        <w:t xml:space="preserve"> понимается как динамичное личностное образование, выражающееся в совокупности профессионально-личностных качеств, определяющих успешность профессиональной деятельности в условиях рыночных конкурентных отношений. Основными структурными компонентами конкурентоспособности являются:</w:t>
      </w:r>
      <w:r w:rsidR="00406708">
        <w:rPr>
          <w:rFonts w:ascii="Times New Roman" w:hAnsi="Times New Roman" w:cs="Times New Roman"/>
          <w:sz w:val="28"/>
          <w:szCs w:val="28"/>
        </w:rPr>
        <w:t xml:space="preserve"> </w:t>
      </w:r>
      <w:r w:rsidRPr="00C2133D">
        <w:rPr>
          <w:rFonts w:ascii="Times New Roman" w:hAnsi="Times New Roman" w:cs="Times New Roman"/>
          <w:i/>
          <w:iCs/>
          <w:sz w:val="28"/>
          <w:szCs w:val="28"/>
        </w:rPr>
        <w:t>потребностно-мотивационный, </w:t>
      </w:r>
      <w:r w:rsidRPr="00C2133D">
        <w:rPr>
          <w:rFonts w:ascii="Times New Roman" w:hAnsi="Times New Roman" w:cs="Times New Roman"/>
          <w:sz w:val="28"/>
          <w:szCs w:val="28"/>
        </w:rPr>
        <w:t>представляющий собой побудительно-мотивационную составляющую конкурентоспособности; </w:t>
      </w:r>
      <w:r w:rsidRPr="00C2133D">
        <w:rPr>
          <w:rFonts w:ascii="Times New Roman" w:hAnsi="Times New Roman" w:cs="Times New Roman"/>
          <w:i/>
          <w:iCs/>
          <w:sz w:val="28"/>
          <w:szCs w:val="28"/>
        </w:rPr>
        <w:t>содержательно-процессуальный, </w:t>
      </w:r>
      <w:r w:rsidRPr="00C2133D">
        <w:rPr>
          <w:rFonts w:ascii="Times New Roman" w:hAnsi="Times New Roman" w:cs="Times New Roman"/>
          <w:sz w:val="28"/>
          <w:szCs w:val="28"/>
        </w:rPr>
        <w:t>предполагающий развитие способности творческого подхода к учебно-профессиональной деятельности; </w:t>
      </w:r>
      <w:r w:rsidRPr="00C2133D">
        <w:rPr>
          <w:rFonts w:ascii="Times New Roman" w:hAnsi="Times New Roman" w:cs="Times New Roman"/>
          <w:i/>
          <w:iCs/>
          <w:sz w:val="28"/>
          <w:szCs w:val="28"/>
        </w:rPr>
        <w:t>оценочно-рефлексивный,</w:t>
      </w:r>
      <w:r w:rsidRPr="00C2133D">
        <w:rPr>
          <w:rFonts w:ascii="Times New Roman" w:hAnsi="Times New Roman" w:cs="Times New Roman"/>
          <w:sz w:val="28"/>
          <w:szCs w:val="28"/>
        </w:rPr>
        <w:t>характеризующийся готовностью к рефлексии, саморазвитию, достижению продуктивной креативности,</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Систему уровней сформированности конкурентоспособности будущих специалистов представляют</w:t>
      </w:r>
      <w:r w:rsidR="00924344">
        <w:rPr>
          <w:rFonts w:ascii="Times New Roman" w:hAnsi="Times New Roman" w:cs="Times New Roman"/>
          <w:sz w:val="28"/>
          <w:szCs w:val="28"/>
        </w:rPr>
        <w:t xml:space="preserve"> </w:t>
      </w:r>
      <w:r w:rsidRPr="00C2133D">
        <w:rPr>
          <w:rFonts w:ascii="Times New Roman" w:hAnsi="Times New Roman" w:cs="Times New Roman"/>
          <w:i/>
          <w:iCs/>
          <w:sz w:val="28"/>
          <w:szCs w:val="28"/>
        </w:rPr>
        <w:t>эмпирически-стихийный, </w:t>
      </w:r>
      <w:r w:rsidRPr="00C2133D">
        <w:rPr>
          <w:rFonts w:ascii="Times New Roman" w:hAnsi="Times New Roman" w:cs="Times New Roman"/>
          <w:sz w:val="28"/>
          <w:szCs w:val="28"/>
        </w:rPr>
        <w:t>характеризующийся несистемным, репродуктивным овладением отдельными элементами профессиональной культуры, нечеткостью целей и ценностных ориентации, репродуктивной учебной деятельностью, несформированностью базовых компетенций, отсутствием осознания себя субъектом учебной деятельности; </w:t>
      </w:r>
      <w:r w:rsidRPr="00C2133D">
        <w:rPr>
          <w:rFonts w:ascii="Times New Roman" w:hAnsi="Times New Roman" w:cs="Times New Roman"/>
          <w:i/>
          <w:iCs/>
          <w:sz w:val="28"/>
          <w:szCs w:val="28"/>
        </w:rPr>
        <w:t>продуктивно-моделирующий, </w:t>
      </w:r>
      <w:r w:rsidRPr="00C2133D">
        <w:rPr>
          <w:rFonts w:ascii="Times New Roman" w:hAnsi="Times New Roman" w:cs="Times New Roman"/>
          <w:sz w:val="28"/>
          <w:szCs w:val="28"/>
        </w:rPr>
        <w:t>основными характеристиками которого являются: положительное отношение к профессиональной деятельности при сильно развитом синдроме достижения, системный личностно ценностный подход к овладению знаниями, умениями, навыками и компетенциями; </w:t>
      </w:r>
      <w:r w:rsidRPr="00C2133D">
        <w:rPr>
          <w:rFonts w:ascii="Times New Roman" w:hAnsi="Times New Roman" w:cs="Times New Roman"/>
          <w:i/>
          <w:iCs/>
          <w:sz w:val="28"/>
          <w:szCs w:val="28"/>
        </w:rPr>
        <w:t>рефлексивно-творческий, </w:t>
      </w:r>
      <w:r w:rsidRPr="00C2133D">
        <w:rPr>
          <w:rFonts w:ascii="Times New Roman" w:hAnsi="Times New Roman" w:cs="Times New Roman"/>
          <w:sz w:val="28"/>
          <w:szCs w:val="28"/>
        </w:rPr>
        <w:t>характеризующийся высокой интеллектуальной мобильностью, творческим отношением к решению учебно-профессиональных проблем, осознанием себя субъектом собственной деятельности.</w:t>
      </w:r>
    </w:p>
    <w:p w:rsidR="000165C1" w:rsidRPr="00C2133D" w:rsidRDefault="000165C1" w:rsidP="00924344">
      <w:pPr>
        <w:spacing w:after="0" w:line="240" w:lineRule="auto"/>
        <w:jc w:val="both"/>
        <w:rPr>
          <w:rFonts w:ascii="Times New Roman" w:hAnsi="Times New Roman" w:cs="Times New Roman"/>
          <w:sz w:val="28"/>
          <w:szCs w:val="28"/>
        </w:rPr>
      </w:pPr>
      <w:r w:rsidRPr="00C2133D">
        <w:rPr>
          <w:rFonts w:ascii="Times New Roman" w:hAnsi="Times New Roman" w:cs="Times New Roman"/>
          <w:sz w:val="28"/>
          <w:szCs w:val="28"/>
        </w:rPr>
        <w:t>Модель процесса становления конкурентоспособности будущих специалистов описывает последовательность трех взаимосвязанных этапов:</w:t>
      </w:r>
      <w:r w:rsidR="000D027F">
        <w:rPr>
          <w:rFonts w:ascii="Times New Roman" w:hAnsi="Times New Roman" w:cs="Times New Roman"/>
          <w:sz w:val="28"/>
          <w:szCs w:val="28"/>
        </w:rPr>
        <w:t xml:space="preserve"> </w:t>
      </w:r>
      <w:r w:rsidRPr="00C2133D">
        <w:rPr>
          <w:rFonts w:ascii="Times New Roman" w:hAnsi="Times New Roman" w:cs="Times New Roman"/>
          <w:i/>
          <w:iCs/>
          <w:sz w:val="28"/>
          <w:szCs w:val="28"/>
        </w:rPr>
        <w:t>мотивационно-ценностного, </w:t>
      </w:r>
      <w:r w:rsidRPr="00C2133D">
        <w:rPr>
          <w:rFonts w:ascii="Times New Roman" w:hAnsi="Times New Roman" w:cs="Times New Roman"/>
          <w:sz w:val="28"/>
          <w:szCs w:val="28"/>
        </w:rPr>
        <w:t>целью которого является формирование представлений о сущности, значимости и функциях конкурентоспособности, потребности в профессиональном и личностном росте, </w:t>
      </w:r>
      <w:r w:rsidRPr="00C2133D">
        <w:rPr>
          <w:rFonts w:ascii="Times New Roman" w:hAnsi="Times New Roman" w:cs="Times New Roman"/>
          <w:i/>
          <w:iCs/>
          <w:sz w:val="28"/>
          <w:szCs w:val="28"/>
        </w:rPr>
        <w:t>когнитивно-деятельностного, </w:t>
      </w:r>
      <w:r w:rsidRPr="00C2133D">
        <w:rPr>
          <w:rFonts w:ascii="Times New Roman" w:hAnsi="Times New Roman" w:cs="Times New Roman"/>
          <w:sz w:val="28"/>
          <w:szCs w:val="28"/>
        </w:rPr>
        <w:t>имеющего целью развитие способности творческого подхода к учебно-профессиональной деятельности, </w:t>
      </w:r>
      <w:r w:rsidRPr="00C2133D">
        <w:rPr>
          <w:rFonts w:ascii="Times New Roman" w:hAnsi="Times New Roman" w:cs="Times New Roman"/>
          <w:i/>
          <w:iCs/>
          <w:sz w:val="28"/>
          <w:szCs w:val="28"/>
        </w:rPr>
        <w:t>рефлексивно-преобразующего, </w:t>
      </w:r>
      <w:r w:rsidRPr="00C2133D">
        <w:rPr>
          <w:rFonts w:ascii="Times New Roman" w:hAnsi="Times New Roman" w:cs="Times New Roman"/>
          <w:sz w:val="28"/>
          <w:szCs w:val="28"/>
        </w:rPr>
        <w:t>нацеленного на осмысление студентами своей профессиональной деятельности, формирование рефлексивной позиции, достижение «продуктивной креативности». Цели этапов направлены на последовательное достижение более высоких уровней становления конкурентоспособности. Содержательные доминанты каждого этапа обусловлены потенциалом общегуманитарных, общепрофессиональных и специальных дисциплин в сфере коммерческой и управленческой деятельности.</w:t>
      </w:r>
    </w:p>
    <w:p w:rsidR="000165C1" w:rsidRPr="00C2133D" w:rsidRDefault="000165C1" w:rsidP="00924344">
      <w:pPr>
        <w:spacing w:after="0" w:line="240" w:lineRule="auto"/>
        <w:jc w:val="both"/>
        <w:rPr>
          <w:rFonts w:ascii="Times New Roman" w:hAnsi="Times New Roman" w:cs="Times New Roman"/>
          <w:sz w:val="28"/>
          <w:szCs w:val="28"/>
        </w:rPr>
      </w:pPr>
      <w:r w:rsidRPr="00C2133D">
        <w:rPr>
          <w:rFonts w:ascii="Times New Roman" w:hAnsi="Times New Roman" w:cs="Times New Roman"/>
          <w:sz w:val="28"/>
          <w:szCs w:val="28"/>
        </w:rPr>
        <w:t>Диагностический инструментарий составляют адаптированные к задачам исследования диагностические методики, представляющие собой комплексную тестовую батарею для каждого этапа и позволяющие прогнозировать профессиональную успешность будущих специалистов, основанную на личных возможностях.</w:t>
      </w:r>
    </w:p>
    <w:p w:rsidR="000165C1" w:rsidRPr="00C2133D" w:rsidRDefault="000165C1" w:rsidP="00924344">
      <w:pPr>
        <w:spacing w:after="0" w:line="240" w:lineRule="auto"/>
        <w:jc w:val="both"/>
        <w:rPr>
          <w:rFonts w:ascii="Times New Roman" w:hAnsi="Times New Roman" w:cs="Times New Roman"/>
          <w:sz w:val="28"/>
          <w:szCs w:val="28"/>
        </w:rPr>
      </w:pPr>
      <w:r w:rsidRPr="00C2133D">
        <w:rPr>
          <w:rFonts w:ascii="Times New Roman" w:hAnsi="Times New Roman" w:cs="Times New Roman"/>
          <w:sz w:val="28"/>
          <w:szCs w:val="28"/>
        </w:rPr>
        <w:t>В основе педагогических средств, стимулирующих поэтапное становление конкурентоспособности, лежит система специально сконструированных ситуаций </w:t>
      </w:r>
      <w:r w:rsidRPr="00C2133D">
        <w:rPr>
          <w:rFonts w:ascii="Times New Roman" w:hAnsi="Times New Roman" w:cs="Times New Roman"/>
          <w:i/>
          <w:iCs/>
          <w:sz w:val="28"/>
          <w:szCs w:val="28"/>
        </w:rPr>
        <w:t>«конкурентоспособности», </w:t>
      </w:r>
      <w:r w:rsidRPr="00C2133D">
        <w:rPr>
          <w:rFonts w:ascii="Times New Roman" w:hAnsi="Times New Roman" w:cs="Times New Roman"/>
          <w:sz w:val="28"/>
          <w:szCs w:val="28"/>
        </w:rPr>
        <w:t>моделирующих аспекты профессиональной деятельности будущего специалиста: на мотивационно-ценностном этапе - </w:t>
      </w:r>
      <w:r w:rsidRPr="00C2133D">
        <w:rPr>
          <w:rFonts w:ascii="Times New Roman" w:hAnsi="Times New Roman" w:cs="Times New Roman"/>
          <w:i/>
          <w:iCs/>
          <w:sz w:val="28"/>
          <w:szCs w:val="28"/>
        </w:rPr>
        <w:t>ситуация «достижения успеха», </w:t>
      </w:r>
      <w:r w:rsidRPr="00C2133D">
        <w:rPr>
          <w:rFonts w:ascii="Times New Roman" w:hAnsi="Times New Roman" w:cs="Times New Roman"/>
          <w:sz w:val="28"/>
          <w:szCs w:val="28"/>
        </w:rPr>
        <w:t>создаваемая через</w:t>
      </w:r>
      <w:r w:rsidR="00924344">
        <w:rPr>
          <w:rFonts w:ascii="Times New Roman" w:hAnsi="Times New Roman" w:cs="Times New Roman"/>
          <w:sz w:val="28"/>
          <w:szCs w:val="28"/>
        </w:rPr>
        <w:t xml:space="preserve"> </w:t>
      </w:r>
      <w:r w:rsidRPr="00C2133D">
        <w:rPr>
          <w:rFonts w:ascii="Times New Roman" w:hAnsi="Times New Roman" w:cs="Times New Roman"/>
          <w:sz w:val="28"/>
          <w:szCs w:val="28"/>
        </w:rPr>
        <w:t>диалог, применение метода конкрет</w:t>
      </w:r>
      <w:r w:rsidR="00924344">
        <w:rPr>
          <w:rFonts w:ascii="Times New Roman" w:hAnsi="Times New Roman" w:cs="Times New Roman"/>
          <w:sz w:val="28"/>
          <w:szCs w:val="28"/>
        </w:rPr>
        <w:t>н</w:t>
      </w:r>
      <w:r w:rsidRPr="00C2133D">
        <w:rPr>
          <w:rFonts w:ascii="Times New Roman" w:hAnsi="Times New Roman" w:cs="Times New Roman"/>
          <w:sz w:val="28"/>
          <w:szCs w:val="28"/>
        </w:rPr>
        <w:t>ой ситуации; на когнитивно-деятельностном этапе - </w:t>
      </w:r>
      <w:r w:rsidRPr="00C2133D">
        <w:rPr>
          <w:rFonts w:ascii="Times New Roman" w:hAnsi="Times New Roman" w:cs="Times New Roman"/>
          <w:i/>
          <w:iCs/>
          <w:sz w:val="28"/>
          <w:szCs w:val="28"/>
        </w:rPr>
        <w:t>ситуация «преодоления трудностей», </w:t>
      </w:r>
      <w:r w:rsidRPr="00C2133D">
        <w:rPr>
          <w:rFonts w:ascii="Times New Roman" w:hAnsi="Times New Roman" w:cs="Times New Roman"/>
          <w:sz w:val="28"/>
          <w:szCs w:val="28"/>
        </w:rPr>
        <w:t>создаваемая через диалог с использованием дискуссионных групп, деловые игры, мо-дерацию; на рефлексивно-преобразующем этапе - </w:t>
      </w:r>
      <w:r w:rsidRPr="00C2133D">
        <w:rPr>
          <w:rFonts w:ascii="Times New Roman" w:hAnsi="Times New Roman" w:cs="Times New Roman"/>
          <w:i/>
          <w:iCs/>
          <w:sz w:val="28"/>
          <w:szCs w:val="28"/>
        </w:rPr>
        <w:t>ситуация «рефлексии, самостоятельности и гибкости действий», </w:t>
      </w:r>
      <w:r w:rsidRPr="00C2133D">
        <w:rPr>
          <w:rFonts w:ascii="Times New Roman" w:hAnsi="Times New Roman" w:cs="Times New Roman"/>
          <w:sz w:val="28"/>
          <w:szCs w:val="28"/>
        </w:rPr>
        <w:t>создаваемая через условный диалог, игры креативного характера, эвристические групповые занятия с дифференциацией задания внутри группы.</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К необходимым педагогическим условиям, способствующим повышению эффективности процесса становления конкурентоспособности будущих специалистов при обучении отнесены: условия, обеспечивающие субъект-субъектные отношения в процессе обучения студентов (поддержание благоприятного эмоционально-психологического климата в студенческом коллективе, реализация сотрудничества в образовательном процессе, отношение к учебной деятельности как фактору профессионально-личностного становления); условия, обеспечивающие технологическую сторону процесса становления конкурентоспособности будущих специалистов, (целеполагание, отбор и построение содержания, выбор средств, методов и форм организации обучения, организация контроля и обратной связи).</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 xml:space="preserve">Переход </w:t>
      </w:r>
      <w:r w:rsidR="00924344">
        <w:rPr>
          <w:rFonts w:ascii="Times New Roman" w:hAnsi="Times New Roman" w:cs="Times New Roman"/>
          <w:sz w:val="28"/>
          <w:szCs w:val="28"/>
        </w:rPr>
        <w:t>Казахстана</w:t>
      </w:r>
      <w:r w:rsidRPr="00C2133D">
        <w:rPr>
          <w:rFonts w:ascii="Times New Roman" w:hAnsi="Times New Roman" w:cs="Times New Roman"/>
          <w:sz w:val="28"/>
          <w:szCs w:val="28"/>
        </w:rPr>
        <w:t xml:space="preserve"> к рыночной экономике, обусловивший современные социально-экономические преобразования, предъявил новые профессиональные требования к выпускникам, что предполагает востребованность в настоящий период конкурентоспособных специалистов, обладающих, с одной стороны, устойчивым мировоззрением, социальными и нравственными убеждениями, а с другой - высокой психологической лабильностью, гибкостью, способностью усваивать, перерабатывать новую информацию, создавать новое, перестраивать свою профессиональную деятельность с учетом резкого изменения общественно-экономических отношений.</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Анализ развития общественных и производственных отношений, а также прогноз социально-экономического развития общества показывают, что рыночная экономика предъявляет к выпускнику новые требования. Он должен обладать знаниями, умениями, компетенциями, соответствующими мировому уровню образования, мировым стандартам. В первую очередь, это:</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высокий уровень общего образования;</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широкая образовательная, общетехническая, психологическая, экономическая, правовая подготовка в сочетании с глубокими узкопрофессиональными, узкопрофильными знаниями;</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профессиональная компетентность, высокое профессиональное мастерство и качество труда;</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способность самостоятельно планировать, осуществлять и контролировать свою трудовую деятельность, особенно с использованием современной вычислительной и информационной техники;</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умение самостоятельно принимать решения и нести ответственность за результаты своей деятельности;</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готовность к самообразованию, умение работать с литературой; умение работать в группе, в условиях коллективных форм организации труда; мобильность, коммуникабельность; умение участвовать в управлении производством; умение вести здоровый образ жизни, включая культуру поведения, питания, личной гигиены (Одинабекова 2004).</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 xml:space="preserve">Одним из главных условий успешности на рынке труда является конкурентоспособность его участников. В настоящее время в </w:t>
      </w:r>
      <w:r w:rsidR="00924344">
        <w:rPr>
          <w:rFonts w:ascii="Times New Roman" w:hAnsi="Times New Roman" w:cs="Times New Roman"/>
          <w:sz w:val="28"/>
          <w:szCs w:val="28"/>
        </w:rPr>
        <w:t>Казахстане</w:t>
      </w:r>
      <w:r w:rsidRPr="00C2133D">
        <w:rPr>
          <w:rFonts w:ascii="Times New Roman" w:hAnsi="Times New Roman" w:cs="Times New Roman"/>
          <w:sz w:val="28"/>
          <w:szCs w:val="28"/>
        </w:rPr>
        <w:t xml:space="preserve"> понятие «конкурентоспособность» активно начинает входить в учебную литературу и деловую жизнь. Но определение конкурентоспособности специалиста еще только разрабатывается.</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В словаре СИ. Ожегова слову «конкурентоспособность» мы находим такое толкование: «Конкуре</w:t>
      </w:r>
      <w:r w:rsidR="00406708">
        <w:rPr>
          <w:rFonts w:ascii="Times New Roman" w:hAnsi="Times New Roman" w:cs="Times New Roman"/>
          <w:sz w:val="28"/>
          <w:szCs w:val="28"/>
        </w:rPr>
        <w:t>нтоспособность — способность выд</w:t>
      </w:r>
      <w:r w:rsidRPr="00C2133D">
        <w:rPr>
          <w:rFonts w:ascii="Times New Roman" w:hAnsi="Times New Roman" w:cs="Times New Roman"/>
          <w:sz w:val="28"/>
          <w:szCs w:val="28"/>
        </w:rPr>
        <w:t>ержать конкуренцию, противостоять конкурентам», в свою очередь, «конкуренция - соперничество, борьба за достижение наивысших выгод, преимуществ» (Словарь русского языка 1988:235).</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В Современной энциклопедии «конкуренция (позднелатинское concurrentia, от concurrere - сталкиваться) — соперничество, соревнование людей, групп, организаций в достижении сходных целей, лучших результатов в определенной общественной сфере» (Современная энциклопедия http://dic.academic.ru/dic.ns enclp/23738 , [20.12.2006])</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Конкурентос</w:t>
      </w:r>
      <w:r w:rsidR="00406708">
        <w:rPr>
          <w:rFonts w:ascii="Times New Roman" w:hAnsi="Times New Roman" w:cs="Times New Roman"/>
          <w:sz w:val="28"/>
          <w:szCs w:val="28"/>
        </w:rPr>
        <w:t>пособность определяется и как «</w:t>
      </w:r>
      <w:r w:rsidRPr="00C2133D">
        <w:rPr>
          <w:rFonts w:ascii="Times New Roman" w:hAnsi="Times New Roman" w:cs="Times New Roman"/>
          <w:sz w:val="28"/>
          <w:szCs w:val="28"/>
        </w:rPr>
        <w:t>свойство товара, услуги, субъекта рыночных отношений выступать на рынке наравне с присутствующими там аналогичными товарами, услугами или конкурирующими субъектами рыночных отношений» (Большой экономический словарь 1997:261).</w:t>
      </w:r>
    </w:p>
    <w:p w:rsidR="00856AB3" w:rsidRDefault="000165C1" w:rsidP="00C2133D">
      <w:pPr>
        <w:spacing w:after="0" w:line="240" w:lineRule="auto"/>
        <w:ind w:firstLine="709"/>
        <w:jc w:val="both"/>
        <w:rPr>
          <w:rFonts w:ascii="Times New Roman" w:hAnsi="Times New Roman" w:cs="Times New Roman"/>
          <w:b/>
          <w:bCs/>
          <w:sz w:val="28"/>
          <w:szCs w:val="28"/>
        </w:rPr>
      </w:pPr>
      <w:r w:rsidRPr="00C2133D">
        <w:rPr>
          <w:rFonts w:ascii="Times New Roman" w:hAnsi="Times New Roman" w:cs="Times New Roman"/>
          <w:b/>
          <w:bCs/>
          <w:sz w:val="28"/>
          <w:szCs w:val="28"/>
        </w:rPr>
        <w:t xml:space="preserve">Диагностический инструментарий выявления уровня становления конкурентоспособности будущих специалистов </w:t>
      </w:r>
    </w:p>
    <w:p w:rsidR="000165C1" w:rsidRPr="00C2133D" w:rsidRDefault="000165C1" w:rsidP="002C3404">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 xml:space="preserve">Проблема диагностики тех или иных качественных проявлений и состояний личности, успешности протекания процессов обучения и воспитания, эффективности применяемых педагогом средств - одна из самых сложных, важных и не в полной мере разработанных психолого-педагогических проблем. </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С этих позиций диагностика процесса становления конкурентоспособности будущего специалиста рассматривается нами как определенный вид деятельности, направленный на практическое выявление у него основных показателей, характеризующих становление исследуемого качества личности и позволяющее представить, насколько интенсивно и эффективно протекает данный процесс, каковы его особенности на разных этапах познания.</w:t>
      </w:r>
    </w:p>
    <w:p w:rsidR="000165C1" w:rsidRPr="00C2133D" w:rsidRDefault="000165C1" w:rsidP="00C2133D">
      <w:pPr>
        <w:spacing w:after="0" w:line="240" w:lineRule="auto"/>
        <w:ind w:firstLine="709"/>
        <w:jc w:val="both"/>
        <w:rPr>
          <w:rFonts w:ascii="Times New Roman" w:hAnsi="Times New Roman" w:cs="Times New Roman"/>
          <w:sz w:val="28"/>
          <w:szCs w:val="28"/>
        </w:rPr>
      </w:pPr>
      <w:r w:rsidRPr="00C2133D">
        <w:rPr>
          <w:rFonts w:ascii="Times New Roman" w:hAnsi="Times New Roman" w:cs="Times New Roman"/>
          <w:sz w:val="28"/>
          <w:szCs w:val="28"/>
        </w:rPr>
        <w:t xml:space="preserve">Диагностика конкурентоспособности как личностного качества является достаточно сложным процессом. Это связано прежде всего с тем, что конкурентоспособность как интегративное качество личности имеет полифункциональную структуру, состоящую из взаимообусловленных, взаимодополняющих и перманентно развивающихся компонентов. Из чего следует, что конкурентоспособность не может быть статичной, неизменной, однажды установленным образцом. А это затрудняет момент получения адекватной диагностической информации. Диагностика осуществляется с разных позиций: с опорой только на количественные, либо качественные характеристики выявляемого качества. </w:t>
      </w:r>
    </w:p>
    <w:p w:rsidR="000165C1" w:rsidRPr="007F79E5" w:rsidRDefault="000165C1" w:rsidP="007F79E5">
      <w:pPr>
        <w:spacing w:after="0" w:line="240" w:lineRule="auto"/>
        <w:jc w:val="both"/>
        <w:rPr>
          <w:rFonts w:ascii="Times New Roman" w:hAnsi="Times New Roman" w:cs="Times New Roman"/>
          <w:b/>
          <w:sz w:val="28"/>
          <w:szCs w:val="28"/>
        </w:rPr>
      </w:pPr>
    </w:p>
    <w:p w:rsidR="000165C1" w:rsidRDefault="000165C1" w:rsidP="007F79E5">
      <w:pPr>
        <w:spacing w:after="0" w:line="240" w:lineRule="auto"/>
        <w:jc w:val="both"/>
        <w:rPr>
          <w:rFonts w:ascii="Times New Roman" w:hAnsi="Times New Roman" w:cs="Times New Roman"/>
          <w:b/>
          <w:i/>
          <w:sz w:val="28"/>
          <w:szCs w:val="28"/>
        </w:rPr>
      </w:pPr>
      <w:r w:rsidRPr="007F79E5">
        <w:rPr>
          <w:rFonts w:ascii="Times New Roman" w:hAnsi="Times New Roman" w:cs="Times New Roman"/>
          <w:b/>
          <w:i/>
          <w:sz w:val="28"/>
          <w:szCs w:val="28"/>
        </w:rPr>
        <w:t xml:space="preserve">                  Кейс-стади “ Клиент банка- сотрудник банка”</w:t>
      </w:r>
    </w:p>
    <w:p w:rsidR="009D65DE" w:rsidRPr="007F79E5" w:rsidRDefault="009D65DE" w:rsidP="007F79E5">
      <w:pPr>
        <w:spacing w:after="0" w:line="240" w:lineRule="auto"/>
        <w:jc w:val="both"/>
        <w:rPr>
          <w:rFonts w:ascii="Times New Roman" w:hAnsi="Times New Roman" w:cs="Times New Roman"/>
          <w:b/>
          <w:i/>
          <w:sz w:val="28"/>
          <w:szCs w:val="28"/>
        </w:rPr>
      </w:pP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Кейс-стади – это изучение ситуации, требующее систематизированного изучения, анализа и подготовки отчетов. Исследование построено таким образом, чтобы ответить на вопросы «Как?» и «Почему?» относительно события, процедуры или какого-то явления. Над кейс-стади может работать как один человек, так и целый коллектив или организация. В отчет исследования включают мнения специалистов, цитируются научные источники, поэтому такие досье часто используются для разработки новых методик в самых разных сферах – маркетинг, медицина, производство и т.д. Если вам нужно выполнить кейс-стади, на сбор и анализ информации понадобится много времени – некоторые исследования продолжаются неделями и даже годами. Прочтя эту инструкцию, вы узнаете, что еще необходимо для выполнения кейс-стади.</w:t>
      </w:r>
    </w:p>
    <w:p w:rsidR="000165C1" w:rsidRPr="007F79E5" w:rsidRDefault="009D65DE" w:rsidP="009D65DE">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1. </w:t>
      </w:r>
      <w:r w:rsidR="000165C1" w:rsidRPr="007F79E5">
        <w:rPr>
          <w:rFonts w:ascii="Times New Roman" w:hAnsi="Times New Roman" w:cs="Times New Roman"/>
          <w:b/>
          <w:bCs/>
          <w:sz w:val="28"/>
          <w:szCs w:val="28"/>
        </w:rPr>
        <w:t>Сформулируйте задачи исследования.</w:t>
      </w:r>
      <w:r w:rsidR="000165C1" w:rsidRPr="007F79E5">
        <w:rPr>
          <w:rFonts w:ascii="Times New Roman" w:hAnsi="Times New Roman" w:cs="Times New Roman"/>
          <w:sz w:val="28"/>
          <w:szCs w:val="28"/>
        </w:rPr>
        <w:t> Вопрос для кейс-стади может быть предоставлен преподавателем или руководством, или же вы самостоятельно сформулируете его. Убедитесь в том, что вопрос конкретизированный, и для его изучения можно использовать научные или современные исследовательские методики.</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Не используйте субъективные варианты вопроса исследования. Например, вопрос «Какой новостной портал любят молодые люди 18-20 лет» лучше заменить на «Какой новостной портал чаще всего посещают молодые люди возрастом 18-20 лет».</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Существует несколько категорий кейс-стади. Инструментальное исследование направлено на поиск глубокого исследования конкретного вопроса. Собирательное исследование анализирует несколько кейс-стади ситуаций, чтобы получить понимание более широкого феномена. Внутреннее исследование основано на более глубоком изучении вопроса, который изложен в другом, уже законченном кейс-стади.</w:t>
      </w:r>
    </w:p>
    <w:p w:rsidR="000165C1" w:rsidRPr="007F79E5" w:rsidRDefault="009D65DE" w:rsidP="009D65DE">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2. </w:t>
      </w:r>
      <w:r w:rsidR="000165C1" w:rsidRPr="007F79E5">
        <w:rPr>
          <w:rFonts w:ascii="Times New Roman" w:hAnsi="Times New Roman" w:cs="Times New Roman"/>
          <w:b/>
          <w:bCs/>
          <w:sz w:val="28"/>
          <w:szCs w:val="28"/>
        </w:rPr>
        <w:t>Составьте план правил, стратегию и структуру для кейс-стади.</w:t>
      </w:r>
      <w:r w:rsidR="000165C1" w:rsidRPr="007F79E5">
        <w:rPr>
          <w:rFonts w:ascii="Times New Roman" w:hAnsi="Times New Roman" w:cs="Times New Roman"/>
          <w:sz w:val="28"/>
          <w:szCs w:val="28"/>
        </w:rPr>
        <w:t> Это позволит создать общее видение вопроса, чтобы знать, с чего начать и что должно получиться в конечном итоге. Ниже приведены несколько примерных вопросов для разработки стратегии кейс-стади, чтобы создать полноценный отчет:</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Определите цель и актуальность исследования. Создайте список из 4-5 наиболее важных вопросов, на которые вы намерены получить ответ с помощью своего исследования. Обдумайте, как подойти к исследованию темы с учетом этих вопросов.</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Определите методику сбора информации. В зависимости от вопроса, вам может понадобиться 1 или более способов: сбор отчетов, интернет-поиск, работа в библиотеке, интервьюирование научных сотрудников и специалистов в области исследования, полевые исследования (например, для создания карты с нанесенными объектами) и т.д. Чем больше разных методик используется, тем более ценным и авторитетным кажется исследование.</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Опишите общий вопрос и приступайте к систематическому анализу. Основные ресурсы, необходимые для этого – время и текстовый редактор. Также нужно ознакомиться с авторитетными источниками для цитирования. В этом случае нужно запланировать проведение проверки достоверности полученной информации, прежде чем использовать ее для своего отчета.</w:t>
      </w:r>
    </w:p>
    <w:p w:rsidR="000165C1" w:rsidRPr="007F79E5" w:rsidRDefault="009D65DE" w:rsidP="009D65DE">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3. </w:t>
      </w:r>
      <w:r w:rsidR="000165C1" w:rsidRPr="007F79E5">
        <w:rPr>
          <w:rFonts w:ascii="Times New Roman" w:hAnsi="Times New Roman" w:cs="Times New Roman"/>
          <w:b/>
          <w:bCs/>
          <w:sz w:val="28"/>
          <w:szCs w:val="28"/>
        </w:rPr>
        <w:t>Создайте опросные листы для интервью и исследований.</w:t>
      </w:r>
      <w:r w:rsidR="000165C1" w:rsidRPr="007F79E5">
        <w:rPr>
          <w:rFonts w:ascii="Times New Roman" w:hAnsi="Times New Roman" w:cs="Times New Roman"/>
          <w:sz w:val="28"/>
          <w:szCs w:val="28"/>
        </w:rPr>
        <w:t> Каждый из них должен включать часть вопросов, связанных с тематикой вашего кейс-стади. Это особенно важно, если по исследуемому вопросу запланировано интервьюирование экспертов или проведение опросов.</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Убедитесь, что постановка вопроса исключает ответ «Да» или «Нет». Чтобы получить больше информации, лучше спросить: «Какие изменения были сделаны, чтобы улучшить технологию?» а не «Делали ли вы какие-то изменения для улучшения технологии?»</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Вопросы также могут быть сформулированы в формате утверждении, например: «Пожалуйста, объясните, как была создана существующая процедура/технология».</w:t>
      </w:r>
    </w:p>
    <w:p w:rsidR="000165C1" w:rsidRPr="009D65DE" w:rsidRDefault="009D65DE" w:rsidP="009D65DE">
      <w:pPr>
        <w:spacing w:after="0" w:line="240" w:lineRule="auto"/>
        <w:ind w:firstLine="709"/>
        <w:rPr>
          <w:rFonts w:ascii="Times New Roman" w:hAnsi="Times New Roman" w:cs="Times New Roman"/>
          <w:sz w:val="28"/>
          <w:szCs w:val="28"/>
        </w:rPr>
      </w:pPr>
      <w:r w:rsidRPr="009D65DE">
        <w:rPr>
          <w:rFonts w:ascii="Times New Roman" w:hAnsi="Times New Roman" w:cs="Times New Roman"/>
          <w:b/>
          <w:bCs/>
          <w:sz w:val="28"/>
          <w:szCs w:val="28"/>
        </w:rPr>
        <w:t xml:space="preserve">4. </w:t>
      </w:r>
      <w:r w:rsidR="000165C1" w:rsidRPr="009D65DE">
        <w:rPr>
          <w:rFonts w:ascii="Times New Roman" w:hAnsi="Times New Roman" w:cs="Times New Roman"/>
          <w:b/>
          <w:bCs/>
          <w:sz w:val="28"/>
          <w:szCs w:val="28"/>
        </w:rPr>
        <w:t>Отведите на сбор информации от нескольких недель до нескольких месяцев.</w:t>
      </w:r>
      <w:r w:rsidR="000165C1" w:rsidRPr="009D65DE">
        <w:rPr>
          <w:rFonts w:ascii="Times New Roman" w:hAnsi="Times New Roman" w:cs="Times New Roman"/>
          <w:sz w:val="28"/>
          <w:szCs w:val="28"/>
        </w:rPr>
        <w:t> Убедитесь, что к тому времени, когда нужно будет приступить к анализу, у вас будет богатая информационная база по исследуемому вопросу. Исследуйте новые вопросы только в том случае, если они непосредственно связаны с главными вопросами кейс-стади.</w:t>
      </w:r>
    </w:p>
    <w:p w:rsidR="000165C1" w:rsidRPr="007F79E5" w:rsidRDefault="009D65DE" w:rsidP="009D65DE">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5. </w:t>
      </w:r>
      <w:r w:rsidR="000165C1" w:rsidRPr="007F79E5">
        <w:rPr>
          <w:rFonts w:ascii="Times New Roman" w:hAnsi="Times New Roman" w:cs="Times New Roman"/>
          <w:b/>
          <w:bCs/>
          <w:sz w:val="28"/>
          <w:szCs w:val="28"/>
        </w:rPr>
        <w:t>Соберите всю полученную информацию в одном месте и приступайте к анализу.</w:t>
      </w:r>
      <w:r w:rsidR="000165C1" w:rsidRPr="007F79E5">
        <w:rPr>
          <w:rFonts w:ascii="Times New Roman" w:hAnsi="Times New Roman" w:cs="Times New Roman"/>
          <w:sz w:val="28"/>
          <w:szCs w:val="28"/>
        </w:rPr>
        <w:t> Следует постоянно помнить и перечитывать вопросы, которые записаны в списке основных задач исследования. Вы можете быть удивлены, как сильно может измениться восприятие полученной информации, если рассматривать ее через призму задач кейс-стади. Прежде чем приступать к написанию отчета, нужно собрать всю информацию воедино и сфокусироваться на выполнении задач кейс-стадии.</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Если в команде с вами работает больше одного 1 человека, лучше подумать о распределении обязанностей. Например, на кого-то можно возложить ответственность за построение графиков на основе данных, собранных другими членами команды. Также, каждый человек может готовить ответ на одну конкретную тему из списка главных задач исследования.</w:t>
      </w:r>
    </w:p>
    <w:p w:rsidR="000165C1" w:rsidRPr="007F79E5" w:rsidRDefault="009D65DE" w:rsidP="009D65DE">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6. </w:t>
      </w:r>
      <w:r w:rsidR="000165C1" w:rsidRPr="007F79E5">
        <w:rPr>
          <w:rFonts w:ascii="Times New Roman" w:hAnsi="Times New Roman" w:cs="Times New Roman"/>
          <w:b/>
          <w:bCs/>
          <w:sz w:val="28"/>
          <w:szCs w:val="28"/>
        </w:rPr>
        <w:t>Пишите отчет в форме рассказа.</w:t>
      </w:r>
      <w:r w:rsidR="000165C1" w:rsidRPr="007F79E5">
        <w:rPr>
          <w:rFonts w:ascii="Times New Roman" w:hAnsi="Times New Roman" w:cs="Times New Roman"/>
          <w:sz w:val="28"/>
          <w:szCs w:val="28"/>
        </w:rPr>
        <w:t> В отличие от научных исследований, изложение материала кейс-стади должно содержать вступление, развитие и заключение, причем лучше излагать материал простым и доступным языком. Благодаря этому кейс-стади будет понятным для любого человека, даже если он слабо или поверхностно знаком с изучаемым вопросом.</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Начните со вступления, описывающего задание исследования. Его можно описать как проблему или загадку, которую необходимо раскрыть.</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Опишите ситуацию и ключевые авторитетные источники, на которые вы будете ссылаться в отчете. Добавьте всю необходимую информацию или описание ситуации, необходимые для того, чтобы читатель мог понять анализируемые данные.</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Повествовательный стиль должен использоваться и в остальных частях вашей работы. В последующие секции включите описание используемых методов и полученных результатов. Добавьте таблицы, диаграммы, графики, фотографии и другой инструментарий, чтобы читателю было легче понять ваше исследование.</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Детально опишите любые вопросы и проблемы, поднятые в результате исследования.</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Напишите выводы. Здесь нужно детализировать основные вопросы кейс-стади и попытаться сформулировать, как на них отвечает исследование. Информацию следует подавать не в форме окончательного ответа, а как доказательство гипотезы. Вы также можете указать направления для дальнейших исследований, которые могут помочь в изучении поставленной задачи.</w:t>
      </w:r>
    </w:p>
    <w:p w:rsidR="000165C1" w:rsidRPr="007F79E5" w:rsidRDefault="009D65DE" w:rsidP="009D65DE">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7. </w:t>
      </w:r>
      <w:r w:rsidR="000165C1" w:rsidRPr="007F79E5">
        <w:rPr>
          <w:rFonts w:ascii="Times New Roman" w:hAnsi="Times New Roman" w:cs="Times New Roman"/>
          <w:b/>
          <w:bCs/>
          <w:sz w:val="28"/>
          <w:szCs w:val="28"/>
        </w:rPr>
        <w:t>Выполните проверку фактов и информации.</w:t>
      </w:r>
      <w:r w:rsidR="000165C1" w:rsidRPr="007F79E5">
        <w:rPr>
          <w:rFonts w:ascii="Times New Roman" w:hAnsi="Times New Roman" w:cs="Times New Roman"/>
          <w:sz w:val="28"/>
          <w:szCs w:val="28"/>
        </w:rPr>
        <w:t> Если вы используете цитаты из ненадежных источников, нужно найти подтверждение или исключить их.</w:t>
      </w:r>
    </w:p>
    <w:p w:rsidR="000165C1" w:rsidRPr="007F79E5" w:rsidRDefault="000165C1" w:rsidP="009D65DE">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Этот этап иногда называют «строгие соответствия». Убедитесь, что досье по кейс-стади заслуживает доверия, может использоваться для решения других задач, поддается верификации (проверка достоверности), и вполне надежно.</w:t>
      </w:r>
    </w:p>
    <w:p w:rsidR="000165C1" w:rsidRPr="007F79E5" w:rsidRDefault="009D65DE" w:rsidP="009D65DE">
      <w:pPr>
        <w:spacing w:after="0" w:line="240" w:lineRule="auto"/>
        <w:ind w:firstLine="709"/>
        <w:jc w:val="both"/>
        <w:rPr>
          <w:rFonts w:ascii="Times New Roman" w:hAnsi="Times New Roman" w:cs="Times New Roman"/>
          <w:b/>
          <w:sz w:val="28"/>
          <w:szCs w:val="28"/>
        </w:rPr>
      </w:pPr>
      <w:r>
        <w:rPr>
          <w:rFonts w:ascii="Times New Roman" w:hAnsi="Times New Roman" w:cs="Times New Roman"/>
          <w:b/>
          <w:bCs/>
          <w:sz w:val="28"/>
          <w:szCs w:val="28"/>
        </w:rPr>
        <w:t xml:space="preserve">8. </w:t>
      </w:r>
      <w:r w:rsidR="000165C1" w:rsidRPr="007F79E5">
        <w:rPr>
          <w:rFonts w:ascii="Times New Roman" w:hAnsi="Times New Roman" w:cs="Times New Roman"/>
          <w:b/>
          <w:bCs/>
          <w:sz w:val="28"/>
          <w:szCs w:val="28"/>
        </w:rPr>
        <w:t>Опубликуйте отчет по кейс-стади.</w:t>
      </w:r>
      <w:r w:rsidR="000165C1" w:rsidRPr="007F79E5">
        <w:rPr>
          <w:rFonts w:ascii="Times New Roman" w:hAnsi="Times New Roman" w:cs="Times New Roman"/>
          <w:sz w:val="28"/>
          <w:szCs w:val="28"/>
        </w:rPr>
        <w:t> Это может быть курсовая работа, маркетинговый отчет или публикация в журнале.</w:t>
      </w:r>
    </w:p>
    <w:p w:rsidR="00722B09" w:rsidRDefault="00722B09" w:rsidP="007F79E5">
      <w:pPr>
        <w:pStyle w:val="1"/>
        <w:spacing w:before="0" w:after="0"/>
      </w:pPr>
    </w:p>
    <w:p w:rsidR="0097203B" w:rsidRDefault="0097203B" w:rsidP="0097203B"/>
    <w:p w:rsidR="003C5D60" w:rsidRPr="0097203B" w:rsidRDefault="003C5D60" w:rsidP="0097203B"/>
    <w:p w:rsidR="003C5D60" w:rsidRDefault="003C5D60" w:rsidP="003C5D60">
      <w:pPr>
        <w:pStyle w:val="1"/>
        <w:spacing w:before="0" w:after="0"/>
        <w:jc w:val="center"/>
      </w:pPr>
      <w:r>
        <w:t>Модуль №2.</w:t>
      </w:r>
    </w:p>
    <w:p w:rsidR="003C5D60" w:rsidRDefault="003C5D60" w:rsidP="003C5D60">
      <w:pPr>
        <w:pStyle w:val="1"/>
        <w:spacing w:before="0" w:after="0"/>
        <w:jc w:val="center"/>
      </w:pPr>
      <w:r>
        <w:t xml:space="preserve">Тема </w:t>
      </w:r>
      <w:r w:rsidRPr="007F79E5">
        <w:t>16.</w:t>
      </w:r>
    </w:p>
    <w:p w:rsidR="003C5D60" w:rsidRDefault="003C5D60" w:rsidP="003C5D60">
      <w:pPr>
        <w:pStyle w:val="1"/>
        <w:spacing w:before="0" w:after="0"/>
        <w:jc w:val="center"/>
      </w:pPr>
      <w:r w:rsidRPr="007F79E5">
        <w:t>Культура устной речи и особенности речевого поведения в профессиональной сфере. Качества образцовой речи.</w:t>
      </w:r>
    </w:p>
    <w:p w:rsidR="003C5D60" w:rsidRPr="007F79E5" w:rsidRDefault="003C5D60" w:rsidP="003C5D60">
      <w:pPr>
        <w:pStyle w:val="a3"/>
        <w:jc w:val="center"/>
        <w:rPr>
          <w:rFonts w:ascii="Times New Roman" w:hAnsi="Times New Roman"/>
          <w:b/>
          <w:i/>
          <w:sz w:val="28"/>
          <w:szCs w:val="28"/>
        </w:rPr>
      </w:pPr>
      <w:r w:rsidRPr="007F79E5">
        <w:rPr>
          <w:rFonts w:ascii="Times New Roman" w:hAnsi="Times New Roman"/>
          <w:b/>
          <w:i/>
          <w:sz w:val="28"/>
          <w:szCs w:val="28"/>
        </w:rPr>
        <w:t>Кейс-</w:t>
      </w:r>
      <w:r>
        <w:rPr>
          <w:rFonts w:ascii="Times New Roman" w:hAnsi="Times New Roman"/>
          <w:b/>
          <w:i/>
          <w:sz w:val="28"/>
          <w:szCs w:val="28"/>
        </w:rPr>
        <w:t>стади «ЦОН: клиент и сотрудник»</w:t>
      </w:r>
    </w:p>
    <w:p w:rsidR="0097203B" w:rsidRDefault="0097203B" w:rsidP="00986DB9">
      <w:pPr>
        <w:pStyle w:val="1"/>
        <w:spacing w:before="0" w:after="0"/>
        <w:jc w:val="center"/>
      </w:pPr>
    </w:p>
    <w:p w:rsidR="003C5D60" w:rsidRDefault="003C5D60" w:rsidP="00986DB9">
      <w:pPr>
        <w:pStyle w:val="1"/>
        <w:spacing w:before="0" w:after="0"/>
        <w:jc w:val="center"/>
      </w:pPr>
    </w:p>
    <w:p w:rsidR="006F1BC2" w:rsidRPr="003C5D60" w:rsidRDefault="006F1BC2" w:rsidP="006F1BC2">
      <w:pPr>
        <w:spacing w:after="0" w:line="240" w:lineRule="auto"/>
        <w:ind w:firstLine="709"/>
        <w:jc w:val="both"/>
        <w:rPr>
          <w:rFonts w:ascii="Times New Roman" w:hAnsi="Times New Roman" w:cs="Times New Roman"/>
          <w:sz w:val="28"/>
          <w:szCs w:val="28"/>
        </w:rPr>
      </w:pPr>
      <w:r w:rsidRPr="003C5D60">
        <w:rPr>
          <w:rFonts w:ascii="Times New Roman" w:hAnsi="Times New Roman" w:cs="Times New Roman"/>
          <w:sz w:val="28"/>
          <w:szCs w:val="28"/>
        </w:rPr>
        <w:t>Культура речи – владение нормами литературного языка в устной и письменной форме. Первоначально понятие "литературная норма” считалось центральным понятием этого раздела языкознания, а вопросы правильности речи – единственным объектом изучения.</w:t>
      </w:r>
    </w:p>
    <w:p w:rsidR="006F1BC2" w:rsidRPr="003C5D60" w:rsidRDefault="006F1BC2" w:rsidP="006F1BC2">
      <w:pPr>
        <w:spacing w:after="0" w:line="240" w:lineRule="auto"/>
        <w:ind w:firstLine="709"/>
        <w:jc w:val="both"/>
        <w:rPr>
          <w:rFonts w:ascii="Times New Roman" w:hAnsi="Times New Roman" w:cs="Times New Roman"/>
          <w:sz w:val="28"/>
          <w:szCs w:val="28"/>
        </w:rPr>
      </w:pPr>
      <w:r w:rsidRPr="003C5D60">
        <w:rPr>
          <w:rFonts w:ascii="Times New Roman" w:hAnsi="Times New Roman" w:cs="Times New Roman"/>
          <w:sz w:val="28"/>
          <w:szCs w:val="28"/>
        </w:rPr>
        <w:t>В настоящее время понятие "культура речи” включает в себя две ступени освоения литературного языка: 1) правильность речи (умение правильно говорить и писать), 2) речевое мастерство (умение употреблять языковые средства в соответствии с целями и условиями общения).</w:t>
      </w:r>
    </w:p>
    <w:p w:rsidR="006F1BC2" w:rsidRPr="003C5D60" w:rsidRDefault="006F1BC2" w:rsidP="006F1BC2">
      <w:pPr>
        <w:spacing w:after="0" w:line="240" w:lineRule="auto"/>
        <w:ind w:firstLine="709"/>
        <w:jc w:val="both"/>
        <w:rPr>
          <w:rFonts w:ascii="Times New Roman" w:hAnsi="Times New Roman" w:cs="Times New Roman"/>
          <w:sz w:val="28"/>
          <w:szCs w:val="28"/>
        </w:rPr>
      </w:pPr>
      <w:r w:rsidRPr="003C5D60">
        <w:rPr>
          <w:rFonts w:ascii="Times New Roman" w:hAnsi="Times New Roman" w:cs="Times New Roman"/>
          <w:sz w:val="28"/>
          <w:szCs w:val="28"/>
        </w:rPr>
        <w:t>Правильность речи – это соблюдение норм литературного языка. Оценка вариантов нормы при этом категоричны и определенны: правильно – неправильно, по-русски – не по-русски, допустимо – недопустимо, допустимо и то и другое. Например, неправильно "одел пальто” (вместо "надел пальто”) допустимо "в цехе” и "в цеху”, "договор” и "договор”. Литературные нормы в этом случае воспринимаются как "идеал”, "образец”.</w:t>
      </w:r>
    </w:p>
    <w:p w:rsidR="006F1BC2" w:rsidRPr="003C5D60" w:rsidRDefault="006F1BC2" w:rsidP="006F1BC2">
      <w:pPr>
        <w:spacing w:after="0" w:line="240" w:lineRule="auto"/>
        <w:ind w:firstLine="709"/>
        <w:jc w:val="both"/>
        <w:rPr>
          <w:rFonts w:ascii="Times New Roman" w:hAnsi="Times New Roman" w:cs="Times New Roman"/>
          <w:sz w:val="28"/>
          <w:szCs w:val="28"/>
        </w:rPr>
      </w:pPr>
      <w:r w:rsidRPr="003C5D60">
        <w:rPr>
          <w:rFonts w:ascii="Times New Roman" w:hAnsi="Times New Roman" w:cs="Times New Roman"/>
          <w:sz w:val="28"/>
          <w:szCs w:val="28"/>
        </w:rPr>
        <w:t>Речевое мастерство в отличие от правильности речи – это не только обязательное следование нормам литературного языка, но и умение выбирать из вариантов наиболее точный, уместный, выразительный и т.п. Это вторая, высшая, ступень освоения литературного языка относится к культуре речи в собственном смысле. Оценки вариантов нормы на уровне собственно культуры речи таковы: лучше-хуже; точнее, уместнее, вернее, яснее. Например: лучше сказать "я смог”, чем "я сумел сделать что-нибудь” (о физической возможности, а не об умении).</w:t>
      </w:r>
    </w:p>
    <w:p w:rsidR="006F1BC2" w:rsidRPr="003C5D60" w:rsidRDefault="006F1BC2" w:rsidP="006F1BC2">
      <w:pPr>
        <w:spacing w:after="0" w:line="240" w:lineRule="auto"/>
        <w:ind w:firstLine="709"/>
        <w:jc w:val="both"/>
        <w:rPr>
          <w:rFonts w:ascii="Times New Roman" w:hAnsi="Times New Roman" w:cs="Times New Roman"/>
          <w:sz w:val="28"/>
          <w:szCs w:val="28"/>
        </w:rPr>
      </w:pPr>
      <w:r w:rsidRPr="003C5D60">
        <w:rPr>
          <w:rFonts w:ascii="Times New Roman" w:hAnsi="Times New Roman" w:cs="Times New Roman"/>
          <w:sz w:val="28"/>
          <w:szCs w:val="28"/>
        </w:rPr>
        <w:t>Речевое мастерство предполагает достаточный уровень общей культуры человека, сознательную привязанность к языку, культуре мышления.</w:t>
      </w:r>
    </w:p>
    <w:p w:rsidR="006F1BC2" w:rsidRPr="003C5D60" w:rsidRDefault="006F1BC2" w:rsidP="006F1BC2">
      <w:pPr>
        <w:spacing w:after="0" w:line="240" w:lineRule="auto"/>
        <w:ind w:firstLine="709"/>
        <w:jc w:val="both"/>
        <w:rPr>
          <w:rFonts w:ascii="Times New Roman" w:hAnsi="Times New Roman" w:cs="Times New Roman"/>
          <w:sz w:val="28"/>
          <w:szCs w:val="28"/>
        </w:rPr>
      </w:pPr>
      <w:r w:rsidRPr="003C5D60">
        <w:rPr>
          <w:rFonts w:ascii="Times New Roman" w:hAnsi="Times New Roman" w:cs="Times New Roman"/>
          <w:sz w:val="28"/>
          <w:szCs w:val="28"/>
        </w:rPr>
        <w:t xml:space="preserve">Качество хорошей (образцовой) речи. Речь </w:t>
      </w:r>
      <w:r w:rsidRPr="003C5D60">
        <w:rPr>
          <w:rFonts w:ascii="Times New Roman" w:hAnsi="Times New Roman" w:cs="Times New Roman"/>
          <w:sz w:val="28"/>
          <w:szCs w:val="28"/>
          <w:u w:val="single"/>
        </w:rPr>
        <w:t>правильная</w:t>
      </w:r>
      <w:r w:rsidRPr="003C5D60">
        <w:rPr>
          <w:rFonts w:ascii="Times New Roman" w:hAnsi="Times New Roman" w:cs="Times New Roman"/>
          <w:sz w:val="28"/>
          <w:szCs w:val="28"/>
        </w:rPr>
        <w:t xml:space="preserve"> – речь человека, соблюдающего все нормы литературного языка – правила произношения, правила словоупотребления, грамматические и стилистические нормы; речь </w:t>
      </w:r>
      <w:r w:rsidRPr="003C5D60">
        <w:rPr>
          <w:rFonts w:ascii="Times New Roman" w:hAnsi="Times New Roman" w:cs="Times New Roman"/>
          <w:sz w:val="28"/>
          <w:szCs w:val="28"/>
          <w:u w:val="single"/>
        </w:rPr>
        <w:t>точная</w:t>
      </w:r>
      <w:r w:rsidRPr="003C5D60">
        <w:rPr>
          <w:rFonts w:ascii="Times New Roman" w:hAnsi="Times New Roman" w:cs="Times New Roman"/>
          <w:sz w:val="28"/>
          <w:szCs w:val="28"/>
        </w:rPr>
        <w:t xml:space="preserve"> – речь человека, умеющего ясно мыслить, знающего предмет речи и семантику слов, имеющего достаточные речевые навыки; речь </w:t>
      </w:r>
      <w:r w:rsidRPr="003C5D60">
        <w:rPr>
          <w:rFonts w:ascii="Times New Roman" w:hAnsi="Times New Roman" w:cs="Times New Roman"/>
          <w:sz w:val="28"/>
          <w:szCs w:val="28"/>
          <w:u w:val="single"/>
        </w:rPr>
        <w:t>выразительная</w:t>
      </w:r>
      <w:r w:rsidRPr="003C5D60">
        <w:rPr>
          <w:rFonts w:ascii="Times New Roman" w:hAnsi="Times New Roman" w:cs="Times New Roman"/>
          <w:sz w:val="28"/>
          <w:szCs w:val="28"/>
        </w:rPr>
        <w:t xml:space="preserve"> – речь человека, вызывающая и поддерживающая внимание и интерес у слушателя или читателя; речь </w:t>
      </w:r>
      <w:r w:rsidRPr="003C5D60">
        <w:rPr>
          <w:rFonts w:ascii="Times New Roman" w:hAnsi="Times New Roman" w:cs="Times New Roman"/>
          <w:sz w:val="28"/>
          <w:szCs w:val="28"/>
          <w:u w:val="single"/>
        </w:rPr>
        <w:t>богатая</w:t>
      </w:r>
      <w:r w:rsidRPr="003C5D60">
        <w:rPr>
          <w:rFonts w:ascii="Times New Roman" w:hAnsi="Times New Roman" w:cs="Times New Roman"/>
          <w:sz w:val="28"/>
          <w:szCs w:val="28"/>
        </w:rPr>
        <w:t xml:space="preserve"> – речь человека, отличающаяся разнообразием средств выражения мысли, не допускающая лексической и другой избыточности; речь </w:t>
      </w:r>
      <w:r w:rsidRPr="003C5D60">
        <w:rPr>
          <w:rFonts w:ascii="Times New Roman" w:hAnsi="Times New Roman" w:cs="Times New Roman"/>
          <w:sz w:val="28"/>
          <w:szCs w:val="28"/>
          <w:u w:val="single"/>
        </w:rPr>
        <w:t>чистая</w:t>
      </w:r>
      <w:r w:rsidRPr="003C5D60">
        <w:rPr>
          <w:rFonts w:ascii="Times New Roman" w:hAnsi="Times New Roman" w:cs="Times New Roman"/>
          <w:sz w:val="28"/>
          <w:szCs w:val="28"/>
        </w:rPr>
        <w:t xml:space="preserve"> – речь человека, в которой нет чуждых литературному языку элементов и нет элементов языка, отвергаемых нормами нравственности; речь </w:t>
      </w:r>
      <w:r w:rsidRPr="003C5D60">
        <w:rPr>
          <w:rFonts w:ascii="Times New Roman" w:hAnsi="Times New Roman" w:cs="Times New Roman"/>
          <w:sz w:val="28"/>
          <w:szCs w:val="28"/>
          <w:u w:val="single"/>
        </w:rPr>
        <w:t>логичная</w:t>
      </w:r>
      <w:r w:rsidRPr="003C5D60">
        <w:rPr>
          <w:rFonts w:ascii="Times New Roman" w:hAnsi="Times New Roman" w:cs="Times New Roman"/>
          <w:sz w:val="28"/>
          <w:szCs w:val="28"/>
        </w:rPr>
        <w:t xml:space="preserve"> – речь человека, имеющая последовательную структуру, где одна мысль свободно вытекает из другой и где ясно улавливается главное и второстепенное.</w:t>
      </w:r>
    </w:p>
    <w:p w:rsidR="000165C1" w:rsidRPr="007F79E5" w:rsidRDefault="000165C1" w:rsidP="003C5D6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Культура устной речи в широком понимании - это не только правильность речи с точки зрения соответствия лексическим, грамматическим, фонетическим нормам (первый этап работы над языком), но и ее вырази</w:t>
      </w:r>
      <w:r w:rsidR="00726F02">
        <w:rPr>
          <w:rFonts w:ascii="Times New Roman" w:hAnsi="Times New Roman" w:cs="Times New Roman"/>
          <w:sz w:val="28"/>
          <w:szCs w:val="28"/>
        </w:rPr>
        <w:t>т</w:t>
      </w:r>
      <w:r w:rsidRPr="007F79E5">
        <w:rPr>
          <w:rFonts w:ascii="Times New Roman" w:hAnsi="Times New Roman" w:cs="Times New Roman"/>
          <w:sz w:val="28"/>
          <w:szCs w:val="28"/>
        </w:rPr>
        <w:t>ельность, владение всем богатством языковых средств, эмоциональность, уместность (ситуативная правильность), творческая активность говорящего (использование несловесных приемов воздействия на аудиторию, поведение оратора) (второй этап), т.е. это еще и умение ситуативно правильно, выразительно и эффективно передавать свои мысли слушателям.</w:t>
      </w:r>
    </w:p>
    <w:p w:rsidR="000165C1" w:rsidRPr="007F79E5" w:rsidRDefault="000165C1" w:rsidP="003C5D6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Можно выделить множество параметров, характеризующих хорошую речь с разных точек зрения: правильность (нормативность - лексическая, грамматическая, фонетическая, акцентологическая); богатство и разнообразие словаря говорящего (активный словарь современного человека включает около 10 </w:t>
      </w:r>
      <w:r w:rsidR="00BB6B56">
        <w:rPr>
          <w:rFonts w:ascii="Times New Roman" w:hAnsi="Times New Roman" w:cs="Times New Roman"/>
          <w:sz w:val="28"/>
          <w:szCs w:val="28"/>
        </w:rPr>
        <w:t>т</w:t>
      </w:r>
      <w:r w:rsidRPr="007F79E5">
        <w:rPr>
          <w:rFonts w:ascii="Times New Roman" w:hAnsi="Times New Roman" w:cs="Times New Roman"/>
          <w:sz w:val="28"/>
          <w:szCs w:val="28"/>
        </w:rPr>
        <w:t>ысяч слов, у А.С. Пушкина, например, встречается в произведениях и письмах около 21 тыс. слов</w:t>
      </w:r>
      <w:r w:rsidR="001A0107">
        <w:rPr>
          <w:rFonts w:ascii="Times New Roman" w:hAnsi="Times New Roman" w:cs="Times New Roman"/>
          <w:sz w:val="28"/>
          <w:szCs w:val="28"/>
        </w:rPr>
        <w:t>)</w:t>
      </w:r>
      <w:r w:rsidRPr="007F79E5">
        <w:rPr>
          <w:rFonts w:ascii="Times New Roman" w:hAnsi="Times New Roman" w:cs="Times New Roman"/>
          <w:sz w:val="28"/>
          <w:szCs w:val="28"/>
        </w:rPr>
        <w:t>; образность и выразительность - использование синонимов, антонимов, средств языковой образно-эмоциональной выразительности для воздействия на чувства и воображение слушателей; чисто</w:t>
      </w:r>
      <w:r w:rsidR="00BB6B56">
        <w:rPr>
          <w:rFonts w:ascii="Times New Roman" w:hAnsi="Times New Roman" w:cs="Times New Roman"/>
          <w:sz w:val="28"/>
          <w:szCs w:val="28"/>
        </w:rPr>
        <w:t>т</w:t>
      </w:r>
      <w:r w:rsidRPr="007F79E5">
        <w:rPr>
          <w:rFonts w:ascii="Times New Roman" w:hAnsi="Times New Roman" w:cs="Times New Roman"/>
          <w:sz w:val="28"/>
          <w:szCs w:val="28"/>
        </w:rPr>
        <w:t>а (отсутствие штампов, слов-паразитов, сорняков), ясность (понятность) -все слова и выражения должны быть общепринятыми, литературными (неологизмы, архаизмы, заимствования, термины должны быть объяснены слушателям, их употребление должно быть мотивированным); смысловая насыщенность, лаконизм (краткость); точность - употребление слов в их общепринятом значении, различение оттенков значения синонимов, различение паронимов, омонимов, корректное употребление терминов и т.д.;</w:t>
      </w:r>
      <w:r w:rsidR="001A0107">
        <w:rPr>
          <w:rFonts w:ascii="Times New Roman" w:hAnsi="Times New Roman" w:cs="Times New Roman"/>
          <w:sz w:val="28"/>
          <w:szCs w:val="28"/>
        </w:rPr>
        <w:t xml:space="preserve"> </w:t>
      </w:r>
      <w:r w:rsidRPr="007F79E5">
        <w:rPr>
          <w:rFonts w:ascii="Times New Roman" w:hAnsi="Times New Roman" w:cs="Times New Roman"/>
          <w:sz w:val="28"/>
          <w:szCs w:val="28"/>
        </w:rPr>
        <w:t>благозвучность - избегать стечения гласных, согласных звуков, двусмысленных сочетаний на стыке слов и т.д.</w:t>
      </w:r>
    </w:p>
    <w:p w:rsidR="001A0107" w:rsidRDefault="000165C1" w:rsidP="003C5D6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Культура устной речи заключается в сознательном отборе и использовании тех языковых средств, которые помогают общению. </w:t>
      </w:r>
      <w:r w:rsidRPr="007F79E5">
        <w:rPr>
          <w:rFonts w:ascii="Times New Roman" w:hAnsi="Times New Roman" w:cs="Times New Roman"/>
          <w:sz w:val="28"/>
          <w:szCs w:val="28"/>
        </w:rPr>
        <w:br/>
        <w:t>      Подбирая слова для выражения мыслей, оратор, быть может не осознавая этого, руководствуется следующими соображениями: во-первых, подходит ли слово по смыслу; во-вторых, правильно ли мы его употребляем; в-третьих, уместно ли оно в данной ситуации; и, наконец, выразительно</w:t>
      </w:r>
      <w:r w:rsidR="001A0107">
        <w:rPr>
          <w:rFonts w:ascii="Times New Roman" w:hAnsi="Times New Roman" w:cs="Times New Roman"/>
          <w:sz w:val="28"/>
          <w:szCs w:val="28"/>
        </w:rPr>
        <w:t xml:space="preserve"> </w:t>
      </w:r>
      <w:r w:rsidRPr="007F79E5">
        <w:rPr>
          <w:rFonts w:ascii="Times New Roman" w:hAnsi="Times New Roman" w:cs="Times New Roman"/>
          <w:sz w:val="28"/>
          <w:szCs w:val="28"/>
        </w:rPr>
        <w:t>ли</w:t>
      </w:r>
      <w:r w:rsidR="001A0107">
        <w:rPr>
          <w:rFonts w:ascii="Times New Roman" w:hAnsi="Times New Roman" w:cs="Times New Roman"/>
          <w:sz w:val="28"/>
          <w:szCs w:val="28"/>
        </w:rPr>
        <w:t xml:space="preserve"> </w:t>
      </w:r>
      <w:r w:rsidRPr="007F79E5">
        <w:rPr>
          <w:rFonts w:ascii="Times New Roman" w:hAnsi="Times New Roman" w:cs="Times New Roman"/>
          <w:sz w:val="28"/>
          <w:szCs w:val="28"/>
        </w:rPr>
        <w:t>оно. </w:t>
      </w:r>
    </w:p>
    <w:p w:rsidR="000165C1" w:rsidRPr="007F79E5" w:rsidRDefault="000165C1" w:rsidP="003C5D6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Для того чтобы все носители языка хорошо понимали друг друга, необходимо владеть литературным, то есть нормативным, языком. Хотя норма с течением времени меняется, одни слова устаревают, литературный язык обогащается за счет профессиональных, диалектных и даже жаргонных слов, меняются правила произношения и изменения слов, следование существующим на конкретном историческом этапе определенным нормам помогает людям понять друг Друга. </w:t>
      </w:r>
      <w:r w:rsidRPr="007F79E5">
        <w:rPr>
          <w:rFonts w:ascii="Times New Roman" w:hAnsi="Times New Roman" w:cs="Times New Roman"/>
          <w:sz w:val="28"/>
          <w:szCs w:val="28"/>
        </w:rPr>
        <w:br/>
        <w:t>      Культура речи предполагает: </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1) знание норм литературного языка;</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2) умение выбирать в соответствии с ними самые точные, уместные в данной речевой ситуации слова и выражения; </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3) выразительность речи, которая достигается использованием языковых средств (синонимов, тропов, фигур, фразеологизмов) и средств внеязыковых (жестов, мимики, интонации, темпа речи, пауз, громкости). </w:t>
      </w:r>
      <w:r w:rsidRPr="007F79E5">
        <w:rPr>
          <w:rFonts w:ascii="Times New Roman" w:hAnsi="Times New Roman" w:cs="Times New Roman"/>
          <w:sz w:val="28"/>
          <w:szCs w:val="28"/>
        </w:rPr>
        <w:br/>
        <w:t>      </w:t>
      </w:r>
      <w:r w:rsidRPr="007F79E5">
        <w:rPr>
          <w:rFonts w:ascii="Times New Roman" w:hAnsi="Times New Roman" w:cs="Times New Roman"/>
          <w:sz w:val="28"/>
          <w:szCs w:val="28"/>
        </w:rPr>
        <w:br/>
      </w:r>
      <w:r w:rsidRPr="007F79E5">
        <w:rPr>
          <w:rFonts w:ascii="Times New Roman" w:hAnsi="Times New Roman" w:cs="Times New Roman"/>
          <w:b/>
          <w:bCs/>
          <w:sz w:val="28"/>
          <w:szCs w:val="28"/>
        </w:rPr>
        <w:t>     </w:t>
      </w:r>
      <w:r w:rsidRPr="007F79E5">
        <w:rPr>
          <w:rFonts w:ascii="Times New Roman" w:hAnsi="Times New Roman" w:cs="Times New Roman"/>
          <w:sz w:val="28"/>
          <w:szCs w:val="28"/>
        </w:rPr>
        <w:t> </w:t>
      </w:r>
      <w:bookmarkStart w:id="0" w:name="Особенности_устной_речи"/>
      <w:r w:rsidRPr="007F79E5">
        <w:rPr>
          <w:rFonts w:ascii="Times New Roman" w:hAnsi="Times New Roman" w:cs="Times New Roman"/>
          <w:b/>
          <w:bCs/>
          <w:sz w:val="28"/>
          <w:szCs w:val="28"/>
        </w:rPr>
        <w:t>Особенности устной речи</w:t>
      </w:r>
      <w:bookmarkEnd w:id="0"/>
      <w:r w:rsidRPr="007F79E5">
        <w:rPr>
          <w:rFonts w:ascii="Times New Roman" w:hAnsi="Times New Roman" w:cs="Times New Roman"/>
          <w:sz w:val="28"/>
          <w:szCs w:val="28"/>
        </w:rPr>
        <w:t>  </w:t>
      </w:r>
    </w:p>
    <w:p w:rsidR="00EB589E" w:rsidRDefault="000165C1" w:rsidP="00B922AA">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Выступление только тогда производит благоприятное впечатление и оказывается действенным, когда оратор говорит живым языком, как бы на глазах у слушателей творя свою речь. Озвучивание письменных текстов допустимо лишь в особых случаях, наприме</w:t>
      </w:r>
      <w:r w:rsidR="00EB589E">
        <w:rPr>
          <w:rFonts w:ascii="Times New Roman" w:hAnsi="Times New Roman" w:cs="Times New Roman"/>
          <w:sz w:val="28"/>
          <w:szCs w:val="28"/>
        </w:rPr>
        <w:t xml:space="preserve">р при сообщении большого объема </w:t>
      </w:r>
      <w:r w:rsidRPr="007F79E5">
        <w:rPr>
          <w:rFonts w:ascii="Times New Roman" w:hAnsi="Times New Roman" w:cs="Times New Roman"/>
          <w:sz w:val="28"/>
          <w:szCs w:val="28"/>
        </w:rPr>
        <w:t>информации. </w:t>
      </w:r>
    </w:p>
    <w:p w:rsidR="00B922AA" w:rsidRPr="007F79E5" w:rsidRDefault="000165C1" w:rsidP="00B922AA">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Устная речь отличается от письменной более короткими предложениями, простотой построения фраз, употреблением разговорной лексики, некоторым отступлением от грамматических и стилистических норм, включением междометий, эмоциональной окрашенностью. Если в устной речи и встречаются сложные предложения, это не сложноподчиненные со сложными предлогами, как в письменной речи, а сложносочиненные с союзом "и". Например, пишут: "Так как погода испортилась, экскурсия не состоялась", а говорят: "Погода испортилась, и экскурсия не состоялась". Причастные обороты, свойственные письменной речи, в устной заменяются придаточными предложениями со словом "который", например: на письме - "собрание, начавшееся в 14 часов..."; в речи - "собрание, которое началось в 14 часов...". Для устной речи, ориентированной на слушателя, характерны вопросительные предложения, обращения, диалогизация речи, вопросно-ответный ход, вводные слова, использование личных местоимений и глаголов в побудительном наклонении ("Мы видим, что...", "Как вы знаете...", "Подумаем...", "Вспомните..."). И конечно, устную речь сопровождают внеязыковые средства: интонация, жесты, мимика, пантомима, которые дополняют, а порой заменяют значения слов или делают их более выразительными. </w:t>
      </w:r>
      <w:r w:rsidRPr="007F79E5">
        <w:rPr>
          <w:rFonts w:ascii="Times New Roman" w:hAnsi="Times New Roman" w:cs="Times New Roman"/>
          <w:sz w:val="28"/>
          <w:szCs w:val="28"/>
        </w:rPr>
        <w:br/>
        <w:t>      Хорошая устная речь обладает достоинствами, которых нет у звучащей письменной речи: она понятна, ее содержание усваивается сразу же, она побуждает мысль и запоминается. В какой мере допустимо отступление от строгих языковых норм в устной речи? Академик Л.В. Щерба писал: "Когда чувство нормы воспитано у человека, тогда-то он начинает чувствовать всю прелесть обоснованных отступлений от нее". Чтобы воспитать в себе чувство нормы, нужно следить за тем, как ее соблюдают авторитетные в этом отношении люди: писатели, дипломаты, дикторы; внимательно и требовательно относиться к собственной речи; почаще заглядывать в словари и справочники. </w:t>
      </w:r>
    </w:p>
    <w:p w:rsidR="0087219E" w:rsidRPr="00EB589E" w:rsidRDefault="0087219E" w:rsidP="00EB589E">
      <w:pPr>
        <w:spacing w:after="0" w:line="240" w:lineRule="auto"/>
        <w:jc w:val="center"/>
        <w:rPr>
          <w:rFonts w:ascii="Times New Roman" w:hAnsi="Times New Roman" w:cs="Times New Roman"/>
          <w:b/>
          <w:sz w:val="28"/>
          <w:szCs w:val="28"/>
        </w:rPr>
      </w:pPr>
      <w:r w:rsidRPr="00EB589E">
        <w:rPr>
          <w:rFonts w:ascii="Times New Roman" w:hAnsi="Times New Roman" w:cs="Times New Roman"/>
          <w:b/>
          <w:sz w:val="28"/>
          <w:szCs w:val="28"/>
        </w:rPr>
        <w:t xml:space="preserve">Тема </w:t>
      </w:r>
      <w:r w:rsidR="000165C1" w:rsidRPr="00EB589E">
        <w:rPr>
          <w:rFonts w:ascii="Times New Roman" w:hAnsi="Times New Roman" w:cs="Times New Roman"/>
          <w:b/>
          <w:sz w:val="28"/>
          <w:szCs w:val="28"/>
        </w:rPr>
        <w:t>17.</w:t>
      </w:r>
    </w:p>
    <w:p w:rsidR="000165C1" w:rsidRDefault="000165C1" w:rsidP="0087219E">
      <w:pPr>
        <w:pStyle w:val="1"/>
        <w:spacing w:before="0" w:after="0"/>
        <w:jc w:val="center"/>
      </w:pPr>
      <w:r w:rsidRPr="007F79E5">
        <w:t>Правильность, логичность, точность, уместность, понятность, эмоциональность,  чистота речи.</w:t>
      </w:r>
    </w:p>
    <w:p w:rsidR="0087219E" w:rsidRPr="0087219E" w:rsidRDefault="0087219E" w:rsidP="0087219E"/>
    <w:p w:rsid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b/>
          <w:sz w:val="28"/>
          <w:szCs w:val="28"/>
        </w:rPr>
        <w:t>Правильность речи</w:t>
      </w:r>
      <w:r w:rsidRPr="00142731">
        <w:rPr>
          <w:rFonts w:ascii="Times New Roman" w:hAnsi="Times New Roman" w:cs="Times New Roman"/>
          <w:sz w:val="28"/>
          <w:szCs w:val="28"/>
        </w:rPr>
        <w:t xml:space="preserve"> — это соблюдение языковых норм современного русского литературного языка. Говорящие и пишущие с точки зрения нормы оценивают речь как правильную (но</w:t>
      </w:r>
      <w:r w:rsidR="00B922AA" w:rsidRPr="00142731">
        <w:rPr>
          <w:rFonts w:ascii="Times New Roman" w:hAnsi="Times New Roman" w:cs="Times New Roman"/>
          <w:sz w:val="28"/>
          <w:szCs w:val="28"/>
        </w:rPr>
        <w:t>р</w:t>
      </w:r>
      <w:r w:rsidRPr="00142731">
        <w:rPr>
          <w:rFonts w:ascii="Times New Roman" w:hAnsi="Times New Roman" w:cs="Times New Roman"/>
          <w:sz w:val="28"/>
          <w:szCs w:val="28"/>
        </w:rPr>
        <w:t>ма) или неправильную</w:t>
      </w:r>
      <w:r w:rsidR="00142731">
        <w:rPr>
          <w:rFonts w:ascii="Times New Roman" w:hAnsi="Times New Roman" w:cs="Times New Roman"/>
          <w:sz w:val="28"/>
          <w:szCs w:val="28"/>
        </w:rPr>
        <w:t xml:space="preserve"> </w:t>
      </w:r>
      <w:r w:rsidRPr="00142731">
        <w:rPr>
          <w:rFonts w:ascii="Times New Roman" w:hAnsi="Times New Roman" w:cs="Times New Roman"/>
          <w:sz w:val="28"/>
          <w:szCs w:val="28"/>
        </w:rPr>
        <w:t>(ошибка). </w:t>
      </w:r>
    </w:p>
    <w:p w:rsidR="00142731" w:rsidRDefault="0014273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 xml:space="preserve"> </w:t>
      </w:r>
      <w:r w:rsidR="000165C1" w:rsidRPr="00142731">
        <w:rPr>
          <w:rFonts w:ascii="Times New Roman" w:hAnsi="Times New Roman" w:cs="Times New Roman"/>
          <w:sz w:val="28"/>
          <w:szCs w:val="28"/>
        </w:rPr>
        <w:t>Нормы в современном русском литературном языке бывают фонетические, лексико-фразеологические, словообразовательные, морфологические, синтаксические, стилистические.  Фонетические нормы — это нормы произношения звуков современного русского литературного языка, постановки ударения в словах и соблюдения правильной интонации. </w:t>
      </w:r>
      <w:r w:rsidR="000165C1" w:rsidRPr="00142731">
        <w:rPr>
          <w:rFonts w:ascii="Times New Roman" w:hAnsi="Times New Roman" w:cs="Times New Roman"/>
          <w:sz w:val="28"/>
          <w:szCs w:val="28"/>
        </w:rPr>
        <w:br/>
        <w:t>Нормы произношения звуков и постановки ударения изучаются в фонетике</w:t>
      </w:r>
      <w:r>
        <w:rPr>
          <w:rFonts w:ascii="Times New Roman" w:hAnsi="Times New Roman" w:cs="Times New Roman"/>
          <w:sz w:val="28"/>
          <w:szCs w:val="28"/>
        </w:rPr>
        <w:t xml:space="preserve"> </w:t>
      </w:r>
      <w:r w:rsidR="000165C1" w:rsidRPr="00142731">
        <w:rPr>
          <w:rFonts w:ascii="Times New Roman" w:hAnsi="Times New Roman" w:cs="Times New Roman"/>
          <w:sz w:val="28"/>
          <w:szCs w:val="28"/>
        </w:rPr>
        <w:t>и</w:t>
      </w:r>
      <w:r>
        <w:rPr>
          <w:rFonts w:ascii="Times New Roman" w:hAnsi="Times New Roman" w:cs="Times New Roman"/>
          <w:sz w:val="28"/>
          <w:szCs w:val="28"/>
        </w:rPr>
        <w:t xml:space="preserve"> </w:t>
      </w:r>
      <w:r w:rsidR="000165C1" w:rsidRPr="00142731">
        <w:rPr>
          <w:rFonts w:ascii="Times New Roman" w:hAnsi="Times New Roman" w:cs="Times New Roman"/>
          <w:sz w:val="28"/>
          <w:szCs w:val="28"/>
        </w:rPr>
        <w:t>орфоэпии</w:t>
      </w:r>
      <w:r>
        <w:rPr>
          <w:rFonts w:ascii="Times New Roman" w:hAnsi="Times New Roman" w:cs="Times New Roman"/>
          <w:sz w:val="28"/>
          <w:szCs w:val="28"/>
        </w:rPr>
        <w:t>.</w:t>
      </w:r>
      <w:r w:rsidR="000165C1" w:rsidRPr="00142731">
        <w:rPr>
          <w:rFonts w:ascii="Times New Roman" w:hAnsi="Times New Roman" w:cs="Times New Roman"/>
          <w:sz w:val="28"/>
          <w:szCs w:val="28"/>
        </w:rPr>
        <w:t xml:space="preserve"> </w:t>
      </w:r>
    </w:p>
    <w:p w:rsid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Лексико-фразеологические нормы — это нормы употребления слов и фразеологизмов в свойственном им лексическом значении и нормы сочетания слов и фразеологизмов с другими словами в предложении. Нормы употребления и нормы сочетания слов и фразеологизмов изучаются в лексике и фразеологии и отражаются в словарях</w:t>
      </w:r>
      <w:r w:rsidR="00B94B55">
        <w:rPr>
          <w:rFonts w:ascii="Times New Roman" w:hAnsi="Times New Roman" w:cs="Times New Roman"/>
          <w:sz w:val="28"/>
          <w:szCs w:val="28"/>
        </w:rPr>
        <w:t>.</w:t>
      </w:r>
      <w:r w:rsidRPr="00142731">
        <w:rPr>
          <w:rFonts w:ascii="Times New Roman" w:hAnsi="Times New Roman" w:cs="Times New Roman"/>
          <w:sz w:val="28"/>
          <w:szCs w:val="28"/>
        </w:rPr>
        <w:t xml:space="preserve"> При употреблении слов, фразеологизмов наблюдаются следующие виды лексико-фразеологических ошибок: исполь</w:t>
      </w:r>
      <w:r w:rsidR="00142731">
        <w:rPr>
          <w:rFonts w:ascii="Times New Roman" w:hAnsi="Times New Roman" w:cs="Times New Roman"/>
          <w:sz w:val="28"/>
          <w:szCs w:val="28"/>
        </w:rPr>
        <w:t xml:space="preserve">зование 1) слов, фразеологизмов </w:t>
      </w:r>
      <w:r w:rsidRPr="00142731">
        <w:rPr>
          <w:rFonts w:ascii="Times New Roman" w:hAnsi="Times New Roman" w:cs="Times New Roman"/>
          <w:sz w:val="28"/>
          <w:szCs w:val="28"/>
        </w:rPr>
        <w:t>вне</w:t>
      </w:r>
      <w:r w:rsidR="00B94B55">
        <w:rPr>
          <w:rFonts w:ascii="Times New Roman" w:hAnsi="Times New Roman" w:cs="Times New Roman"/>
          <w:sz w:val="28"/>
          <w:szCs w:val="28"/>
        </w:rPr>
        <w:t xml:space="preserve"> </w:t>
      </w:r>
      <w:r w:rsidRPr="00142731">
        <w:rPr>
          <w:rFonts w:ascii="Times New Roman" w:hAnsi="Times New Roman" w:cs="Times New Roman"/>
          <w:sz w:val="28"/>
          <w:szCs w:val="28"/>
        </w:rPr>
        <w:t>свойственном</w:t>
      </w:r>
      <w:r w:rsidR="00142731">
        <w:rPr>
          <w:rFonts w:ascii="Times New Roman" w:hAnsi="Times New Roman" w:cs="Times New Roman"/>
          <w:sz w:val="28"/>
          <w:szCs w:val="28"/>
        </w:rPr>
        <w:t xml:space="preserve"> </w:t>
      </w:r>
      <w:r w:rsidRPr="00142731">
        <w:rPr>
          <w:rFonts w:ascii="Times New Roman" w:hAnsi="Times New Roman" w:cs="Times New Roman"/>
          <w:sz w:val="28"/>
          <w:szCs w:val="28"/>
        </w:rPr>
        <w:t>значении,</w:t>
      </w:r>
      <w:r w:rsidR="00142731">
        <w:rPr>
          <w:rFonts w:ascii="Times New Roman" w:hAnsi="Times New Roman" w:cs="Times New Roman"/>
          <w:sz w:val="28"/>
          <w:szCs w:val="28"/>
        </w:rPr>
        <w:t xml:space="preserve"> </w:t>
      </w:r>
      <w:r w:rsidRPr="00142731">
        <w:rPr>
          <w:rFonts w:ascii="Times New Roman" w:hAnsi="Times New Roman" w:cs="Times New Roman"/>
          <w:sz w:val="28"/>
          <w:szCs w:val="28"/>
        </w:rPr>
        <w:t>например: «купить канонаду»; «бить баклуши  топором»; 2) нелитературных слов (диалектных; несвойственных языку новообразований, например, «железковое</w:t>
      </w:r>
      <w:r w:rsidR="00142731">
        <w:rPr>
          <w:rFonts w:ascii="Times New Roman" w:hAnsi="Times New Roman" w:cs="Times New Roman"/>
          <w:sz w:val="28"/>
          <w:szCs w:val="28"/>
        </w:rPr>
        <w:t xml:space="preserve"> </w:t>
      </w:r>
      <w:r w:rsidRPr="00142731">
        <w:rPr>
          <w:rFonts w:ascii="Times New Roman" w:hAnsi="Times New Roman" w:cs="Times New Roman"/>
          <w:sz w:val="28"/>
          <w:szCs w:val="28"/>
        </w:rPr>
        <w:t>ведро»). </w:t>
      </w:r>
    </w:p>
    <w:p w:rsidR="000165C1" w:rsidRPr="00142731" w:rsidRDefault="0014273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 xml:space="preserve"> </w:t>
      </w:r>
      <w:r w:rsidR="000165C1" w:rsidRPr="00142731">
        <w:rPr>
          <w:rFonts w:ascii="Times New Roman" w:hAnsi="Times New Roman" w:cs="Times New Roman"/>
          <w:sz w:val="28"/>
          <w:szCs w:val="28"/>
        </w:rPr>
        <w:t>При незнании норм связи слов, фразеологизмов возникает их ненормативная сочетаемость, например, «пожилая лошадь», «карие чулки», «съел демьянову уху».</w:t>
      </w:r>
    </w:p>
    <w:p w:rsidR="002C5FD2"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Важнейшее условие хорошей речи —</w:t>
      </w:r>
      <w:r w:rsidRPr="00142731">
        <w:rPr>
          <w:rFonts w:ascii="Times New Roman" w:hAnsi="Times New Roman" w:cs="Times New Roman"/>
          <w:b/>
          <w:sz w:val="28"/>
          <w:szCs w:val="28"/>
        </w:rPr>
        <w:t xml:space="preserve"> </w:t>
      </w:r>
      <w:r w:rsidRPr="00085DE5">
        <w:rPr>
          <w:rFonts w:ascii="Times New Roman" w:hAnsi="Times New Roman" w:cs="Times New Roman"/>
          <w:sz w:val="28"/>
          <w:szCs w:val="28"/>
        </w:rPr>
        <w:t>логичность.</w:t>
      </w:r>
      <w:r w:rsidRPr="00142731">
        <w:rPr>
          <w:rFonts w:ascii="Times New Roman" w:hAnsi="Times New Roman" w:cs="Times New Roman"/>
          <w:sz w:val="28"/>
          <w:szCs w:val="28"/>
        </w:rPr>
        <w:t xml:space="preserve"> Мы должны заботиться о том, чтобы наша речь не нарушала логических законов. </w:t>
      </w:r>
      <w:r w:rsidRPr="00085DE5">
        <w:rPr>
          <w:rFonts w:ascii="Times New Roman" w:hAnsi="Times New Roman" w:cs="Times New Roman"/>
          <w:b/>
          <w:sz w:val="28"/>
          <w:szCs w:val="28"/>
        </w:rPr>
        <w:t>Логичность речи</w:t>
      </w:r>
      <w:r w:rsidRPr="00142731">
        <w:rPr>
          <w:rFonts w:ascii="Times New Roman" w:hAnsi="Times New Roman" w:cs="Times New Roman"/>
          <w:sz w:val="28"/>
          <w:szCs w:val="28"/>
        </w:rPr>
        <w:t xml:space="preserve"> — это строго последователь</w:t>
      </w:r>
      <w:r w:rsidR="002C5FD2">
        <w:rPr>
          <w:rFonts w:ascii="Times New Roman" w:hAnsi="Times New Roman" w:cs="Times New Roman"/>
          <w:sz w:val="28"/>
          <w:szCs w:val="28"/>
        </w:rPr>
        <w:t xml:space="preserve">ное соответствие структуры речи </w:t>
      </w:r>
      <w:r w:rsidRPr="00142731">
        <w:rPr>
          <w:rFonts w:ascii="Times New Roman" w:hAnsi="Times New Roman" w:cs="Times New Roman"/>
          <w:sz w:val="28"/>
          <w:szCs w:val="28"/>
        </w:rPr>
        <w:t>законам</w:t>
      </w:r>
      <w:r w:rsidR="002C5FD2">
        <w:rPr>
          <w:rFonts w:ascii="Times New Roman" w:hAnsi="Times New Roman" w:cs="Times New Roman"/>
          <w:sz w:val="28"/>
          <w:szCs w:val="28"/>
        </w:rPr>
        <w:t xml:space="preserve"> </w:t>
      </w:r>
      <w:r w:rsidRPr="00142731">
        <w:rPr>
          <w:rFonts w:ascii="Times New Roman" w:hAnsi="Times New Roman" w:cs="Times New Roman"/>
          <w:sz w:val="28"/>
          <w:szCs w:val="28"/>
        </w:rPr>
        <w:t>логики,</w:t>
      </w:r>
      <w:r w:rsidR="002C5FD2">
        <w:rPr>
          <w:rFonts w:ascii="Times New Roman" w:hAnsi="Times New Roman" w:cs="Times New Roman"/>
          <w:sz w:val="28"/>
          <w:szCs w:val="28"/>
        </w:rPr>
        <w:t xml:space="preserve"> </w:t>
      </w:r>
      <w:r w:rsidRPr="00142731">
        <w:rPr>
          <w:rFonts w:ascii="Times New Roman" w:hAnsi="Times New Roman" w:cs="Times New Roman"/>
          <w:sz w:val="28"/>
          <w:szCs w:val="28"/>
        </w:rPr>
        <w:t>мышления. </w:t>
      </w:r>
    </w:p>
    <w:p w:rsidR="000165C1" w:rsidRPr="00142731" w:rsidRDefault="002C5FD2"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 xml:space="preserve"> </w:t>
      </w:r>
      <w:r w:rsidR="000165C1" w:rsidRPr="00142731">
        <w:rPr>
          <w:rFonts w:ascii="Times New Roman" w:hAnsi="Times New Roman" w:cs="Times New Roman"/>
          <w:sz w:val="28"/>
          <w:szCs w:val="28"/>
        </w:rPr>
        <w:t>Человек, который хочет научиться говорить и писать логично, должен прежде всего научиться логично мыслить. Необходимо воспитывать в себе строгую дисциплину мысли, не допускать в самом мышлении логических ошибок и просчетов. </w:t>
      </w:r>
      <w:r w:rsidR="000165C1" w:rsidRPr="00142731">
        <w:rPr>
          <w:rFonts w:ascii="Times New Roman" w:hAnsi="Times New Roman" w:cs="Times New Roman"/>
          <w:sz w:val="28"/>
          <w:szCs w:val="28"/>
        </w:rPr>
        <w:br/>
        <w:t>Различают логичность предметную и логичность понятийную. Предметная логичность состоит в соответствии смысловых связей и отношений языковых единиц в речи связям и отношениям предметов и явлений в реальной действительности. Логичность понятийная есть отражение структуры логичной мысли. Эти два вида логичности тесно взаимосвязаны и в конкретной речи выступают в единстве. Остановимся на условиях логичности на уровне высказывания.</w:t>
      </w:r>
    </w:p>
    <w:p w:rsidR="000165C1" w:rsidRPr="00142731" w:rsidRDefault="000165C1" w:rsidP="002C5FD2">
      <w:pPr>
        <w:spacing w:after="0" w:line="240" w:lineRule="auto"/>
        <w:jc w:val="both"/>
        <w:rPr>
          <w:rFonts w:ascii="Times New Roman" w:hAnsi="Times New Roman" w:cs="Times New Roman"/>
          <w:sz w:val="28"/>
          <w:szCs w:val="28"/>
        </w:rPr>
      </w:pPr>
      <w:r w:rsidRPr="00142731">
        <w:rPr>
          <w:rFonts w:ascii="Times New Roman" w:hAnsi="Times New Roman" w:cs="Times New Roman"/>
          <w:sz w:val="28"/>
          <w:szCs w:val="28"/>
        </w:rPr>
        <w:t>Сочетание одного слова с другим должно быть непротиворечивым. Иначе в пределах высказывания в результате объединения не</w:t>
      </w:r>
      <w:r w:rsidR="002C5FD2">
        <w:rPr>
          <w:rFonts w:ascii="Times New Roman" w:hAnsi="Times New Roman" w:cs="Times New Roman"/>
          <w:sz w:val="28"/>
          <w:szCs w:val="28"/>
        </w:rPr>
        <w:t>с</w:t>
      </w:r>
      <w:r w:rsidRPr="00142731">
        <w:rPr>
          <w:rFonts w:ascii="Times New Roman" w:hAnsi="Times New Roman" w:cs="Times New Roman"/>
          <w:sz w:val="28"/>
          <w:szCs w:val="28"/>
        </w:rPr>
        <w:t>оотносимых понятий могут возникать логические ошибки (алогизмы).</w:t>
      </w:r>
    </w:p>
    <w:p w:rsidR="00B049D8"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Алогизм — тип логической (речевой) ошибки, состоящий из нарушений логических связей в тексте, в логических разрывах, в бездоказательных, неправильных выводах. Неправильное словоупотребление может стать причиной алогизма — сопоставления несопоставимых понятий, например: Синтаксис энциклопедических статей отличен от других научных статей. Получается, что синтаксис отличается от статей, хотя имелось в виду, что синтаксис энциклопедических статей отличается от синтаксиса других научных статей. </w:t>
      </w:r>
      <w:r w:rsidRPr="00142731">
        <w:rPr>
          <w:rFonts w:ascii="Times New Roman" w:hAnsi="Times New Roman" w:cs="Times New Roman"/>
          <w:sz w:val="28"/>
          <w:szCs w:val="28"/>
        </w:rPr>
        <w:br/>
        <w:t>Нарушение логических связей между словами и частями высказывания может привести к непреднамеренному комизму. Например: Хочу выразить искреннюю благодарность врачу санаторно-лесной школы. Человек этот с всегда улыбающимся лицом и вместе с тем с большим опытом. Здесь соединены в один ряд несоотносимые понятия: располагающая внешность и</w:t>
      </w:r>
      <w:r w:rsidR="00B049D8">
        <w:rPr>
          <w:rFonts w:ascii="Times New Roman" w:hAnsi="Times New Roman" w:cs="Times New Roman"/>
          <w:sz w:val="28"/>
          <w:szCs w:val="28"/>
        </w:rPr>
        <w:t xml:space="preserve"> </w:t>
      </w:r>
      <w:r w:rsidRPr="00142731">
        <w:rPr>
          <w:rFonts w:ascii="Times New Roman" w:hAnsi="Times New Roman" w:cs="Times New Roman"/>
          <w:sz w:val="28"/>
          <w:szCs w:val="28"/>
        </w:rPr>
        <w:t>профессиональный</w:t>
      </w:r>
      <w:r w:rsidR="00B049D8">
        <w:rPr>
          <w:rFonts w:ascii="Times New Roman" w:hAnsi="Times New Roman" w:cs="Times New Roman"/>
          <w:sz w:val="28"/>
          <w:szCs w:val="28"/>
        </w:rPr>
        <w:t xml:space="preserve"> </w:t>
      </w:r>
      <w:r w:rsidRPr="00142731">
        <w:rPr>
          <w:rFonts w:ascii="Times New Roman" w:hAnsi="Times New Roman" w:cs="Times New Roman"/>
          <w:sz w:val="28"/>
          <w:szCs w:val="28"/>
        </w:rPr>
        <w:t>опыт. </w:t>
      </w:r>
    </w:p>
    <w:p w:rsidR="000165C1" w:rsidRPr="00142731" w:rsidRDefault="00B049D8"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b/>
          <w:sz w:val="28"/>
          <w:szCs w:val="28"/>
        </w:rPr>
        <w:t xml:space="preserve"> </w:t>
      </w:r>
      <w:r w:rsidR="000165C1" w:rsidRPr="00142731">
        <w:rPr>
          <w:rFonts w:ascii="Times New Roman" w:hAnsi="Times New Roman" w:cs="Times New Roman"/>
          <w:b/>
          <w:sz w:val="28"/>
          <w:szCs w:val="28"/>
        </w:rPr>
        <w:t>Точность</w:t>
      </w:r>
      <w:r w:rsidR="000165C1" w:rsidRPr="00142731">
        <w:rPr>
          <w:rFonts w:ascii="Times New Roman" w:hAnsi="Times New Roman" w:cs="Times New Roman"/>
          <w:sz w:val="28"/>
          <w:szCs w:val="28"/>
        </w:rPr>
        <w:t xml:space="preserve"> – это коммуникативное качество речи, которое проявляется в умении находить адекватное словесное выражение понятия.</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Точность включает в себя умение правильно отражать реальную действительность и правильно выражать мысли, оформлять их с помощью слов. Существует два вида точности: предметная и понятийная.</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Предметная точность создается благодаря соответствию содержания речи отражаемому в ней фрагменту действительности. В ее основе лежит отношение речь – действительность. Главное условие предметной точности – знание предмета речи;</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Понятийная точность опирается на связь: слово-понятие и состоит в соответствии семантики компонентов речи содержанию и объему выражаемых ими понятий. Понятийная точность предполагает умение точно обозначать словом возникшее представление, а также умение находить единственное верное слово.</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Точность речи в первую очередь зависит от верного словоупотребления, от выбора слова, которое максимально соответствует обозначаемому им предмету или явлению реальной действительности, содержанию высказывания и его целевому назначению. При выборе слова следует учитывать его семантику, стилистические коннотации, преимущественную сферу распространения в языке и синтагматические свойства.</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Точное словоупотребление предполагает знание системы лексических значений. Одной из основных причин нарушения точности речи является употребление слова не в строгом соответствии с теми значениями, которые за ним закреплены в системе литературного языка. </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Перечислим причины, которые приводят к неточности, неясности и двусмысленности высказывания:</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а) употребление слов в значении, несвойственном для литературного языка;</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б) неумение пользоваться синонимами, омонимами, паронимами, терминами и многозначными словами.</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г) нарушение грамматической, стилистической и лексической сочетаемости;</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д) речевая избыточность (многословие), при которой возникают такие речевые ошибки, как тавтология и плеоназм;</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е) речевая недостаточность (случайный пропуск слов, необходимых для точного выражения мысли). </w:t>
      </w:r>
    </w:p>
    <w:p w:rsidR="00D06D53" w:rsidRPr="00142731" w:rsidRDefault="00D06D53"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b/>
          <w:bCs/>
          <w:sz w:val="28"/>
          <w:szCs w:val="28"/>
        </w:rPr>
        <w:t>     Уместность речи</w:t>
      </w:r>
      <w:r w:rsidR="00085DE5">
        <w:rPr>
          <w:rFonts w:ascii="Times New Roman" w:hAnsi="Times New Roman" w:cs="Times New Roman"/>
          <w:b/>
          <w:bCs/>
          <w:sz w:val="28"/>
          <w:szCs w:val="28"/>
        </w:rPr>
        <w:t xml:space="preserve"> - с</w:t>
      </w:r>
      <w:r w:rsidRPr="00142731">
        <w:rPr>
          <w:rFonts w:ascii="Times New Roman" w:hAnsi="Times New Roman" w:cs="Times New Roman"/>
          <w:sz w:val="28"/>
          <w:szCs w:val="28"/>
        </w:rPr>
        <w:t>облюдение грамматических правил - не достаточное условие хорошей речи. Ее секрет состоит в том, чтобы из всего многообразия "правильных" слов и выражений выбрать самое точное, уместное и выразительное. </w:t>
      </w:r>
      <w:r w:rsidRPr="00142731">
        <w:rPr>
          <w:rFonts w:ascii="Times New Roman" w:hAnsi="Times New Roman" w:cs="Times New Roman"/>
          <w:sz w:val="28"/>
          <w:szCs w:val="28"/>
        </w:rPr>
        <w:br/>
        <w:t>      Сравним слова: кушать, питаться, есть, лопать, насыщаться, принимать пищу. Они означают одно и то же, но уместность того или другого определяется речевой ситуацией. В официальной обстановке, на презентации биодобавок, к примеру, уместнее всего выражение "питаться". В лекции врача- "принимать пишу" или "питаться". В рассказе о путешествии естественно выражение: "мы поели". "Машенька хорошо покушала", - так говорят о ребенке. Ну, а "лопать" - разговорно-просторечное выражение, не уместное в публичном выступлении. </w:t>
      </w:r>
    </w:p>
    <w:p w:rsidR="000165C1" w:rsidRPr="00142731" w:rsidRDefault="000165C1" w:rsidP="00142731">
      <w:pPr>
        <w:spacing w:after="0" w:line="240" w:lineRule="auto"/>
        <w:ind w:firstLine="709"/>
        <w:jc w:val="both"/>
        <w:rPr>
          <w:rFonts w:ascii="Times New Roman" w:hAnsi="Times New Roman" w:cs="Times New Roman"/>
          <w:b/>
          <w:sz w:val="28"/>
          <w:szCs w:val="28"/>
        </w:rPr>
      </w:pPr>
      <w:r w:rsidRPr="00085DE5">
        <w:rPr>
          <w:rFonts w:ascii="Times New Roman" w:hAnsi="Times New Roman" w:cs="Times New Roman"/>
          <w:sz w:val="28"/>
          <w:szCs w:val="28"/>
        </w:rPr>
        <w:t>Уместность речи</w:t>
      </w:r>
      <w:r w:rsidR="005814A3" w:rsidRPr="00142731">
        <w:rPr>
          <w:rFonts w:ascii="Times New Roman" w:hAnsi="Times New Roman" w:cs="Times New Roman"/>
          <w:b/>
          <w:sz w:val="28"/>
          <w:szCs w:val="28"/>
        </w:rPr>
        <w:t xml:space="preserve"> </w:t>
      </w:r>
      <w:r w:rsidRPr="00142731">
        <w:rPr>
          <w:rFonts w:ascii="Times New Roman" w:hAnsi="Times New Roman" w:cs="Times New Roman"/>
          <w:b/>
          <w:sz w:val="28"/>
          <w:szCs w:val="28"/>
        </w:rPr>
        <w:t>-</w:t>
      </w:r>
      <w:r w:rsidR="005814A3" w:rsidRPr="00142731">
        <w:rPr>
          <w:rFonts w:ascii="Times New Roman" w:hAnsi="Times New Roman" w:cs="Times New Roman"/>
          <w:b/>
          <w:sz w:val="28"/>
          <w:szCs w:val="28"/>
        </w:rPr>
        <w:t xml:space="preserve"> </w:t>
      </w:r>
      <w:r w:rsidRPr="00142731">
        <w:rPr>
          <w:rFonts w:ascii="Times New Roman" w:hAnsi="Times New Roman" w:cs="Times New Roman"/>
          <w:sz w:val="28"/>
          <w:szCs w:val="28"/>
        </w:rPr>
        <w:t>коммуникативное качество речи, которое возникает на основе соотношения речь — условия общения. У. р. — необходимое качество хорошей речи, которое заключается в таком подборе, такой организации средств языка, которые делают речь отвечающей целям и условиям общения. У. р. соответствует теме сообщения, его логическому и эмоциональному содержанию, составу слушателей или читателей, информационным, воспитательным, эстетическим и иным задачам письменного или устного выступления. У. р. захватывает разные уровни языка (употребление слов, словосочетаний, грамматических категорий и форм, синтаксических конструкций и целых композиционно-речевых систем) и может рассматриваться и оцениваться с разных точек зрения. Различают У. р. стилевую, контекстуальную, ситуативную и личностно-психологическую. У. р. стилевая заключается в том, что уместность отдельного слова, оборота, конструкции или композиционно-речевой системы в целом предопределяется и регулируется стилем языка. Каждый из функциональных стилей имеет свою специфику, свои закономерности отбора и употребления языкового материала. В каждом из них существуют элементы, определяющие его специфику, которые называются стилеобразующими. Перенесение их в другие условия общения без надобности, без мотивировки справедливо считается нарушением У. р. Уместность отдельной языковой единицы регламентируется и таким фактором, как контекст, т. е. ее речевое окружение.</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b/>
          <w:sz w:val="28"/>
          <w:szCs w:val="28"/>
        </w:rPr>
        <w:t>Понятность речи</w:t>
      </w:r>
      <w:r w:rsidRPr="00142731">
        <w:rPr>
          <w:rFonts w:ascii="Times New Roman" w:hAnsi="Times New Roman" w:cs="Times New Roman"/>
          <w:sz w:val="28"/>
          <w:szCs w:val="28"/>
        </w:rPr>
        <w:t xml:space="preserve"> – это доходчивость, доступность речи для тех, кому она адресована. Это одно из требований, предъявляемых к речи говорящего и пишущего, важнейшее коммуникативное качество речи. Соблюдать данное требование необходимо потому, что оно связано с </w:t>
      </w:r>
      <w:r w:rsidRPr="002C5FD2">
        <w:rPr>
          <w:rFonts w:ascii="Times New Roman" w:hAnsi="Times New Roman" w:cs="Times New Roman"/>
          <w:bCs/>
          <w:sz w:val="28"/>
          <w:szCs w:val="28"/>
        </w:rPr>
        <w:t>действенностью, эффективностью устного слова</w:t>
      </w:r>
      <w:r w:rsidRPr="002C5FD2">
        <w:rPr>
          <w:rFonts w:ascii="Times New Roman" w:hAnsi="Times New Roman" w:cs="Times New Roman"/>
          <w:sz w:val="28"/>
          <w:szCs w:val="28"/>
        </w:rPr>
        <w:t>.</w:t>
      </w:r>
      <w:r w:rsidRPr="00142731">
        <w:rPr>
          <w:rFonts w:ascii="Times New Roman" w:hAnsi="Times New Roman" w:cs="Times New Roman"/>
          <w:sz w:val="28"/>
          <w:szCs w:val="28"/>
        </w:rPr>
        <w:t xml:space="preserve"> Писать или говорить непонятно, считал М.М. Сперанский, русский государственный деятель, автор книги «Правила высшего красноречия», «есть нелепость, превосходящая все меры нелепостей».</w:t>
      </w:r>
    </w:p>
    <w:p w:rsidR="000165C1" w:rsidRPr="00085DE5"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По мнению исследователей, понятность речи определяется прежде всего </w:t>
      </w:r>
      <w:r w:rsidRPr="002C5FD2">
        <w:rPr>
          <w:rFonts w:ascii="Times New Roman" w:hAnsi="Times New Roman" w:cs="Times New Roman"/>
          <w:bCs/>
          <w:sz w:val="28"/>
          <w:szCs w:val="28"/>
        </w:rPr>
        <w:t>отбором речевых средств</w:t>
      </w:r>
      <w:r w:rsidRPr="002C5FD2">
        <w:rPr>
          <w:rFonts w:ascii="Times New Roman" w:hAnsi="Times New Roman" w:cs="Times New Roman"/>
          <w:sz w:val="28"/>
          <w:szCs w:val="28"/>
        </w:rPr>
        <w:t>,</w:t>
      </w:r>
      <w:r w:rsidRPr="00142731">
        <w:rPr>
          <w:rFonts w:ascii="Times New Roman" w:hAnsi="Times New Roman" w:cs="Times New Roman"/>
          <w:sz w:val="28"/>
          <w:szCs w:val="28"/>
        </w:rPr>
        <w:t xml:space="preserve"> использованием слов, </w:t>
      </w:r>
      <w:r w:rsidRPr="00085DE5">
        <w:rPr>
          <w:rFonts w:ascii="Times New Roman" w:hAnsi="Times New Roman" w:cs="Times New Roman"/>
          <w:bCs/>
          <w:sz w:val="28"/>
          <w:szCs w:val="28"/>
        </w:rPr>
        <w:t>известных слушателям.</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Огромный словарный запас русского языка, с точки зрения сферы употребления, ученые-лингвисты делят на две большие группы – лексику </w:t>
      </w:r>
      <w:r w:rsidRPr="00085DE5">
        <w:rPr>
          <w:rFonts w:ascii="Times New Roman" w:hAnsi="Times New Roman" w:cs="Times New Roman"/>
          <w:bCs/>
          <w:sz w:val="28"/>
          <w:szCs w:val="28"/>
        </w:rPr>
        <w:t>неограниченного употребления</w:t>
      </w:r>
      <w:r w:rsidR="00B94B55">
        <w:rPr>
          <w:rFonts w:ascii="Times New Roman" w:hAnsi="Times New Roman" w:cs="Times New Roman"/>
          <w:b/>
          <w:bCs/>
          <w:sz w:val="28"/>
          <w:szCs w:val="28"/>
        </w:rPr>
        <w:t xml:space="preserve"> </w:t>
      </w:r>
      <w:r w:rsidRPr="00142731">
        <w:rPr>
          <w:rFonts w:ascii="Times New Roman" w:hAnsi="Times New Roman" w:cs="Times New Roman"/>
          <w:sz w:val="28"/>
          <w:szCs w:val="28"/>
        </w:rPr>
        <w:t>(общеупотребительные слова, понятные всем носителям данного языка во всех случаях: </w:t>
      </w:r>
      <w:r w:rsidRPr="00142731">
        <w:rPr>
          <w:rFonts w:ascii="Times New Roman" w:hAnsi="Times New Roman" w:cs="Times New Roman"/>
          <w:i/>
          <w:iCs/>
          <w:sz w:val="28"/>
          <w:szCs w:val="28"/>
        </w:rPr>
        <w:t>хлеб, семья, город, сад, солнце, луна, стол </w:t>
      </w:r>
      <w:r w:rsidRPr="00142731">
        <w:rPr>
          <w:rFonts w:ascii="Times New Roman" w:hAnsi="Times New Roman" w:cs="Times New Roman"/>
          <w:sz w:val="28"/>
          <w:szCs w:val="28"/>
        </w:rPr>
        <w:t>и т.п.) и лексику </w:t>
      </w:r>
      <w:r w:rsidRPr="00085DE5">
        <w:rPr>
          <w:rFonts w:ascii="Times New Roman" w:hAnsi="Times New Roman" w:cs="Times New Roman"/>
          <w:bCs/>
          <w:sz w:val="28"/>
          <w:szCs w:val="28"/>
        </w:rPr>
        <w:t>ограниченного употребления</w:t>
      </w:r>
      <w:r w:rsidR="00085DE5">
        <w:rPr>
          <w:rFonts w:ascii="Times New Roman" w:hAnsi="Times New Roman" w:cs="Times New Roman"/>
          <w:bCs/>
          <w:sz w:val="28"/>
          <w:szCs w:val="28"/>
        </w:rPr>
        <w:t xml:space="preserve"> </w:t>
      </w:r>
      <w:r w:rsidRPr="00085DE5">
        <w:rPr>
          <w:rFonts w:ascii="Times New Roman" w:hAnsi="Times New Roman" w:cs="Times New Roman"/>
          <w:sz w:val="28"/>
          <w:szCs w:val="28"/>
        </w:rPr>
        <w:t>(слова, употребляемые</w:t>
      </w:r>
      <w:r w:rsidRPr="00142731">
        <w:rPr>
          <w:rFonts w:ascii="Times New Roman" w:hAnsi="Times New Roman" w:cs="Times New Roman"/>
          <w:sz w:val="28"/>
          <w:szCs w:val="28"/>
        </w:rPr>
        <w:t xml:space="preserve"> в определенной сфере – профессиональной, территориальной, социальной, поэтому понятные ограниченному кругу носителей языка; к ним относятся профессионализмы, диалектизмы, жаргонизмы, термины).</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Что же представляют собой слова ограниченной сферы употребления? Кратко охарактеризуем их.</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085DE5">
        <w:rPr>
          <w:rFonts w:ascii="Times New Roman" w:hAnsi="Times New Roman" w:cs="Times New Roman"/>
          <w:bCs/>
          <w:sz w:val="28"/>
          <w:szCs w:val="28"/>
        </w:rPr>
        <w:t>Профессионализмы</w:t>
      </w:r>
      <w:r w:rsidR="00085DE5">
        <w:rPr>
          <w:rFonts w:ascii="Times New Roman" w:hAnsi="Times New Roman" w:cs="Times New Roman"/>
          <w:b/>
          <w:bCs/>
          <w:sz w:val="28"/>
          <w:szCs w:val="28"/>
        </w:rPr>
        <w:t xml:space="preserve"> </w:t>
      </w:r>
      <w:r w:rsidRPr="00142731">
        <w:rPr>
          <w:rFonts w:ascii="Times New Roman" w:hAnsi="Times New Roman" w:cs="Times New Roman"/>
          <w:b/>
          <w:sz w:val="28"/>
          <w:szCs w:val="28"/>
        </w:rPr>
        <w:t>–</w:t>
      </w:r>
      <w:r w:rsidRPr="00142731">
        <w:rPr>
          <w:rFonts w:ascii="Times New Roman" w:hAnsi="Times New Roman" w:cs="Times New Roman"/>
          <w:sz w:val="28"/>
          <w:szCs w:val="28"/>
        </w:rPr>
        <w:t xml:space="preserve"> слова и выражения, используемые людьми одной профессии (журналисты, шахтеры, военные, строители и др.). Они в большинстве случаев не относятся к официальным, узаконенным наименованиям. Для них характерна большая детализация в обозначении специальных понятий, орудий труда, производственных процессов, материала. Так, в речи плотников и столяров рубанок, инструмент для строгания досок, имеет разновидности: </w:t>
      </w:r>
      <w:r w:rsidRPr="00142731">
        <w:rPr>
          <w:rFonts w:ascii="Times New Roman" w:hAnsi="Times New Roman" w:cs="Times New Roman"/>
          <w:i/>
          <w:iCs/>
          <w:sz w:val="28"/>
          <w:szCs w:val="28"/>
        </w:rPr>
        <w:t>фуганок, горбач, шерхебель, медведка, дорожник, стружок, наструг, шпунтубель, калёвка, занзубель.</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085DE5">
        <w:rPr>
          <w:rFonts w:ascii="Times New Roman" w:hAnsi="Times New Roman" w:cs="Times New Roman"/>
          <w:bCs/>
          <w:sz w:val="28"/>
          <w:szCs w:val="28"/>
        </w:rPr>
        <w:t>Диалектная лексика</w:t>
      </w:r>
      <w:r w:rsidR="00085DE5">
        <w:rPr>
          <w:rFonts w:ascii="Times New Roman" w:hAnsi="Times New Roman" w:cs="Times New Roman"/>
          <w:b/>
          <w:bCs/>
          <w:sz w:val="28"/>
          <w:szCs w:val="28"/>
        </w:rPr>
        <w:t xml:space="preserve"> </w:t>
      </w:r>
      <w:r w:rsidRPr="00142731">
        <w:rPr>
          <w:rFonts w:ascii="Times New Roman" w:hAnsi="Times New Roman" w:cs="Times New Roman"/>
          <w:sz w:val="28"/>
          <w:szCs w:val="28"/>
        </w:rPr>
        <w:t>– слова, ограниченные в территориальном отношении, понятные лишь жителям данной местности, хутора, деревни, станицы, села. Например: </w:t>
      </w:r>
      <w:r w:rsidRPr="00142731">
        <w:rPr>
          <w:rFonts w:ascii="Times New Roman" w:hAnsi="Times New Roman" w:cs="Times New Roman"/>
          <w:i/>
          <w:iCs/>
          <w:sz w:val="28"/>
          <w:szCs w:val="28"/>
        </w:rPr>
        <w:t>биспой – </w:t>
      </w:r>
      <w:r w:rsidRPr="00142731">
        <w:rPr>
          <w:rFonts w:ascii="Times New Roman" w:hAnsi="Times New Roman" w:cs="Times New Roman"/>
          <w:sz w:val="28"/>
          <w:szCs w:val="28"/>
        </w:rPr>
        <w:t>«седой, серебристый» (в говорах Архангельской области); </w:t>
      </w:r>
      <w:r w:rsidRPr="00142731">
        <w:rPr>
          <w:rFonts w:ascii="Times New Roman" w:hAnsi="Times New Roman" w:cs="Times New Roman"/>
          <w:i/>
          <w:iCs/>
          <w:sz w:val="28"/>
          <w:szCs w:val="28"/>
        </w:rPr>
        <w:t>зобать – </w:t>
      </w:r>
      <w:r w:rsidRPr="00142731">
        <w:rPr>
          <w:rFonts w:ascii="Times New Roman" w:hAnsi="Times New Roman" w:cs="Times New Roman"/>
          <w:sz w:val="28"/>
          <w:szCs w:val="28"/>
        </w:rPr>
        <w:t>«есть» (в рязанских говорах); </w:t>
      </w:r>
      <w:r w:rsidRPr="00142731">
        <w:rPr>
          <w:rFonts w:ascii="Times New Roman" w:hAnsi="Times New Roman" w:cs="Times New Roman"/>
          <w:i/>
          <w:iCs/>
          <w:sz w:val="28"/>
          <w:szCs w:val="28"/>
        </w:rPr>
        <w:t>жварить – </w:t>
      </w:r>
      <w:r w:rsidRPr="00142731">
        <w:rPr>
          <w:rFonts w:ascii="Times New Roman" w:hAnsi="Times New Roman" w:cs="Times New Roman"/>
          <w:sz w:val="28"/>
          <w:szCs w:val="28"/>
        </w:rPr>
        <w:t>«сильно бить, колотить» (в калужском говоре). Иногда диалектные слова совпадают по звучанию со словами литературного языка, но употребляются с другим значением. Во многих говорах, к примеру, слово </w:t>
      </w:r>
      <w:r w:rsidRPr="00142731">
        <w:rPr>
          <w:rFonts w:ascii="Times New Roman" w:hAnsi="Times New Roman" w:cs="Times New Roman"/>
          <w:i/>
          <w:iCs/>
          <w:sz w:val="28"/>
          <w:szCs w:val="28"/>
        </w:rPr>
        <w:t>погода </w:t>
      </w:r>
      <w:r w:rsidRPr="00142731">
        <w:rPr>
          <w:rFonts w:ascii="Times New Roman" w:hAnsi="Times New Roman" w:cs="Times New Roman"/>
          <w:sz w:val="28"/>
          <w:szCs w:val="28"/>
        </w:rPr>
        <w:t>означает не любое состояние атмосферы, как в литературном языке, а определенную погоду: в Орловской, Курской и других областях – ясный, солнечный день; в Костромской, Ярославской, Тамбовской и других областях – дождь или снегопад.</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085DE5">
        <w:rPr>
          <w:rFonts w:ascii="Times New Roman" w:hAnsi="Times New Roman" w:cs="Times New Roman"/>
          <w:bCs/>
          <w:sz w:val="28"/>
          <w:szCs w:val="28"/>
        </w:rPr>
        <w:t>Жаргонизмы</w:t>
      </w:r>
      <w:r w:rsidR="00B94B55">
        <w:rPr>
          <w:rFonts w:ascii="Times New Roman" w:hAnsi="Times New Roman" w:cs="Times New Roman"/>
          <w:b/>
          <w:bCs/>
          <w:sz w:val="28"/>
          <w:szCs w:val="28"/>
        </w:rPr>
        <w:t xml:space="preserve"> </w:t>
      </w:r>
      <w:r w:rsidRPr="00142731">
        <w:rPr>
          <w:rFonts w:ascii="Times New Roman" w:hAnsi="Times New Roman" w:cs="Times New Roman"/>
          <w:b/>
          <w:sz w:val="28"/>
          <w:szCs w:val="28"/>
        </w:rPr>
        <w:t>–</w:t>
      </w:r>
      <w:r w:rsidRPr="00142731">
        <w:rPr>
          <w:rFonts w:ascii="Times New Roman" w:hAnsi="Times New Roman" w:cs="Times New Roman"/>
          <w:sz w:val="28"/>
          <w:szCs w:val="28"/>
        </w:rPr>
        <w:t xml:space="preserve"> слова и выражения, принадлежащие какому-либо жаргону. В современной лингвистической литературе слово </w:t>
      </w:r>
      <w:r w:rsidRPr="00142731">
        <w:rPr>
          <w:rFonts w:ascii="Times New Roman" w:hAnsi="Times New Roman" w:cs="Times New Roman"/>
          <w:i/>
          <w:iCs/>
          <w:sz w:val="28"/>
          <w:szCs w:val="28"/>
        </w:rPr>
        <w:t>жаргон </w:t>
      </w:r>
      <w:r w:rsidRPr="00142731">
        <w:rPr>
          <w:rFonts w:ascii="Times New Roman" w:hAnsi="Times New Roman" w:cs="Times New Roman"/>
          <w:sz w:val="28"/>
          <w:szCs w:val="28"/>
        </w:rPr>
        <w:t>обычно употребляется для обозначения различных ответвлений общенародного языка, которые служат средством общения различных социальных групп. Возникновение жаргонов связано со стремлением людей противопоставить себя обществу или другим социальным группам, отгородиться от них, используя средства языка. Например: </w:t>
      </w:r>
      <w:r w:rsidRPr="00142731">
        <w:rPr>
          <w:rFonts w:ascii="Times New Roman" w:hAnsi="Times New Roman" w:cs="Times New Roman"/>
          <w:i/>
          <w:iCs/>
          <w:sz w:val="28"/>
          <w:szCs w:val="28"/>
        </w:rPr>
        <w:t>черпак, сынок </w:t>
      </w:r>
      <w:r w:rsidRPr="00142731">
        <w:rPr>
          <w:rFonts w:ascii="Times New Roman" w:hAnsi="Times New Roman" w:cs="Times New Roman"/>
          <w:sz w:val="28"/>
          <w:szCs w:val="28"/>
        </w:rPr>
        <w:t>(молодой солдат); </w:t>
      </w:r>
      <w:r w:rsidRPr="00142731">
        <w:rPr>
          <w:rFonts w:ascii="Times New Roman" w:hAnsi="Times New Roman" w:cs="Times New Roman"/>
          <w:i/>
          <w:iCs/>
          <w:sz w:val="28"/>
          <w:szCs w:val="28"/>
        </w:rPr>
        <w:t>черепа, шнурки </w:t>
      </w:r>
      <w:r w:rsidRPr="00142731">
        <w:rPr>
          <w:rFonts w:ascii="Times New Roman" w:hAnsi="Times New Roman" w:cs="Times New Roman"/>
          <w:sz w:val="28"/>
          <w:szCs w:val="28"/>
        </w:rPr>
        <w:t>(родители); </w:t>
      </w:r>
      <w:r w:rsidRPr="00142731">
        <w:rPr>
          <w:rFonts w:ascii="Times New Roman" w:hAnsi="Times New Roman" w:cs="Times New Roman"/>
          <w:i/>
          <w:iCs/>
          <w:sz w:val="28"/>
          <w:szCs w:val="28"/>
        </w:rPr>
        <w:t>бундесы, фромы, фронсы</w:t>
      </w:r>
      <w:r w:rsidR="007A354C">
        <w:rPr>
          <w:rFonts w:ascii="Times New Roman" w:hAnsi="Times New Roman" w:cs="Times New Roman"/>
          <w:i/>
          <w:iCs/>
          <w:sz w:val="28"/>
          <w:szCs w:val="28"/>
        </w:rPr>
        <w:t xml:space="preserve"> </w:t>
      </w:r>
      <w:r w:rsidRPr="00142731">
        <w:rPr>
          <w:rFonts w:ascii="Times New Roman" w:hAnsi="Times New Roman" w:cs="Times New Roman"/>
          <w:sz w:val="28"/>
          <w:szCs w:val="28"/>
        </w:rPr>
        <w:t>(иностранцы) и др.</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085DE5">
        <w:rPr>
          <w:rFonts w:ascii="Times New Roman" w:hAnsi="Times New Roman" w:cs="Times New Roman"/>
          <w:bCs/>
          <w:sz w:val="28"/>
          <w:szCs w:val="28"/>
        </w:rPr>
        <w:t>Термины</w:t>
      </w:r>
      <w:r w:rsidR="00085DE5" w:rsidRPr="00085DE5">
        <w:rPr>
          <w:rFonts w:ascii="Times New Roman" w:hAnsi="Times New Roman" w:cs="Times New Roman"/>
          <w:bCs/>
          <w:sz w:val="28"/>
          <w:szCs w:val="28"/>
        </w:rPr>
        <w:t xml:space="preserve"> </w:t>
      </w:r>
      <w:r w:rsidRPr="00142731">
        <w:rPr>
          <w:rFonts w:ascii="Times New Roman" w:hAnsi="Times New Roman" w:cs="Times New Roman"/>
          <w:b/>
          <w:sz w:val="28"/>
          <w:szCs w:val="28"/>
        </w:rPr>
        <w:t>–</w:t>
      </w:r>
      <w:r w:rsidRPr="00142731">
        <w:rPr>
          <w:rFonts w:ascii="Times New Roman" w:hAnsi="Times New Roman" w:cs="Times New Roman"/>
          <w:sz w:val="28"/>
          <w:szCs w:val="28"/>
        </w:rPr>
        <w:t xml:space="preserve"> это слова, которые являются точным обозначением определенного понятия какой-либо специальной области науки, техники, искусства, общественной жизни и т.д. Термины довольно часто встречаются в речи людей разных специальностей: инженеров, врачей, экономистов, юристов, преподавателей, агрономов и др. Однако не все и не всегда умело используют их.</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 xml:space="preserve">Выразительность и </w:t>
      </w:r>
      <w:r w:rsidRPr="007A354C">
        <w:rPr>
          <w:rFonts w:ascii="Times New Roman" w:hAnsi="Times New Roman" w:cs="Times New Roman"/>
          <w:b/>
          <w:sz w:val="28"/>
          <w:szCs w:val="28"/>
        </w:rPr>
        <w:t>эмоциональность речи</w:t>
      </w:r>
      <w:r w:rsidRPr="00142731">
        <w:rPr>
          <w:rFonts w:ascii="Times New Roman" w:hAnsi="Times New Roman" w:cs="Times New Roman"/>
          <w:sz w:val="28"/>
          <w:szCs w:val="28"/>
        </w:rPr>
        <w:t xml:space="preserve"> является важной ее составляющей. Часто речь ребенка содержит множество восклицаний, резких прерываний, многократные построения, ускоренность темпа речи – словом, все обороты речи, выражающие эмоциональность. Подобные обороты не являются признаком четко продуманного стилистического приема или средства, это показатели эмоциональности речи ребенка, который посредством перечисленных средств пытается передать наполненную эмоциями картину слушателю. Его не сдерживают рамки поведения, указывающие на необходимость сдерживать свои эмоции в обществе. В его речи нет четко установленных правил построения предложения, как нет и мотивации для сдерживания своей эмоциональности. И взамен упорядоченности и семантическому построению предложения приходит </w:t>
      </w:r>
      <w:r w:rsidRPr="007A354C">
        <w:rPr>
          <w:rFonts w:ascii="Times New Roman" w:hAnsi="Times New Roman" w:cs="Times New Roman"/>
          <w:bCs/>
          <w:sz w:val="28"/>
          <w:szCs w:val="28"/>
        </w:rPr>
        <w:t>эмоциональное</w:t>
      </w:r>
      <w:r w:rsidRPr="007A354C">
        <w:rPr>
          <w:rFonts w:ascii="Times New Roman" w:hAnsi="Times New Roman" w:cs="Times New Roman"/>
          <w:sz w:val="28"/>
          <w:szCs w:val="28"/>
        </w:rPr>
        <w:t>  </w:t>
      </w:r>
      <w:r w:rsidRPr="00142731">
        <w:rPr>
          <w:rFonts w:ascii="Times New Roman" w:hAnsi="Times New Roman" w:cs="Times New Roman"/>
          <w:sz w:val="28"/>
          <w:szCs w:val="28"/>
        </w:rPr>
        <w:t>построение: эмоциональная составляющая слова выдвигает его на первый план, отодвигая другое, таким образом</w:t>
      </w:r>
      <w:r w:rsidR="00B94B55">
        <w:rPr>
          <w:rFonts w:ascii="Times New Roman" w:hAnsi="Times New Roman" w:cs="Times New Roman"/>
          <w:sz w:val="28"/>
          <w:szCs w:val="28"/>
        </w:rPr>
        <w:t>,</w:t>
      </w:r>
      <w:r w:rsidRPr="00142731">
        <w:rPr>
          <w:rFonts w:ascii="Times New Roman" w:hAnsi="Times New Roman" w:cs="Times New Roman"/>
          <w:sz w:val="28"/>
          <w:szCs w:val="28"/>
        </w:rPr>
        <w:t xml:space="preserve"> выстраивается структура, не отвечающая никаким правилам, но тем не менее являющаяся информационно и эмоционально наполненной. В дальнейшем, по мере взросления ребенка, он присматривается к людям, окружающим его, и начинает копировать их манеру речи, подмечает отличия, в том числе сокращает свою излишнюю эмоциональность, делая свою речь более регламентируемой, в виду чего яркость и выразительность речи снижается, становится более сглаженной. В результате встает обратная ситуация: после того как излишняя выразительность речи спадает – если не обращать на это внимания родителей – речь ребенка может стать крайне маловыразительной.</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Одно из средств выразительности, часто встречающееся в общении, – это </w:t>
      </w:r>
      <w:r w:rsidRPr="007A354C">
        <w:rPr>
          <w:rFonts w:ascii="Times New Roman" w:hAnsi="Times New Roman" w:cs="Times New Roman"/>
          <w:bCs/>
          <w:sz w:val="28"/>
          <w:szCs w:val="28"/>
          <w:u w:val="single"/>
        </w:rPr>
        <w:t>интонация</w:t>
      </w:r>
      <w:r w:rsidRPr="007A354C">
        <w:rPr>
          <w:rFonts w:ascii="Times New Roman" w:hAnsi="Times New Roman" w:cs="Times New Roman"/>
          <w:sz w:val="28"/>
          <w:szCs w:val="28"/>
          <w:u w:val="single"/>
        </w:rPr>
        <w:t>.</w:t>
      </w:r>
      <w:r w:rsidRPr="00142731">
        <w:rPr>
          <w:rFonts w:ascii="Times New Roman" w:hAnsi="Times New Roman" w:cs="Times New Roman"/>
          <w:sz w:val="28"/>
          <w:szCs w:val="28"/>
        </w:rPr>
        <w:t xml:space="preserve"> Слушая интонации родителей – эмоциональный ребенок начинает копировать их, и в его речи появляются просительная, гневная и многие другие интонации. Часто излишняя эмоциональность речи проявляется в ее ускоренности. Желая рассказать как можно больше, некоторые дети начинают говорить очень быстро, что приводит к эффекту </w:t>
      </w:r>
      <w:r w:rsidRPr="007A354C">
        <w:rPr>
          <w:rFonts w:ascii="Times New Roman" w:hAnsi="Times New Roman" w:cs="Times New Roman"/>
          <w:bCs/>
          <w:sz w:val="28"/>
          <w:szCs w:val="28"/>
        </w:rPr>
        <w:t>«смазывания»</w:t>
      </w:r>
      <w:r w:rsidRPr="00142731">
        <w:rPr>
          <w:rFonts w:ascii="Times New Roman" w:hAnsi="Times New Roman" w:cs="Times New Roman"/>
          <w:sz w:val="28"/>
          <w:szCs w:val="28"/>
        </w:rPr>
        <w:t>  речи.</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b/>
          <w:sz w:val="28"/>
          <w:szCs w:val="28"/>
        </w:rPr>
        <w:t>Чистая речь</w:t>
      </w:r>
      <w:r w:rsidRPr="00142731">
        <w:rPr>
          <w:rFonts w:ascii="Times New Roman" w:hAnsi="Times New Roman" w:cs="Times New Roman"/>
          <w:sz w:val="28"/>
          <w:szCs w:val="28"/>
        </w:rPr>
        <w:t xml:space="preserve"> — это речь, в которой нет языковых элементов, чуждых литературному языку, а также отвергаемых нормами нравственности слов и словесных оборотов. Чистота речи предполагает соблюдение не только языковых (в первую очередь — стилистических в области произношения и словоупотребления), но и этических норм.</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Данное качество речи неразрывно связано с ее правильностью, базируется на ней. Эта связь проявляется в том, что чистота речи в произношении достигается благодаря строгому соблюдению орфоэпических норм: то, что соответствует нормам орфоэпии, признается и правильным, и чистым.</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«Несколько по-иному следует понимать чистоту речи на уровне словоупотребления. Здесь приобретает значение количественная характеристика употребляемых в речи слов той или иной семантической группы. Возрастание количества таких слов в речи ведет к снижению стилистических качеств ее, когда мы вынуждены говорить о засорении речи»</w:t>
      </w:r>
      <w:r w:rsidRPr="00142731">
        <w:rPr>
          <w:rFonts w:ascii="Times New Roman" w:hAnsi="Times New Roman" w:cs="Times New Roman"/>
          <w:sz w:val="28"/>
          <w:szCs w:val="28"/>
          <w:vertAlign w:val="superscript"/>
        </w:rPr>
        <w:t>1</w:t>
      </w:r>
      <w:r w:rsidRPr="00142731">
        <w:rPr>
          <w:rFonts w:ascii="Times New Roman" w:hAnsi="Times New Roman" w:cs="Times New Roman"/>
          <w:sz w:val="28"/>
          <w:szCs w:val="28"/>
        </w:rPr>
        <w:t>.</w:t>
      </w:r>
    </w:p>
    <w:p w:rsidR="000165C1" w:rsidRPr="00142731" w:rsidRDefault="000165C1" w:rsidP="00142731">
      <w:pPr>
        <w:spacing w:after="0" w:line="240" w:lineRule="auto"/>
        <w:ind w:firstLine="709"/>
        <w:jc w:val="both"/>
        <w:rPr>
          <w:rFonts w:ascii="Times New Roman" w:hAnsi="Times New Roman" w:cs="Times New Roman"/>
          <w:sz w:val="28"/>
          <w:szCs w:val="28"/>
        </w:rPr>
      </w:pPr>
      <w:r w:rsidRPr="00142731">
        <w:rPr>
          <w:rFonts w:ascii="Times New Roman" w:hAnsi="Times New Roman" w:cs="Times New Roman"/>
          <w:sz w:val="28"/>
          <w:szCs w:val="28"/>
        </w:rPr>
        <w:t>Чистота речи предполагает стилистически оправданное употребление, во-первых, литературных языковых единиц (иноязычных слов и выражений, речевых штампов, а также слов и выражений, не несущих никакой смысловой нагрузки в речи и в силу этого превращающихся в сорняки), а во-вторых, внелитературных языковых элементов (диалектизмов — территориальных говоров; профессионализмов — слов, ограниченных в своем употреблении рамками какой-либо профессии; жаргонизмов — слов и словесных оборотов, применяемых в жаргонах, социально ограниченных сферах; вульгаризмов — слов и выражений грубо, вульгарно обозначающих какой-то круг предметов, явлений и унижающих достоинство и честь человека).</w:t>
      </w:r>
    </w:p>
    <w:p w:rsidR="0087219E" w:rsidRDefault="0087219E" w:rsidP="007F79E5">
      <w:pPr>
        <w:spacing w:after="0" w:line="240" w:lineRule="auto"/>
        <w:jc w:val="both"/>
        <w:rPr>
          <w:rFonts w:ascii="Times New Roman" w:hAnsi="Times New Roman" w:cs="Times New Roman"/>
          <w:sz w:val="28"/>
          <w:szCs w:val="28"/>
        </w:rPr>
      </w:pPr>
    </w:p>
    <w:p w:rsidR="00B867B8" w:rsidRPr="00B867B8" w:rsidRDefault="00B867B8" w:rsidP="007F79E5">
      <w:pPr>
        <w:spacing w:after="0" w:line="240" w:lineRule="auto"/>
        <w:jc w:val="both"/>
        <w:rPr>
          <w:rFonts w:ascii="Times New Roman" w:hAnsi="Times New Roman" w:cs="Times New Roman"/>
          <w:b/>
          <w:sz w:val="28"/>
          <w:szCs w:val="28"/>
        </w:rPr>
      </w:pPr>
      <w:r w:rsidRPr="00B867B8">
        <w:rPr>
          <w:rFonts w:ascii="Times New Roman" w:hAnsi="Times New Roman" w:cs="Times New Roman"/>
          <w:b/>
          <w:sz w:val="28"/>
          <w:szCs w:val="28"/>
        </w:rPr>
        <w:t>Послетекстовые задания:</w:t>
      </w:r>
    </w:p>
    <w:p w:rsidR="00B867B8" w:rsidRDefault="00B867B8" w:rsidP="007F79E5">
      <w:pPr>
        <w:spacing w:after="0" w:line="240" w:lineRule="auto"/>
        <w:jc w:val="both"/>
        <w:rPr>
          <w:rFonts w:ascii="Times New Roman" w:hAnsi="Times New Roman" w:cs="Times New Roman"/>
          <w:sz w:val="28"/>
          <w:szCs w:val="28"/>
        </w:rPr>
      </w:pPr>
    </w:p>
    <w:p w:rsidR="008F304A" w:rsidRPr="00B867B8" w:rsidRDefault="008F304A" w:rsidP="00B867B8">
      <w:pPr>
        <w:shd w:val="clear" w:color="auto" w:fill="FFFFFF"/>
        <w:spacing w:after="0" w:line="240" w:lineRule="auto"/>
        <w:ind w:firstLine="709"/>
        <w:jc w:val="both"/>
        <w:rPr>
          <w:rFonts w:ascii="Times New Roman" w:eastAsia="Times New Roman" w:hAnsi="Times New Roman" w:cs="Times New Roman"/>
          <w:sz w:val="28"/>
          <w:szCs w:val="28"/>
        </w:rPr>
      </w:pPr>
      <w:r w:rsidRPr="00B867B8">
        <w:rPr>
          <w:rFonts w:ascii="Times New Roman" w:eastAsia="Times New Roman" w:hAnsi="Times New Roman" w:cs="Times New Roman"/>
          <w:sz w:val="28"/>
          <w:szCs w:val="28"/>
        </w:rPr>
        <w:t>1.</w:t>
      </w:r>
      <w:r w:rsidR="00B867B8">
        <w:rPr>
          <w:rFonts w:ascii="Times New Roman" w:eastAsia="Times New Roman" w:hAnsi="Times New Roman" w:cs="Times New Roman"/>
          <w:sz w:val="28"/>
          <w:szCs w:val="28"/>
        </w:rPr>
        <w:t xml:space="preserve"> </w:t>
      </w:r>
      <w:r w:rsidRPr="00B867B8">
        <w:rPr>
          <w:rFonts w:ascii="Times New Roman" w:eastAsia="Times New Roman" w:hAnsi="Times New Roman" w:cs="Times New Roman"/>
          <w:sz w:val="28"/>
          <w:szCs w:val="28"/>
        </w:rPr>
        <w:t>Обозначьте основную тему текста.</w:t>
      </w:r>
    </w:p>
    <w:p w:rsidR="008F304A" w:rsidRPr="00B867B8" w:rsidRDefault="008F304A" w:rsidP="00B867B8">
      <w:pPr>
        <w:shd w:val="clear" w:color="auto" w:fill="FFFFFF"/>
        <w:spacing w:after="0" w:line="240" w:lineRule="auto"/>
        <w:ind w:firstLine="709"/>
        <w:jc w:val="both"/>
        <w:rPr>
          <w:rFonts w:ascii="Times New Roman" w:eastAsia="Times New Roman" w:hAnsi="Times New Roman" w:cs="Times New Roman"/>
          <w:sz w:val="28"/>
          <w:szCs w:val="28"/>
        </w:rPr>
      </w:pPr>
      <w:r w:rsidRPr="00B867B8">
        <w:rPr>
          <w:rFonts w:ascii="Times New Roman" w:eastAsia="Times New Roman" w:hAnsi="Times New Roman" w:cs="Times New Roman"/>
          <w:sz w:val="28"/>
          <w:szCs w:val="28"/>
        </w:rPr>
        <w:t>2. Составьте назывной план.</w:t>
      </w:r>
    </w:p>
    <w:p w:rsidR="008F304A" w:rsidRPr="00B867B8" w:rsidRDefault="008F304A" w:rsidP="00B867B8">
      <w:pPr>
        <w:shd w:val="clear" w:color="auto" w:fill="FFFFFF"/>
        <w:spacing w:after="0" w:line="240" w:lineRule="auto"/>
        <w:ind w:firstLine="709"/>
        <w:jc w:val="both"/>
        <w:rPr>
          <w:rFonts w:ascii="Times New Roman" w:eastAsia="Times New Roman" w:hAnsi="Times New Roman" w:cs="Times New Roman"/>
          <w:sz w:val="28"/>
          <w:szCs w:val="28"/>
        </w:rPr>
      </w:pPr>
      <w:r w:rsidRPr="00B867B8">
        <w:rPr>
          <w:rFonts w:ascii="Times New Roman" w:eastAsia="Times New Roman" w:hAnsi="Times New Roman" w:cs="Times New Roman"/>
          <w:sz w:val="28"/>
          <w:szCs w:val="28"/>
        </w:rPr>
        <w:t>3.</w:t>
      </w:r>
      <w:r w:rsidR="00B867B8">
        <w:rPr>
          <w:rFonts w:ascii="Times New Roman" w:eastAsia="Times New Roman" w:hAnsi="Times New Roman" w:cs="Times New Roman"/>
          <w:sz w:val="28"/>
          <w:szCs w:val="28"/>
        </w:rPr>
        <w:t xml:space="preserve"> </w:t>
      </w:r>
      <w:r w:rsidRPr="00B867B8">
        <w:rPr>
          <w:rFonts w:ascii="Times New Roman" w:eastAsia="Times New Roman" w:hAnsi="Times New Roman" w:cs="Times New Roman"/>
          <w:sz w:val="28"/>
          <w:szCs w:val="28"/>
        </w:rPr>
        <w:t>Выделите в тексте общенаучные термины.</w:t>
      </w:r>
    </w:p>
    <w:p w:rsidR="008F304A" w:rsidRPr="00B867B8" w:rsidRDefault="008F304A" w:rsidP="00B867B8">
      <w:pPr>
        <w:spacing w:after="0" w:line="240" w:lineRule="auto"/>
        <w:ind w:firstLine="709"/>
        <w:jc w:val="both"/>
        <w:outlineLvl w:val="2"/>
        <w:rPr>
          <w:rFonts w:ascii="Times New Roman" w:eastAsia="Times New Roman" w:hAnsi="Times New Roman" w:cs="Times New Roman"/>
          <w:color w:val="000000"/>
          <w:sz w:val="28"/>
          <w:szCs w:val="28"/>
        </w:rPr>
      </w:pPr>
      <w:r w:rsidRPr="00B867B8">
        <w:rPr>
          <w:rFonts w:ascii="Times New Roman" w:eastAsia="Times New Roman" w:hAnsi="Times New Roman" w:cs="Times New Roman"/>
          <w:color w:val="000000"/>
          <w:sz w:val="28"/>
          <w:szCs w:val="28"/>
        </w:rPr>
        <w:t>5. Ответьте на вопросы:</w:t>
      </w:r>
    </w:p>
    <w:p w:rsidR="008F304A" w:rsidRDefault="00B867B8" w:rsidP="00B867B8">
      <w:pPr>
        <w:spacing w:after="0" w:line="240" w:lineRule="auto"/>
        <w:ind w:firstLine="709"/>
        <w:jc w:val="both"/>
        <w:outlineLvl w:val="2"/>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Что такое правильность речи</w:t>
      </w:r>
      <w:r w:rsidR="008F304A" w:rsidRPr="00B867B8">
        <w:rPr>
          <w:rFonts w:ascii="Times New Roman" w:eastAsia="Times New Roman" w:hAnsi="Times New Roman" w:cs="Times New Roman"/>
          <w:i/>
          <w:color w:val="000000"/>
          <w:sz w:val="28"/>
          <w:szCs w:val="28"/>
        </w:rPr>
        <w:t>?</w:t>
      </w:r>
    </w:p>
    <w:p w:rsidR="00B867B8" w:rsidRPr="00B867B8" w:rsidRDefault="00B867B8" w:rsidP="00B867B8">
      <w:pPr>
        <w:spacing w:after="0" w:line="240" w:lineRule="auto"/>
        <w:ind w:firstLine="709"/>
        <w:jc w:val="both"/>
        <w:outlineLvl w:val="2"/>
        <w:rPr>
          <w:rFonts w:ascii="Times New Roman" w:eastAsia="Times New Roman" w:hAnsi="Times New Roman" w:cs="Times New Roman"/>
          <w:bCs/>
          <w:i/>
          <w:sz w:val="28"/>
          <w:szCs w:val="28"/>
        </w:rPr>
      </w:pPr>
      <w:r>
        <w:rPr>
          <w:rFonts w:ascii="Times New Roman" w:eastAsia="Times New Roman" w:hAnsi="Times New Roman" w:cs="Times New Roman"/>
          <w:i/>
          <w:color w:val="000000"/>
          <w:sz w:val="28"/>
          <w:szCs w:val="28"/>
        </w:rPr>
        <w:t>Что такое логичность речи</w:t>
      </w:r>
      <w:r w:rsidRPr="00B867B8">
        <w:rPr>
          <w:rFonts w:ascii="Times New Roman" w:eastAsia="Times New Roman" w:hAnsi="Times New Roman" w:cs="Times New Roman"/>
          <w:i/>
          <w:color w:val="000000"/>
          <w:sz w:val="28"/>
          <w:szCs w:val="28"/>
        </w:rPr>
        <w:t>?</w:t>
      </w:r>
    </w:p>
    <w:p w:rsidR="00B867B8" w:rsidRPr="00B867B8" w:rsidRDefault="00B867B8" w:rsidP="00B867B8">
      <w:pPr>
        <w:spacing w:after="0" w:line="240" w:lineRule="auto"/>
        <w:ind w:firstLine="709"/>
        <w:jc w:val="both"/>
        <w:outlineLvl w:val="2"/>
        <w:rPr>
          <w:rFonts w:ascii="Times New Roman" w:eastAsia="Times New Roman" w:hAnsi="Times New Roman" w:cs="Times New Roman"/>
          <w:bCs/>
          <w:i/>
          <w:sz w:val="28"/>
          <w:szCs w:val="28"/>
        </w:rPr>
      </w:pPr>
      <w:r>
        <w:rPr>
          <w:rFonts w:ascii="Times New Roman" w:eastAsia="Times New Roman" w:hAnsi="Times New Roman" w:cs="Times New Roman"/>
          <w:i/>
          <w:color w:val="000000"/>
          <w:sz w:val="28"/>
          <w:szCs w:val="28"/>
        </w:rPr>
        <w:t>Что такое точность речи</w:t>
      </w:r>
      <w:r w:rsidRPr="00B867B8">
        <w:rPr>
          <w:rFonts w:ascii="Times New Roman" w:eastAsia="Times New Roman" w:hAnsi="Times New Roman" w:cs="Times New Roman"/>
          <w:i/>
          <w:color w:val="000000"/>
          <w:sz w:val="28"/>
          <w:szCs w:val="28"/>
        </w:rPr>
        <w:t>?</w:t>
      </w:r>
    </w:p>
    <w:p w:rsidR="00B867B8" w:rsidRPr="00B867B8" w:rsidRDefault="00B867B8" w:rsidP="00B867B8">
      <w:pPr>
        <w:spacing w:after="0" w:line="240" w:lineRule="auto"/>
        <w:ind w:firstLine="709"/>
        <w:jc w:val="both"/>
        <w:outlineLvl w:val="2"/>
        <w:rPr>
          <w:rFonts w:ascii="Times New Roman" w:eastAsia="Times New Roman" w:hAnsi="Times New Roman" w:cs="Times New Roman"/>
          <w:bCs/>
          <w:i/>
          <w:sz w:val="28"/>
          <w:szCs w:val="28"/>
        </w:rPr>
      </w:pPr>
      <w:r>
        <w:rPr>
          <w:rFonts w:ascii="Times New Roman" w:eastAsia="Times New Roman" w:hAnsi="Times New Roman" w:cs="Times New Roman"/>
          <w:i/>
          <w:color w:val="000000"/>
          <w:sz w:val="28"/>
          <w:szCs w:val="28"/>
        </w:rPr>
        <w:t>Что такое уместность речи</w:t>
      </w:r>
      <w:r w:rsidRPr="00B867B8">
        <w:rPr>
          <w:rFonts w:ascii="Times New Roman" w:eastAsia="Times New Roman" w:hAnsi="Times New Roman" w:cs="Times New Roman"/>
          <w:i/>
          <w:color w:val="000000"/>
          <w:sz w:val="28"/>
          <w:szCs w:val="28"/>
        </w:rPr>
        <w:t>?</w:t>
      </w:r>
    </w:p>
    <w:p w:rsidR="00B867B8" w:rsidRPr="00B867B8" w:rsidRDefault="00B867B8" w:rsidP="00B867B8">
      <w:pPr>
        <w:spacing w:after="0" w:line="240" w:lineRule="auto"/>
        <w:ind w:firstLine="709"/>
        <w:jc w:val="both"/>
        <w:outlineLvl w:val="2"/>
        <w:rPr>
          <w:rFonts w:ascii="Times New Roman" w:eastAsia="Times New Roman" w:hAnsi="Times New Roman" w:cs="Times New Roman"/>
          <w:bCs/>
          <w:i/>
          <w:sz w:val="28"/>
          <w:szCs w:val="28"/>
        </w:rPr>
      </w:pPr>
      <w:r>
        <w:rPr>
          <w:rFonts w:ascii="Times New Roman" w:eastAsia="Times New Roman" w:hAnsi="Times New Roman" w:cs="Times New Roman"/>
          <w:i/>
          <w:color w:val="000000"/>
          <w:sz w:val="28"/>
          <w:szCs w:val="28"/>
        </w:rPr>
        <w:t>Что такое понятность речи</w:t>
      </w:r>
      <w:r w:rsidRPr="00B867B8">
        <w:rPr>
          <w:rFonts w:ascii="Times New Roman" w:eastAsia="Times New Roman" w:hAnsi="Times New Roman" w:cs="Times New Roman"/>
          <w:i/>
          <w:color w:val="000000"/>
          <w:sz w:val="28"/>
          <w:szCs w:val="28"/>
        </w:rPr>
        <w:t>?</w:t>
      </w:r>
    </w:p>
    <w:p w:rsidR="00B867B8" w:rsidRPr="00B867B8" w:rsidRDefault="00B867B8" w:rsidP="00B867B8">
      <w:pPr>
        <w:spacing w:after="0" w:line="240" w:lineRule="auto"/>
        <w:ind w:firstLine="709"/>
        <w:jc w:val="both"/>
        <w:outlineLvl w:val="2"/>
        <w:rPr>
          <w:rFonts w:ascii="Times New Roman" w:eastAsia="Times New Roman" w:hAnsi="Times New Roman" w:cs="Times New Roman"/>
          <w:bCs/>
          <w:i/>
          <w:sz w:val="28"/>
          <w:szCs w:val="28"/>
        </w:rPr>
      </w:pPr>
      <w:r>
        <w:rPr>
          <w:rFonts w:ascii="Times New Roman" w:eastAsia="Times New Roman" w:hAnsi="Times New Roman" w:cs="Times New Roman"/>
          <w:i/>
          <w:color w:val="000000"/>
          <w:sz w:val="28"/>
          <w:szCs w:val="28"/>
        </w:rPr>
        <w:t>Что такое эмоциональность речи</w:t>
      </w:r>
      <w:r w:rsidRPr="00B867B8">
        <w:rPr>
          <w:rFonts w:ascii="Times New Roman" w:eastAsia="Times New Roman" w:hAnsi="Times New Roman" w:cs="Times New Roman"/>
          <w:i/>
          <w:color w:val="000000"/>
          <w:sz w:val="28"/>
          <w:szCs w:val="28"/>
        </w:rPr>
        <w:t>?</w:t>
      </w:r>
    </w:p>
    <w:p w:rsidR="00B867B8" w:rsidRPr="00B867B8" w:rsidRDefault="00B867B8" w:rsidP="00B867B8">
      <w:pPr>
        <w:spacing w:after="0" w:line="240" w:lineRule="auto"/>
        <w:ind w:firstLine="709"/>
        <w:jc w:val="both"/>
        <w:outlineLvl w:val="2"/>
        <w:rPr>
          <w:rFonts w:ascii="Times New Roman" w:eastAsia="Times New Roman" w:hAnsi="Times New Roman" w:cs="Times New Roman"/>
          <w:bCs/>
          <w:i/>
          <w:sz w:val="28"/>
          <w:szCs w:val="28"/>
        </w:rPr>
      </w:pPr>
      <w:r>
        <w:rPr>
          <w:rFonts w:ascii="Times New Roman" w:eastAsia="Times New Roman" w:hAnsi="Times New Roman" w:cs="Times New Roman"/>
          <w:i/>
          <w:color w:val="000000"/>
          <w:sz w:val="28"/>
          <w:szCs w:val="28"/>
        </w:rPr>
        <w:t>Что такое чистота речи</w:t>
      </w:r>
      <w:r w:rsidRPr="00B867B8">
        <w:rPr>
          <w:rFonts w:ascii="Times New Roman" w:eastAsia="Times New Roman" w:hAnsi="Times New Roman" w:cs="Times New Roman"/>
          <w:i/>
          <w:color w:val="000000"/>
          <w:sz w:val="28"/>
          <w:szCs w:val="28"/>
        </w:rPr>
        <w:t>?</w:t>
      </w:r>
    </w:p>
    <w:p w:rsidR="00B867B8" w:rsidRPr="00B867B8" w:rsidRDefault="00B867B8" w:rsidP="00B867B8">
      <w:pPr>
        <w:spacing w:after="0" w:line="240" w:lineRule="auto"/>
        <w:ind w:firstLine="709"/>
        <w:jc w:val="both"/>
        <w:outlineLvl w:val="2"/>
        <w:rPr>
          <w:rFonts w:ascii="Times New Roman" w:eastAsia="Times New Roman" w:hAnsi="Times New Roman" w:cs="Times New Roman"/>
          <w:bCs/>
          <w:i/>
          <w:sz w:val="28"/>
          <w:szCs w:val="28"/>
        </w:rPr>
      </w:pPr>
    </w:p>
    <w:p w:rsidR="0087219E" w:rsidRDefault="0087219E" w:rsidP="0087219E">
      <w:pPr>
        <w:pStyle w:val="1"/>
        <w:spacing w:before="0" w:after="0"/>
        <w:jc w:val="center"/>
      </w:pPr>
      <w:r>
        <w:t xml:space="preserve">Тема </w:t>
      </w:r>
      <w:r w:rsidR="000165C1" w:rsidRPr="007F79E5">
        <w:t>18.</w:t>
      </w:r>
    </w:p>
    <w:p w:rsidR="000165C1" w:rsidRPr="0087219E" w:rsidRDefault="000165C1" w:rsidP="0087219E">
      <w:pPr>
        <w:pStyle w:val="1"/>
        <w:spacing w:before="0" w:after="0"/>
        <w:jc w:val="center"/>
      </w:pPr>
      <w:r w:rsidRPr="007F79E5">
        <w:t>Правильный выбор слова и формы слова. Точность словоупотребления. Правильное построение пре</w:t>
      </w:r>
      <w:r w:rsidR="0087219E">
        <w:t>дложений</w:t>
      </w:r>
    </w:p>
    <w:p w:rsidR="0087219E" w:rsidRPr="0087219E" w:rsidRDefault="0087219E" w:rsidP="0087219E"/>
    <w:p w:rsidR="000165C1" w:rsidRPr="0077327D" w:rsidRDefault="000165C1" w:rsidP="006A022F">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Работа над стилем произведения - это прежде всего работа над его лексикой, так как слово - основа для понимания речи. Неясность речи есть неизменный признак неясности мысли, утверждал Л.Н. Толстой; шутя, писатель заметил: «Если бы я был царь, я бы издал закон, что писатель, который употребит слово, значения которого он не может объяснить, лишается права писать и получает 100 ударов розог».</w:t>
      </w:r>
    </w:p>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Стилистический подход к изучению лексики выдвигает в качестве важнейшей проблему выбора слова для наиболее точного выражения мысли. Правильное употребление слов автором представляет собой не только достоинство стиля, но и необходимое условие информативной ценности произведения, действенности его содержания. Неправильный выбор слова искажает смысл высказывания, порождая не только лексические, но и логические ошибки в речи.</w:t>
      </w:r>
    </w:p>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Слова следует употреблять в строгом соответствии с их семантикой, т.е. значением. Каждое знаменательное слово имеет лексическое значение, называя явления и предметы действительности, которым в нашем сознании соответствуют определенные понятия. При четком изложении мысли используемые авторами слова полностью соответствуют своему предметно-логическому значению. В.Г. Белинский писал: «Каждое слово в поэтическом произведении должно до того исчерпывать все значение требуемого мыслию целого произведения, чтоб видно было, что нет в языке другого слова, которое тут могло бы заменить его».</w:t>
      </w:r>
    </w:p>
    <w:p w:rsidR="000165C1" w:rsidRPr="0077327D" w:rsidRDefault="000165C1" w:rsidP="009A3863">
      <w:pPr>
        <w:spacing w:after="0" w:line="240" w:lineRule="auto"/>
        <w:ind w:firstLine="709"/>
        <w:jc w:val="both"/>
        <w:rPr>
          <w:rFonts w:ascii="Times New Roman" w:hAnsi="Times New Roman" w:cs="Times New Roman"/>
          <w:sz w:val="28"/>
          <w:szCs w:val="28"/>
        </w:rPr>
      </w:pPr>
      <w:bookmarkStart w:id="1" w:name="1.2.1."/>
      <w:bookmarkStart w:id="2" w:name="i38"/>
      <w:bookmarkEnd w:id="1"/>
      <w:bookmarkEnd w:id="2"/>
      <w:r w:rsidRPr="0077327D">
        <w:rPr>
          <w:rFonts w:ascii="Times New Roman" w:hAnsi="Times New Roman" w:cs="Times New Roman"/>
          <w:sz w:val="28"/>
          <w:szCs w:val="28"/>
        </w:rPr>
        <w:t>Поиск единственно необходимого в тексте слова требует от писателя напряжения творческих сил и неустанного труда. Этот труд порой отражен в рукописях, позволяющих нам ознакомиться с лексическими заменами, которые сделал автор, шлифуя стиль произведения. Например, в черновике повести А.С. Пушкина «Дубровский» находим такую правку: Члены (суда) встретили</w:t>
      </w:r>
      <w:r w:rsidR="009A3863">
        <w:rPr>
          <w:rFonts w:ascii="Times New Roman" w:hAnsi="Times New Roman" w:cs="Times New Roman"/>
          <w:sz w:val="28"/>
          <w:szCs w:val="28"/>
        </w:rPr>
        <w:t xml:space="preserve"> </w:t>
      </w:r>
      <w:r w:rsidRPr="0077327D">
        <w:rPr>
          <w:rFonts w:ascii="Times New Roman" w:hAnsi="Times New Roman" w:cs="Times New Roman"/>
          <w:sz w:val="28"/>
          <w:szCs w:val="28"/>
        </w:rPr>
        <w:t>его</w:t>
      </w:r>
      <w:r w:rsidR="009A3863">
        <w:rPr>
          <w:rFonts w:ascii="Times New Roman" w:hAnsi="Times New Roman" w:cs="Times New Roman"/>
          <w:sz w:val="28"/>
          <w:szCs w:val="28"/>
        </w:rPr>
        <w:t xml:space="preserve"> </w:t>
      </w:r>
      <w:r w:rsidRPr="0077327D">
        <w:rPr>
          <w:rFonts w:ascii="Times New Roman" w:hAnsi="Times New Roman" w:cs="Times New Roman"/>
          <w:sz w:val="28"/>
          <w:szCs w:val="28"/>
        </w:rPr>
        <w:t>(Троекурова)</w:t>
      </w:r>
      <w:r w:rsidR="009A3863">
        <w:rPr>
          <w:rFonts w:ascii="Times New Roman" w:hAnsi="Times New Roman" w:cs="Times New Roman"/>
          <w:sz w:val="28"/>
          <w:szCs w:val="28"/>
        </w:rPr>
        <w:t xml:space="preserve"> </w:t>
      </w:r>
      <w:r w:rsidRPr="0077327D">
        <w:rPr>
          <w:rFonts w:ascii="Times New Roman" w:hAnsi="Times New Roman" w:cs="Times New Roman"/>
          <w:sz w:val="28"/>
          <w:szCs w:val="28"/>
        </w:rPr>
        <w:t>с</w:t>
      </w:r>
      <w:r w:rsidR="009A3863">
        <w:rPr>
          <w:rFonts w:ascii="Times New Roman" w:hAnsi="Times New Roman" w:cs="Times New Roman"/>
          <w:sz w:val="28"/>
          <w:szCs w:val="28"/>
        </w:rPr>
        <w:t xml:space="preserve"> </w:t>
      </w:r>
      <w:r w:rsidRPr="0077327D">
        <w:rPr>
          <w:rFonts w:ascii="Times New Roman" w:hAnsi="Times New Roman" w:cs="Times New Roman"/>
          <w:sz w:val="28"/>
          <w:szCs w:val="28"/>
        </w:rPr>
        <w:t>изъявлениями</w:t>
      </w:r>
      <w:r w:rsidR="009A3863">
        <w:rPr>
          <w:rFonts w:ascii="Times New Roman" w:hAnsi="Times New Roman" w:cs="Times New Roman"/>
          <w:sz w:val="28"/>
          <w:szCs w:val="28"/>
        </w:rPr>
        <w:t xml:space="preserve"> </w:t>
      </w:r>
      <w:r w:rsidRPr="0077327D">
        <w:rPr>
          <w:rFonts w:ascii="Times New Roman" w:hAnsi="Times New Roman" w:cs="Times New Roman"/>
          <w:sz w:val="28"/>
          <w:szCs w:val="28"/>
        </w:rPr>
        <w:t>глубокого уважения [глубокой преданности; глубокого подобострастия] - последнее слово наиболее выразительно охарактеризовало поведение подкупленных Троекуровым чиновников, и писатель оставил его в тексте.</w:t>
      </w:r>
    </w:p>
    <w:p w:rsidR="000165C1" w:rsidRPr="0077327D" w:rsidRDefault="000165C1" w:rsidP="0077327D">
      <w:pPr>
        <w:spacing w:after="0" w:line="240" w:lineRule="auto"/>
        <w:ind w:firstLine="709"/>
        <w:jc w:val="both"/>
        <w:rPr>
          <w:rFonts w:ascii="Times New Roman" w:hAnsi="Times New Roman" w:cs="Times New Roman"/>
          <w:sz w:val="28"/>
          <w:szCs w:val="28"/>
        </w:rPr>
      </w:pPr>
      <w:bookmarkStart w:id="3" w:name="1.2.2."/>
      <w:bookmarkStart w:id="4" w:name="i150"/>
      <w:bookmarkEnd w:id="3"/>
      <w:bookmarkEnd w:id="4"/>
      <w:r w:rsidRPr="0077327D">
        <w:rPr>
          <w:rFonts w:ascii="Times New Roman" w:hAnsi="Times New Roman" w:cs="Times New Roman"/>
          <w:sz w:val="28"/>
          <w:szCs w:val="28"/>
        </w:rPr>
        <w:t>Речевые ошибки, вызванные неправильным выбором слова</w:t>
      </w:r>
    </w:p>
    <w:p w:rsidR="000165C1" w:rsidRPr="0077327D" w:rsidRDefault="000165C1" w:rsidP="0077327D">
      <w:pPr>
        <w:spacing w:after="0" w:line="240" w:lineRule="auto"/>
        <w:ind w:firstLine="709"/>
        <w:jc w:val="both"/>
        <w:rPr>
          <w:rFonts w:ascii="Times New Roman" w:hAnsi="Times New Roman" w:cs="Times New Roman"/>
          <w:sz w:val="28"/>
          <w:szCs w:val="28"/>
        </w:rPr>
      </w:pPr>
      <w:bookmarkStart w:id="5" w:name="1.2.3."/>
      <w:r w:rsidRPr="0077327D">
        <w:rPr>
          <w:rFonts w:ascii="Times New Roman" w:hAnsi="Times New Roman" w:cs="Times New Roman"/>
          <w:sz w:val="28"/>
          <w:szCs w:val="28"/>
        </w:rPr>
        <w:t>В процессе литературного редактирования рукописи редактору часто приходится отмечать ошибки в словоупотреблении. Неправильный выбор слова делает речь неточной, а порой искажает смысл высказывания: У</w:t>
      </w:r>
      <w:r w:rsidR="006850C2">
        <w:rPr>
          <w:rFonts w:ascii="Times New Roman" w:hAnsi="Times New Roman" w:cs="Times New Roman"/>
          <w:sz w:val="28"/>
          <w:szCs w:val="28"/>
        </w:rPr>
        <w:t xml:space="preserve"> </w:t>
      </w:r>
      <w:r w:rsidRPr="0077327D">
        <w:rPr>
          <w:rFonts w:ascii="Times New Roman" w:hAnsi="Times New Roman" w:cs="Times New Roman"/>
          <w:sz w:val="28"/>
          <w:szCs w:val="28"/>
        </w:rPr>
        <w:t>куниц</w:t>
      </w:r>
      <w:r w:rsidR="006850C2">
        <w:rPr>
          <w:rFonts w:ascii="Times New Roman" w:hAnsi="Times New Roman" w:cs="Times New Roman"/>
          <w:sz w:val="28"/>
          <w:szCs w:val="28"/>
        </w:rPr>
        <w:t xml:space="preserve"> </w:t>
      </w:r>
      <w:r w:rsidRPr="0077327D">
        <w:rPr>
          <w:rFonts w:ascii="Times New Roman" w:hAnsi="Times New Roman" w:cs="Times New Roman"/>
          <w:sz w:val="28"/>
          <w:szCs w:val="28"/>
        </w:rPr>
        <w:t>скоро появится наследство (имеется в виду потомство); Я хочу продолжить семейную династию и потому решил стать офицером (вместо традицию). В таких случаях говорят об </w:t>
      </w:r>
      <w:bookmarkStart w:id="6" w:name="i161"/>
      <w:bookmarkEnd w:id="5"/>
      <w:bookmarkEnd w:id="6"/>
      <w:r w:rsidRPr="0077327D">
        <w:rPr>
          <w:rFonts w:ascii="Times New Roman" w:hAnsi="Times New Roman" w:cs="Times New Roman"/>
          <w:sz w:val="28"/>
          <w:szCs w:val="28"/>
        </w:rPr>
        <w:t>использовании слова без учета его семантики. Подобные лексические ошибки возникают в результате стилистической небрежности автора, невнимательного отношения к слову или плохого знания языка. Так, в газетной статье читаем: Новые железные дороги возникнут в трудных для освоения районах. Слово «возникнуть» означает «появиться, начаться, образоваться, зародиться», оно не подходит для наименования действия, которое требует значительных усилий. Возникнуть могут подозрение, тревога, сомнение (состояния самопроизвольные), возникают трудности, препятствия... Железные дороги не могут возникнуть, их прокладывают люди.</w:t>
      </w:r>
    </w:p>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При чтении рукописи редактору приходится взвешивать каждое слово, устраняя подобные ошибки. Стилистическая правка в таких случаях часто сводится к простой лексической замене:</w:t>
      </w:r>
    </w:p>
    <w:tbl>
      <w:tblPr>
        <w:tblW w:w="5000" w:type="pct"/>
        <w:tblCellSpacing w:w="15" w:type="dxa"/>
        <w:shd w:val="clear" w:color="auto" w:fill="E8E8E6"/>
        <w:tblCellMar>
          <w:top w:w="15" w:type="dxa"/>
          <w:left w:w="15" w:type="dxa"/>
          <w:bottom w:w="15" w:type="dxa"/>
          <w:right w:w="15" w:type="dxa"/>
        </w:tblCellMar>
        <w:tblLook w:val="04A0"/>
      </w:tblPr>
      <w:tblGrid>
        <w:gridCol w:w="4398"/>
        <w:gridCol w:w="4763"/>
      </w:tblGrid>
      <w:tr w:rsidR="000165C1" w:rsidRPr="0077327D" w:rsidTr="00722B09">
        <w:trPr>
          <w:tblCellSpacing w:w="15" w:type="dxa"/>
        </w:trPr>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1. Минеральные и витаминные добавки, введенные в рацион, очень калорийны.</w:t>
            </w:r>
          </w:p>
        </w:tc>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1. Минеральные и витаминные добавки, введенные в рацион, очень полезны.</w:t>
            </w:r>
          </w:p>
        </w:tc>
      </w:tr>
      <w:tr w:rsidR="000165C1" w:rsidRPr="0077327D" w:rsidTr="00722B09">
        <w:trPr>
          <w:tblCellSpacing w:w="15" w:type="dxa"/>
        </w:trPr>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2. Платиновые термометры сопротивления работают в сложных условиях.</w:t>
            </w:r>
          </w:p>
        </w:tc>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2. Платиновые термометры сопротивления применяются в сложных условиях.</w:t>
            </w:r>
          </w:p>
        </w:tc>
      </w:tr>
      <w:tr w:rsidR="000165C1" w:rsidRPr="0077327D" w:rsidTr="00722B09">
        <w:trPr>
          <w:tblCellSpacing w:w="15" w:type="dxa"/>
        </w:trPr>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3. Мы обращаем главное внимание на развитие качества продукции.</w:t>
            </w:r>
          </w:p>
        </w:tc>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3. Мы заботимся об улучшении качества продукции.</w:t>
            </w:r>
          </w:p>
        </w:tc>
      </w:tr>
    </w:tbl>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Однако иногда, добиваясь точности и ясности, приходится прибегать к более сложным видам правки, обновляя лексический состав предложения, изменяя формулировки, перестраивая конструкцию. Рассмотрим примеры такой стилистической правки:</w:t>
      </w:r>
    </w:p>
    <w:tbl>
      <w:tblPr>
        <w:tblW w:w="5000" w:type="pct"/>
        <w:tblCellSpacing w:w="15" w:type="dxa"/>
        <w:shd w:val="clear" w:color="auto" w:fill="E8E8E6"/>
        <w:tblCellMar>
          <w:top w:w="15" w:type="dxa"/>
          <w:left w:w="15" w:type="dxa"/>
          <w:bottom w:w="15" w:type="dxa"/>
          <w:right w:w="15" w:type="dxa"/>
        </w:tblCellMar>
        <w:tblLook w:val="04A0"/>
      </w:tblPr>
      <w:tblGrid>
        <w:gridCol w:w="4346"/>
        <w:gridCol w:w="4815"/>
      </w:tblGrid>
      <w:tr w:rsidR="000165C1" w:rsidRPr="0077327D" w:rsidTr="00722B09">
        <w:trPr>
          <w:tblCellSpacing w:w="15" w:type="dxa"/>
        </w:trPr>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1. После звонка людям трудно пробраться в зал, приходится долго стоять в очереди из-за узкой двери.</w:t>
            </w:r>
          </w:p>
        </w:tc>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1. После звонка люди толпятся возле узкой двери и долго не могут войти в зал.</w:t>
            </w:r>
          </w:p>
        </w:tc>
      </w:tr>
      <w:tr w:rsidR="000165C1" w:rsidRPr="0077327D" w:rsidTr="00722B09">
        <w:trPr>
          <w:tblCellSpacing w:w="15" w:type="dxa"/>
        </w:trPr>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2. Сферой формирования общественного сознания человека, его нравственных качеств, духовной жизни является художественная литература.</w:t>
            </w:r>
          </w:p>
        </w:tc>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2. На формирование общественного сознания человека, его нравственных принципов, на его духовную жизнь огромное влияние оказывает художественная литература.</w:t>
            </w:r>
          </w:p>
        </w:tc>
      </w:tr>
    </w:tbl>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Употребление слов без учета их семантики может стать причиной алогичности и даже абсурдности высказывания.</w:t>
      </w:r>
    </w:p>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В одном очерке было написано: «...И стоят наши дальневосточные березки в своем подвенечном саване» (автор перепутал саван и фату).</w:t>
      </w:r>
    </w:p>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Подобные ошибки возникают под влиянием ложных ассоциаций. На вступительном экзамене в Академию печати юноша написал в сочинении: «Я знаю, что еще живы предки А.С. Пушкина» (конечно, он имел в виду потомков</w:t>
      </w:r>
      <w:r w:rsidR="00541DC7">
        <w:rPr>
          <w:rFonts w:ascii="Times New Roman" w:hAnsi="Times New Roman" w:cs="Times New Roman"/>
          <w:sz w:val="28"/>
          <w:szCs w:val="28"/>
        </w:rPr>
        <w:t xml:space="preserve"> </w:t>
      </w:r>
      <w:r w:rsidRPr="0077327D">
        <w:rPr>
          <w:rFonts w:ascii="Times New Roman" w:hAnsi="Times New Roman" w:cs="Times New Roman"/>
          <w:sz w:val="28"/>
          <w:szCs w:val="28"/>
        </w:rPr>
        <w:t>поэта). </w:t>
      </w:r>
      <w:bookmarkStart w:id="7" w:name="i211"/>
      <w:bookmarkEnd w:id="7"/>
      <w:r w:rsidRPr="0077327D">
        <w:rPr>
          <w:rFonts w:ascii="Times New Roman" w:hAnsi="Times New Roman" w:cs="Times New Roman"/>
          <w:sz w:val="28"/>
          <w:szCs w:val="28"/>
        </w:rPr>
        <w:t>Абсурдность высказывания в подобных случаях придает фразе комическое звучание.</w:t>
      </w:r>
    </w:p>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Неправильное словоупотребление нередко приводит и к логическим ошибкам. В числе их назовем </w:t>
      </w:r>
      <w:bookmarkStart w:id="8" w:name="i231"/>
      <w:bookmarkEnd w:id="8"/>
      <w:r w:rsidRPr="0077327D">
        <w:rPr>
          <w:rFonts w:ascii="Times New Roman" w:hAnsi="Times New Roman" w:cs="Times New Roman"/>
          <w:sz w:val="28"/>
          <w:szCs w:val="28"/>
        </w:rPr>
        <w:t> алогизм - сопоставление несопоставимых понятий, например: Синтаксис энциклопедических статей отличен от других научных статей. Получается, что синтаксис сравнивается с научными статьями. Устраняя алогизм, можно написать: Синтаксис энциклопедических статей отличается от синтаксиса других научных статей, или: Синтаксис энциклопедических статей имеет ряд особенностей, несвойственных синтаксису других научных статей. Часто выявление алогизма не вызывает затруднений, стилистическая правка в этих случаях проста:</w:t>
      </w:r>
    </w:p>
    <w:tbl>
      <w:tblPr>
        <w:tblW w:w="5000" w:type="pct"/>
        <w:tblCellSpacing w:w="15" w:type="dxa"/>
        <w:shd w:val="clear" w:color="auto" w:fill="E8E8E6"/>
        <w:tblCellMar>
          <w:top w:w="15" w:type="dxa"/>
          <w:left w:w="15" w:type="dxa"/>
          <w:bottom w:w="15" w:type="dxa"/>
          <w:right w:w="15" w:type="dxa"/>
        </w:tblCellMar>
        <w:tblLook w:val="04A0"/>
      </w:tblPr>
      <w:tblGrid>
        <w:gridCol w:w="4452"/>
        <w:gridCol w:w="4709"/>
      </w:tblGrid>
      <w:tr w:rsidR="000165C1" w:rsidRPr="0077327D" w:rsidTr="00722B09">
        <w:trPr>
          <w:tblCellSpacing w:w="15" w:type="dxa"/>
        </w:trPr>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1. Клюв лесного рябчика по цвету не отличается от обыкновенного рябчика.</w:t>
            </w:r>
          </w:p>
        </w:tc>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1. Клюв лесного рябчика по цвету не отличается от клюва обыкновенного рябчика.</w:t>
            </w:r>
          </w:p>
        </w:tc>
      </w:tr>
      <w:tr w:rsidR="000165C1" w:rsidRPr="0077327D" w:rsidTr="00722B09">
        <w:trPr>
          <w:tblCellSpacing w:w="15" w:type="dxa"/>
        </w:trPr>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2. Композиция туркменских сказок имеет много общего со сказками европейскими.</w:t>
            </w:r>
          </w:p>
        </w:tc>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2. Композиция туркменских сказок имеет много общего с композицией европейских сказок.</w:t>
            </w:r>
          </w:p>
        </w:tc>
      </w:tr>
      <w:tr w:rsidR="000165C1" w:rsidRPr="0077327D" w:rsidTr="00722B09">
        <w:trPr>
          <w:tblCellSpacing w:w="15" w:type="dxa"/>
        </w:trPr>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3. Поломку в машине можно сравнить с нездоровым человеком, а слесаря - с врачом.</w:t>
            </w:r>
          </w:p>
        </w:tc>
        <w:tc>
          <w:tcPr>
            <w:tcW w:w="0" w:type="auto"/>
            <w:shd w:val="clear" w:color="auto" w:fill="E8E8E6"/>
            <w:vAlign w:val="center"/>
            <w:hideMark/>
          </w:tcPr>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3. Поломку в машине можно сравнить с заболеванием человека, а слесаря - с врачом.</w:t>
            </w:r>
          </w:p>
        </w:tc>
      </w:tr>
    </w:tbl>
    <w:p w:rsidR="000165C1" w:rsidRPr="0077327D" w:rsidRDefault="000165C1" w:rsidP="0077327D">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Однако иногда алогизмы не столь очевидны, и, чтобы устранить их, приходится значительно изменять авторский текст. Например: Наши знания о богатствах недр земли являются лишь незначительной частью скрытых, еще больших богатств. Можно предложить такие варианты стилистической правки этой фразы: Мы еще так мало знаем о богатейших залежах полезных ископаемых, тайну которых хранят недра земли; В недрах земли скрыты огромные богатства, о которых мы еще так мало знаем; Наши знания о полезных ископаемых еще так неполны! Мы знаем лишь о незначительной части богатств, скрытых в недрах земли.</w:t>
      </w:r>
    </w:p>
    <w:p w:rsidR="000165C1" w:rsidRPr="0077327D" w:rsidRDefault="000165C1" w:rsidP="007214DF">
      <w:pPr>
        <w:spacing w:after="0" w:line="240" w:lineRule="auto"/>
        <w:ind w:firstLine="709"/>
        <w:jc w:val="both"/>
        <w:rPr>
          <w:rFonts w:ascii="Times New Roman" w:hAnsi="Times New Roman" w:cs="Times New Roman"/>
          <w:sz w:val="28"/>
          <w:szCs w:val="28"/>
        </w:rPr>
      </w:pPr>
      <w:r w:rsidRPr="0077327D">
        <w:rPr>
          <w:rFonts w:ascii="Times New Roman" w:hAnsi="Times New Roman" w:cs="Times New Roman"/>
          <w:sz w:val="28"/>
          <w:szCs w:val="28"/>
        </w:rPr>
        <w:t>Причиной нелогичности высказывания может стать </w:t>
      </w:r>
      <w:bookmarkStart w:id="9" w:name="i256"/>
      <w:bookmarkEnd w:id="9"/>
      <w:r w:rsidRPr="0077327D">
        <w:rPr>
          <w:rFonts w:ascii="Times New Roman" w:hAnsi="Times New Roman" w:cs="Times New Roman"/>
          <w:sz w:val="28"/>
          <w:szCs w:val="28"/>
        </w:rPr>
        <w:t>подмена понятия, которая часто возникает в результате неправильного словоупотребления: Плохо, когда во всех кинотеатрах города демонстрируется одно и то же название фильма. Конечно, демонстрируется фильм, а не его название. Можно было написать: Плохо, когда во всех кинотеатрах города демонстрируется один и тот же фильм. Подобные ошибки в речи возникают и вследствие недостаточно четкой дифференциации понятий, например: Приближения дня премьеры коллектив театра ждет с особым волнением (ждут не приближения премьеры, а когда состоится премьера).</w:t>
      </w:r>
    </w:p>
    <w:p w:rsidR="007214DF" w:rsidRDefault="007214DF" w:rsidP="007214DF">
      <w:pPr>
        <w:spacing w:after="0" w:line="240" w:lineRule="auto"/>
        <w:ind w:firstLine="709"/>
        <w:jc w:val="both"/>
        <w:rPr>
          <w:rFonts w:ascii="Calibri" w:eastAsia="Times New Roman" w:hAnsi="Calibri" w:cs="Times New Roman"/>
          <w:sz w:val="30"/>
          <w:szCs w:val="28"/>
        </w:rPr>
      </w:pPr>
    </w:p>
    <w:p w:rsidR="00AA6936" w:rsidRDefault="00AA6936" w:rsidP="007214DF">
      <w:pPr>
        <w:spacing w:after="0" w:line="240" w:lineRule="auto"/>
        <w:jc w:val="both"/>
        <w:rPr>
          <w:rFonts w:ascii="Times New Roman" w:eastAsia="Times New Roman" w:hAnsi="Times New Roman" w:cs="Times New Roman"/>
          <w:b/>
          <w:sz w:val="28"/>
          <w:szCs w:val="28"/>
        </w:rPr>
      </w:pPr>
      <w:r w:rsidRPr="007214DF">
        <w:rPr>
          <w:rFonts w:ascii="Times New Roman" w:eastAsia="Times New Roman" w:hAnsi="Times New Roman" w:cs="Times New Roman"/>
          <w:b/>
          <w:sz w:val="28"/>
          <w:szCs w:val="28"/>
        </w:rPr>
        <w:t>Послетекстовые задания:</w:t>
      </w:r>
    </w:p>
    <w:p w:rsidR="007214DF" w:rsidRPr="007214DF" w:rsidRDefault="007214DF" w:rsidP="007214DF">
      <w:pPr>
        <w:spacing w:after="0" w:line="240" w:lineRule="auto"/>
        <w:jc w:val="both"/>
        <w:rPr>
          <w:rFonts w:ascii="Times New Roman" w:eastAsia="Times New Roman" w:hAnsi="Times New Roman" w:cs="Times New Roman"/>
          <w:b/>
          <w:sz w:val="28"/>
          <w:szCs w:val="28"/>
        </w:rPr>
      </w:pPr>
    </w:p>
    <w:p w:rsidR="00AA6936" w:rsidRPr="007214DF" w:rsidRDefault="00AA6936" w:rsidP="007214DF">
      <w:pPr>
        <w:spacing w:after="0" w:line="240" w:lineRule="auto"/>
        <w:ind w:firstLine="709"/>
        <w:jc w:val="both"/>
        <w:rPr>
          <w:rFonts w:ascii="Times New Roman" w:eastAsia="Times New Roman" w:hAnsi="Times New Roman" w:cs="Times New Roman"/>
          <w:sz w:val="28"/>
          <w:szCs w:val="28"/>
        </w:rPr>
      </w:pPr>
      <w:r w:rsidRPr="007214DF">
        <w:rPr>
          <w:rFonts w:ascii="Times New Roman" w:eastAsia="Times New Roman" w:hAnsi="Times New Roman" w:cs="Times New Roman"/>
          <w:sz w:val="28"/>
          <w:szCs w:val="28"/>
        </w:rPr>
        <w:t>1.Составьте назывной план  текста.</w:t>
      </w:r>
    </w:p>
    <w:p w:rsidR="00AA6936" w:rsidRPr="007214DF" w:rsidRDefault="00AA6936" w:rsidP="007214DF">
      <w:pPr>
        <w:spacing w:after="0" w:line="240" w:lineRule="auto"/>
        <w:ind w:firstLine="709"/>
        <w:jc w:val="both"/>
        <w:rPr>
          <w:rFonts w:ascii="Times New Roman" w:eastAsia="Times New Roman" w:hAnsi="Times New Roman" w:cs="Times New Roman"/>
          <w:b/>
          <w:sz w:val="28"/>
          <w:szCs w:val="28"/>
        </w:rPr>
      </w:pPr>
      <w:r w:rsidRPr="007214DF">
        <w:rPr>
          <w:rFonts w:ascii="Times New Roman" w:eastAsia="Times New Roman" w:hAnsi="Times New Roman" w:cs="Times New Roman"/>
          <w:sz w:val="28"/>
          <w:szCs w:val="28"/>
        </w:rPr>
        <w:t>2.Выпишите термины иноязычного происхождения. Из какого языка они заимствованы?</w:t>
      </w:r>
    </w:p>
    <w:p w:rsidR="00AA6936" w:rsidRPr="007214DF" w:rsidRDefault="00AA6936" w:rsidP="007214DF">
      <w:pPr>
        <w:spacing w:after="0" w:line="240" w:lineRule="auto"/>
        <w:ind w:firstLine="709"/>
        <w:jc w:val="both"/>
        <w:rPr>
          <w:rFonts w:ascii="Times New Roman" w:eastAsia="Times New Roman" w:hAnsi="Times New Roman" w:cs="Times New Roman"/>
          <w:sz w:val="28"/>
          <w:szCs w:val="28"/>
        </w:rPr>
      </w:pPr>
      <w:r w:rsidRPr="007214DF">
        <w:rPr>
          <w:rFonts w:ascii="Times New Roman" w:eastAsia="Times New Roman" w:hAnsi="Times New Roman" w:cs="Times New Roman"/>
          <w:sz w:val="28"/>
          <w:szCs w:val="28"/>
        </w:rPr>
        <w:t>3.</w:t>
      </w:r>
      <w:r w:rsidR="007214DF">
        <w:rPr>
          <w:rFonts w:ascii="Times New Roman" w:eastAsia="Times New Roman" w:hAnsi="Times New Roman" w:cs="Times New Roman"/>
          <w:sz w:val="28"/>
          <w:szCs w:val="28"/>
        </w:rPr>
        <w:t xml:space="preserve"> </w:t>
      </w:r>
      <w:r w:rsidRPr="007214DF">
        <w:rPr>
          <w:rFonts w:ascii="Times New Roman" w:eastAsia="Times New Roman" w:hAnsi="Times New Roman" w:cs="Times New Roman"/>
          <w:sz w:val="28"/>
          <w:szCs w:val="28"/>
        </w:rPr>
        <w:t>Выпишите предложения с прямой речью, трансформируйте их в СПП с придаточным изъяснительным.</w:t>
      </w:r>
    </w:p>
    <w:p w:rsidR="00AA6936" w:rsidRPr="007214DF" w:rsidRDefault="00AA6936" w:rsidP="007214DF">
      <w:pPr>
        <w:spacing w:after="0" w:line="240" w:lineRule="auto"/>
        <w:ind w:firstLine="709"/>
        <w:jc w:val="both"/>
        <w:outlineLvl w:val="2"/>
        <w:rPr>
          <w:rFonts w:ascii="Times New Roman" w:eastAsia="Times New Roman" w:hAnsi="Times New Roman" w:cs="Times New Roman"/>
          <w:color w:val="000000"/>
          <w:sz w:val="28"/>
          <w:szCs w:val="28"/>
        </w:rPr>
      </w:pPr>
      <w:r w:rsidRPr="007214DF">
        <w:rPr>
          <w:rFonts w:ascii="Times New Roman" w:eastAsia="Times New Roman" w:hAnsi="Times New Roman" w:cs="Times New Roman"/>
          <w:bCs/>
          <w:sz w:val="28"/>
          <w:szCs w:val="28"/>
        </w:rPr>
        <w:t>4.</w:t>
      </w:r>
      <w:r w:rsidRPr="007214DF">
        <w:rPr>
          <w:rFonts w:ascii="Times New Roman" w:eastAsia="Times New Roman" w:hAnsi="Times New Roman" w:cs="Times New Roman"/>
          <w:color w:val="000000"/>
          <w:sz w:val="28"/>
          <w:szCs w:val="28"/>
        </w:rPr>
        <w:t xml:space="preserve"> Допишите дефиниции к терминам:</w:t>
      </w:r>
    </w:p>
    <w:p w:rsidR="00AA6936" w:rsidRPr="007214DF" w:rsidRDefault="00AA6936" w:rsidP="007214DF">
      <w:pPr>
        <w:spacing w:after="0" w:line="240" w:lineRule="auto"/>
        <w:ind w:firstLine="709"/>
        <w:jc w:val="both"/>
        <w:outlineLvl w:val="2"/>
        <w:rPr>
          <w:rFonts w:ascii="Times New Roman" w:eastAsia="Times New Roman" w:hAnsi="Times New Roman" w:cs="Times New Roman"/>
          <w:i/>
          <w:color w:val="000000"/>
          <w:sz w:val="28"/>
          <w:szCs w:val="28"/>
        </w:rPr>
      </w:pPr>
      <w:r w:rsidRPr="007214DF">
        <w:rPr>
          <w:rFonts w:ascii="Times New Roman" w:eastAsia="Times New Roman" w:hAnsi="Times New Roman" w:cs="Times New Roman"/>
          <w:i/>
          <w:color w:val="000000"/>
          <w:sz w:val="28"/>
          <w:szCs w:val="28"/>
        </w:rPr>
        <w:t>Институционализм - … .</w:t>
      </w:r>
    </w:p>
    <w:p w:rsidR="00AA6936" w:rsidRPr="007214DF" w:rsidRDefault="00AA6936" w:rsidP="007214DF">
      <w:pPr>
        <w:spacing w:after="0" w:line="240" w:lineRule="auto"/>
        <w:ind w:firstLine="709"/>
        <w:jc w:val="both"/>
        <w:outlineLvl w:val="2"/>
        <w:rPr>
          <w:rFonts w:ascii="Times New Roman" w:eastAsia="Times New Roman" w:hAnsi="Times New Roman" w:cs="Times New Roman"/>
          <w:i/>
          <w:color w:val="000000"/>
          <w:sz w:val="28"/>
          <w:szCs w:val="28"/>
        </w:rPr>
      </w:pPr>
      <w:r w:rsidRPr="007214DF">
        <w:rPr>
          <w:rFonts w:ascii="Times New Roman" w:eastAsia="Times New Roman" w:hAnsi="Times New Roman" w:cs="Times New Roman"/>
          <w:i/>
          <w:color w:val="000000"/>
          <w:sz w:val="28"/>
          <w:szCs w:val="28"/>
        </w:rPr>
        <w:t>Государство - … .</w:t>
      </w:r>
    </w:p>
    <w:p w:rsidR="00AA6936" w:rsidRPr="007214DF" w:rsidRDefault="00AA6936" w:rsidP="007214DF">
      <w:pPr>
        <w:spacing w:after="0" w:line="240" w:lineRule="auto"/>
        <w:ind w:firstLine="709"/>
        <w:jc w:val="both"/>
        <w:outlineLvl w:val="2"/>
        <w:rPr>
          <w:rFonts w:ascii="Times New Roman" w:eastAsia="Times New Roman" w:hAnsi="Times New Roman" w:cs="Times New Roman"/>
          <w:bCs/>
          <w:i/>
          <w:sz w:val="28"/>
          <w:szCs w:val="28"/>
        </w:rPr>
      </w:pPr>
      <w:r w:rsidRPr="007214DF">
        <w:rPr>
          <w:rFonts w:ascii="Times New Roman" w:eastAsia="Times New Roman" w:hAnsi="Times New Roman" w:cs="Times New Roman"/>
          <w:i/>
          <w:color w:val="000000"/>
          <w:sz w:val="28"/>
          <w:szCs w:val="28"/>
        </w:rPr>
        <w:t>Концепция - … .</w:t>
      </w:r>
    </w:p>
    <w:p w:rsidR="0087219E" w:rsidRDefault="0087219E" w:rsidP="007F79E5">
      <w:pPr>
        <w:pStyle w:val="1"/>
        <w:spacing w:before="0" w:after="0"/>
      </w:pPr>
    </w:p>
    <w:p w:rsidR="0087219E" w:rsidRDefault="0087219E" w:rsidP="007F79E5">
      <w:pPr>
        <w:pStyle w:val="1"/>
        <w:spacing w:before="0" w:after="0"/>
      </w:pPr>
    </w:p>
    <w:p w:rsidR="0087219E" w:rsidRDefault="0087219E" w:rsidP="007F79E5">
      <w:pPr>
        <w:pStyle w:val="1"/>
        <w:spacing w:before="0" w:after="0"/>
      </w:pPr>
    </w:p>
    <w:p w:rsidR="009A1473" w:rsidRDefault="009A1473" w:rsidP="0087219E">
      <w:pPr>
        <w:pStyle w:val="1"/>
        <w:spacing w:before="0" w:after="0"/>
        <w:jc w:val="center"/>
      </w:pPr>
    </w:p>
    <w:p w:rsidR="0087219E" w:rsidRDefault="0087219E" w:rsidP="0087219E">
      <w:pPr>
        <w:pStyle w:val="1"/>
        <w:spacing w:before="0" w:after="0"/>
        <w:jc w:val="center"/>
      </w:pPr>
      <w:r>
        <w:t xml:space="preserve">Тема </w:t>
      </w:r>
      <w:r w:rsidR="000165C1" w:rsidRPr="007F79E5">
        <w:t>19.</w:t>
      </w:r>
    </w:p>
    <w:p w:rsidR="0087219E" w:rsidRDefault="000165C1" w:rsidP="0087219E">
      <w:pPr>
        <w:pStyle w:val="1"/>
        <w:spacing w:before="0" w:after="0"/>
        <w:jc w:val="center"/>
      </w:pPr>
      <w:r w:rsidRPr="007F79E5">
        <w:t>Выразительность речи.</w:t>
      </w:r>
    </w:p>
    <w:p w:rsidR="000165C1" w:rsidRPr="0087219E" w:rsidRDefault="0087219E" w:rsidP="0087219E">
      <w:pPr>
        <w:pStyle w:val="1"/>
        <w:spacing w:before="0" w:after="0"/>
        <w:jc w:val="center"/>
      </w:pPr>
      <w:r>
        <w:t>Источники выразительности речи</w:t>
      </w:r>
    </w:p>
    <w:p w:rsidR="0087219E" w:rsidRPr="0087219E" w:rsidRDefault="0087219E" w:rsidP="0087219E"/>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Выразительность речи — это такие особенности ее структуры, которые поддерживают внимание и интерес у слушателя или читателя; речь, обладающая этими особенностями, называется выразительной.</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Показателями данного критерия являются:</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Хорошее знание выразительных возможностей языка;</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Использование разнообразных интонаций;</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Умение расставлять паузы;</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Умение вызвать реакцию у слушателя. </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Когда мы придаем слову эмоциональную окраску, то благодаря этому мы выражаем свое отношение не только к предмету мысли, но и к нашему собеседнику.</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ВЫРАЗИТЕЛЬНОСТЬ РЕЧИ — одно </w:t>
      </w:r>
      <w:r w:rsidR="00BB69B7">
        <w:rPr>
          <w:rFonts w:ascii="Times New Roman" w:hAnsi="Times New Roman" w:cs="Times New Roman"/>
          <w:sz w:val="28"/>
          <w:szCs w:val="28"/>
        </w:rPr>
        <w:t>из коммуникативных качеств речи</w:t>
      </w:r>
      <w:r w:rsidRPr="007F79E5">
        <w:rPr>
          <w:rFonts w:ascii="Times New Roman" w:hAnsi="Times New Roman" w:cs="Times New Roman"/>
          <w:sz w:val="28"/>
          <w:szCs w:val="28"/>
        </w:rPr>
        <w:t>, акцентированное на прагматическом и эстетическом качестве речевых произведений, а именно: обеспечение полноценного и эстетически привлекательного восприятия путём особой организации речи и текста. Выразительность речи усиливает воздействие на адресата, привлекает и удерживает интерес и внимание, удовлетворяет его эстетическое чувство в языковой сфере.</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Выразительность речи создаётся самыми разными средствами и способами, в числе которых отбор фактов, ритм, </w:t>
      </w:r>
      <w:r w:rsidR="00BB69B7">
        <w:rPr>
          <w:rFonts w:ascii="Times New Roman" w:hAnsi="Times New Roman" w:cs="Times New Roman"/>
          <w:sz w:val="28"/>
          <w:szCs w:val="28"/>
        </w:rPr>
        <w:t>экспрессивный фонд языка и речи</w:t>
      </w:r>
      <w:r w:rsidRPr="007F79E5">
        <w:rPr>
          <w:rFonts w:ascii="Times New Roman" w:hAnsi="Times New Roman" w:cs="Times New Roman"/>
          <w:sz w:val="28"/>
          <w:szCs w:val="28"/>
        </w:rPr>
        <w:t>, в том числе стилистически окрашенные языковые средства и специальные средства выра</w:t>
      </w:r>
      <w:r w:rsidR="00BB69B7">
        <w:rPr>
          <w:rFonts w:ascii="Times New Roman" w:hAnsi="Times New Roman" w:cs="Times New Roman"/>
          <w:sz w:val="28"/>
          <w:szCs w:val="28"/>
        </w:rPr>
        <w:t>зительности: тропы и фигуры речи</w:t>
      </w:r>
      <w:r w:rsidRPr="007F79E5">
        <w:rPr>
          <w:rFonts w:ascii="Times New Roman" w:hAnsi="Times New Roman" w:cs="Times New Roman"/>
          <w:sz w:val="28"/>
          <w:szCs w:val="28"/>
        </w:rPr>
        <w:t>; народная и книжная афористика, использование редкостных языковых средств и нестандартной сочетаемости, лаконизм, выдвижение и др. Целям выразительности способно служить всё, чем располагают язык и речь, поскольку любая единица текста может стать выразительной под влиянием её окружения и положения, а также способы текстовой или дискурсивной организации языкового материала.</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Выбор тех или иных средств выразительности речи из языковой сокровищницы зависит от сферы употребления и цели создания текста. В типовых классах текстов сложились свои традиции, например, выразительность научного текста может обеспечиваться выдвижением, использованием метафор и сравнений, богатством синтаксического оформления, лаконичностью основных положений и выводов, а вот эмоционально-оценочные характеристики и эпитеты, за редкими исключениями, языку науки не свойственны, разговорные средства используются крайне избирательно. Кроме того, отбор средств выразительности зависит от индивидуальности автора. В пределах, установленных законами функциональных стилей, автор свободен выбирать такие средства и приёмы выразительности, которые соответствуют его конкретному замыслу, а также характеру, образованию и воспитанию.</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Выразительность речи делится на две разновидности: логическая выразительность более всего характерна для «строгих» функциональных стилей: официально-делового и научного, эмоциональная выразительность, обращённая к чувствам адресата, ярко проявляется в художественной, разговорной, публицистической речи. В пределах второй разновидности можно также выделить изобразительность — создание наглядно-чувственных образов средствами языка и речи. Как логическая, так и эмоциональная выразительность может быть реализована разными способами. Открытый способ связан с использованием интонационных и лексических выразительных средств, с внешними приёмами (например, в газетах наиболее сильный по воздействию материал даётся на первой полосе, коротко, крупным шрифтом, с иллюстрацией); скрытый способ — грамматическими средствами, лаконизмом, особым размещением акцентируемого материала в тексте.</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Сопоставительное родовое понятие: коммуникативные качества речи. Сопоставительные понятия: богатство, лаконизм, логичность, правильность, точность, уместность, чистота, ясность речи. Сопоставительное видовое понятие: изобразительность.</w:t>
      </w:r>
    </w:p>
    <w:p w:rsidR="00AB1734"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Речевой опыт каждого из нас говорит о том, что по степени воздействия на наше сознание речь не одинакова. Две лекции, прочтенные на одну и туже тему, оказывают на человека совершенно разный эффект. Эффект зависит от степени выразительности речи.</w:t>
      </w:r>
      <w:r w:rsidR="00907D80">
        <w:rPr>
          <w:rFonts w:ascii="Times New Roman" w:hAnsi="Times New Roman" w:cs="Times New Roman"/>
          <w:sz w:val="28"/>
          <w:szCs w:val="28"/>
        </w:rPr>
        <w:t xml:space="preserve"> </w:t>
      </w:r>
      <w:r w:rsidRPr="007F79E5">
        <w:rPr>
          <w:rFonts w:ascii="Times New Roman" w:hAnsi="Times New Roman" w:cs="Times New Roman"/>
          <w:sz w:val="28"/>
          <w:szCs w:val="28"/>
        </w:rPr>
        <w:t>Выразительность речи это одна из актуальнейших проблем нашего общества.</w:t>
      </w:r>
      <w:r w:rsidRPr="007F79E5">
        <w:rPr>
          <w:rFonts w:ascii="Times New Roman" w:hAnsi="Times New Roman" w:cs="Times New Roman"/>
          <w:sz w:val="28"/>
          <w:szCs w:val="28"/>
        </w:rPr>
        <w:br/>
        <w:t>Изучением рассматриваемой темы занимались такие ведущие ученые, как</w:t>
      </w:r>
      <w:r w:rsidRPr="007F79E5">
        <w:rPr>
          <w:rFonts w:ascii="Times New Roman" w:hAnsi="Times New Roman" w:cs="Times New Roman"/>
          <w:sz w:val="28"/>
          <w:szCs w:val="28"/>
        </w:rPr>
        <w:br/>
        <w:t xml:space="preserve">Формина Л.Р., Голуб И.Б., Никифоренко Л.И., Розенталь Д.Э. Но особо хочется отметить академика Головина Б.Н., который был автором первой вузовской программы по курсу «Основы культуры речи», его книги, посвященные коммуникативным качеством речи русского языка, отличаются системностью и глубиной подхода. </w:t>
      </w:r>
    </w:p>
    <w:p w:rsidR="000165C1" w:rsidRPr="00682041" w:rsidRDefault="000165C1" w:rsidP="00682041">
      <w:pPr>
        <w:spacing w:after="0" w:line="240" w:lineRule="auto"/>
        <w:ind w:firstLine="709"/>
        <w:jc w:val="center"/>
        <w:rPr>
          <w:rFonts w:ascii="Times New Roman" w:hAnsi="Times New Roman" w:cs="Times New Roman"/>
          <w:b/>
          <w:sz w:val="28"/>
          <w:szCs w:val="28"/>
        </w:rPr>
      </w:pPr>
      <w:r w:rsidRPr="00682041">
        <w:rPr>
          <w:rFonts w:ascii="Times New Roman" w:hAnsi="Times New Roman" w:cs="Times New Roman"/>
          <w:b/>
          <w:sz w:val="28"/>
          <w:szCs w:val="28"/>
        </w:rPr>
        <w:t>Выразительно-изобразительные средства языка</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Выразительные средства языка иногда сводят к так называемым выразительно-изобразительным, т. е. тропам и фигурам, но выразительность могут усиливать единицы языка всех его уровней — начиная со звуков и кончая синтаксисом и стилями. Даже отдельный звук, не говоря уже о какой-то их комбинации, может оказаться в речи выразительным.. Припомним звукозапись, к которой иногда прибегают поэты, ассонансы и аллитерации, скандирование речи</w:t>
      </w:r>
      <w:r w:rsidRPr="007F79E5">
        <w:rPr>
          <w:rFonts w:ascii="Times New Roman" w:hAnsi="Times New Roman" w:cs="Times New Roman"/>
          <w:sz w:val="28"/>
          <w:szCs w:val="28"/>
        </w:rPr>
        <w:br/>
        <w:t>Лексическая система языка сложна и многолика Возможности постоянного обновления в речи принципов, способов, признаков объединения в пределах целого текста слов, взятых из различных групп, скрывают в себе и возможности обновления речевой выразительности и ее типов.</w:t>
      </w:r>
      <w:r w:rsidRPr="007F79E5">
        <w:rPr>
          <w:rFonts w:ascii="Times New Roman" w:hAnsi="Times New Roman" w:cs="Times New Roman"/>
          <w:sz w:val="28"/>
          <w:szCs w:val="28"/>
        </w:rPr>
        <w:br/>
        <w:t>Выразительные возможности слова поддерживаются и усиливаются актуализацией его семантики Актуализация семантики слова в поэзии обычно связана с тем, что можно назвать ассоциативностью образного мышления. Эти ассоциации во многом зависят от предшествующего жизненного опыта читателя и психологических особенностей работы его мысли и сознания в целом.</w:t>
      </w:r>
      <w:r w:rsidRPr="007F79E5">
        <w:rPr>
          <w:rFonts w:ascii="Times New Roman" w:hAnsi="Times New Roman" w:cs="Times New Roman"/>
          <w:sz w:val="28"/>
          <w:szCs w:val="28"/>
        </w:rPr>
        <w:br/>
        <w:t>А теперь перейдем к эпитетам, метафорам и другим средствам языка</w:t>
      </w:r>
      <w:r w:rsidR="00682041">
        <w:rPr>
          <w:rFonts w:ascii="Times New Roman" w:hAnsi="Times New Roman" w:cs="Times New Roman"/>
          <w:sz w:val="28"/>
          <w:szCs w:val="28"/>
        </w:rPr>
        <w:t>.</w:t>
      </w:r>
      <w:r w:rsidRPr="007F79E5">
        <w:rPr>
          <w:rFonts w:ascii="Times New Roman" w:hAnsi="Times New Roman" w:cs="Times New Roman"/>
          <w:sz w:val="28"/>
          <w:szCs w:val="28"/>
        </w:rPr>
        <w:br/>
      </w:r>
      <w:r w:rsidR="00682041">
        <w:rPr>
          <w:rFonts w:ascii="Times New Roman" w:hAnsi="Times New Roman" w:cs="Times New Roman"/>
          <w:sz w:val="28"/>
          <w:szCs w:val="28"/>
        </w:rPr>
        <w:t xml:space="preserve">           </w:t>
      </w:r>
      <w:r w:rsidRPr="007F79E5">
        <w:rPr>
          <w:rFonts w:ascii="Times New Roman" w:hAnsi="Times New Roman" w:cs="Times New Roman"/>
          <w:sz w:val="28"/>
          <w:szCs w:val="28"/>
        </w:rPr>
        <w:t>Эпитет — это не слово в словаре; эпитетом слово становится, когда попадает в речь. В словосочетании деревянная полка прилагательное — не эпитет; в словосочетаниях деревянный взгляд или деревянная походка это же слово стало эпитетом. Эпитет ведет сознание от значения слова к личностному смыслу, а личностные смыслы могут и не совпадать у автора речи и читателя или двух читателей с различным жизненным опытом. Очень нужна семантическая и структурная типология эпитетов — по степени их близости к значению слова- определения и ассоциативной удаленности от него</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Метафора — это словосочетание, имеющее семантику скрытого сравнения.</w:t>
      </w:r>
      <w:r w:rsidRPr="007F79E5">
        <w:rPr>
          <w:rFonts w:ascii="Times New Roman" w:hAnsi="Times New Roman" w:cs="Times New Roman"/>
          <w:sz w:val="28"/>
          <w:szCs w:val="28"/>
        </w:rPr>
        <w:br/>
        <w:t>Если эпитет — не слово в словаре, а слово в речи, то тем более справедливо утверждение: метафора — не слово в словаре, а сочетание слов в речи. Можно вколачивать гвоздь в стену. Можно вколачивать мысли в голову — возникает метафора, грубоватая, но выразительная. В метафоре, три элемента: информация о том, что сравнивается; информация о том, с чем сравнивается; информация об основании сравнения, т. е. о признаке, общем в сравниваемых предметах (явлениях).</w:t>
      </w:r>
    </w:p>
    <w:p w:rsidR="00682041"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Речевая актуализация семантики метафоры и объясняется необходимостью такого отгадывания</w:t>
      </w:r>
      <w:r w:rsidR="00682041">
        <w:rPr>
          <w:rFonts w:ascii="Times New Roman" w:hAnsi="Times New Roman" w:cs="Times New Roman"/>
          <w:sz w:val="28"/>
          <w:szCs w:val="28"/>
        </w:rPr>
        <w:t>.</w:t>
      </w:r>
      <w:r w:rsidRPr="007F79E5">
        <w:rPr>
          <w:rFonts w:ascii="Times New Roman" w:hAnsi="Times New Roman" w:cs="Times New Roman"/>
          <w:sz w:val="28"/>
          <w:szCs w:val="28"/>
        </w:rPr>
        <w:t xml:space="preserve"> И чем больше усилий требует метафора для того, чтобы сознание превратило скрытое сравнение в открытое, тем выразительнее, очевидно, сама метафора.</w:t>
      </w:r>
      <w:r w:rsidRPr="007F79E5">
        <w:rPr>
          <w:rFonts w:ascii="Times New Roman" w:hAnsi="Times New Roman" w:cs="Times New Roman"/>
          <w:sz w:val="28"/>
          <w:szCs w:val="28"/>
        </w:rPr>
        <w:br/>
        <w:t>Метафоризируются обычно глаголы и прилагательные, потому, что они чаще других частей речи оказываются в позиции сказуемого, а эта позиция, в свою очередь, нужна для «стыка», встречи двух значений, обозначающих сходные признаки двух предметов.</w:t>
      </w:r>
      <w:r w:rsidRPr="007F79E5">
        <w:rPr>
          <w:rFonts w:ascii="Times New Roman" w:hAnsi="Times New Roman" w:cs="Times New Roman"/>
          <w:sz w:val="28"/>
          <w:szCs w:val="28"/>
        </w:rPr>
        <w:br/>
        <w:t>Метафора оказывает очень большое влияние на выразительность речи. Не случайно так велико ее место в речи художественной. И чем метафора свежее, непривычнее, тем она выразительнее. Правда, везде должно быть чувство меры, логическая и эстетическая норма</w:t>
      </w:r>
      <w:r w:rsidRPr="007F79E5">
        <w:rPr>
          <w:rFonts w:ascii="Times New Roman" w:hAnsi="Times New Roman" w:cs="Times New Roman"/>
          <w:sz w:val="28"/>
          <w:szCs w:val="28"/>
        </w:rPr>
        <w:br/>
        <w:t>Другие изобразительные средства языка (метонимия, синекдоха, сравнение, литота, гипербола) в принципе не отличаются от метафоры по влиянию на выразительность речи и потому здесь обсуждаться и описываться</w:t>
      </w:r>
      <w:r w:rsidR="00682041">
        <w:rPr>
          <w:rFonts w:ascii="Times New Roman" w:hAnsi="Times New Roman" w:cs="Times New Roman"/>
          <w:sz w:val="28"/>
          <w:szCs w:val="28"/>
        </w:rPr>
        <w:t xml:space="preserve"> </w:t>
      </w:r>
      <w:r w:rsidRPr="007F79E5">
        <w:rPr>
          <w:rFonts w:ascii="Times New Roman" w:hAnsi="Times New Roman" w:cs="Times New Roman"/>
          <w:sz w:val="28"/>
          <w:szCs w:val="28"/>
        </w:rPr>
        <w:t>не</w:t>
      </w:r>
      <w:r w:rsidR="00682041">
        <w:rPr>
          <w:rFonts w:ascii="Times New Roman" w:hAnsi="Times New Roman" w:cs="Times New Roman"/>
          <w:sz w:val="28"/>
          <w:szCs w:val="28"/>
        </w:rPr>
        <w:t xml:space="preserve"> </w:t>
      </w:r>
      <w:r w:rsidRPr="007F79E5">
        <w:rPr>
          <w:rFonts w:ascii="Times New Roman" w:hAnsi="Times New Roman" w:cs="Times New Roman"/>
          <w:sz w:val="28"/>
          <w:szCs w:val="28"/>
        </w:rPr>
        <w:t>будут.</w:t>
      </w:r>
      <w:r w:rsidR="00682041" w:rsidRPr="007F79E5">
        <w:rPr>
          <w:rFonts w:ascii="Times New Roman" w:hAnsi="Times New Roman" w:cs="Times New Roman"/>
          <w:sz w:val="28"/>
          <w:szCs w:val="28"/>
        </w:rPr>
        <w:t xml:space="preserve"> </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Экспрессивный синтаксис</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Не меньшими, чем лексика, возможностями усиливать и ослаблять выразительность речи располагает синтаксис языка.</w:t>
      </w:r>
      <w:r w:rsidRPr="007F79E5">
        <w:rPr>
          <w:rFonts w:ascii="Times New Roman" w:hAnsi="Times New Roman" w:cs="Times New Roman"/>
          <w:sz w:val="28"/>
          <w:szCs w:val="28"/>
        </w:rPr>
        <w:br/>
        <w:t xml:space="preserve">Одно умение находить «свои», выразительные и эмоциональные слова еще не сделает вашу речь живой, если вы не владеете секретами экспрессивного синтаксиса. Ведь слова надо уметь расставить, выстроить из них такие предложения, которые позволяли бы использовать разнообразные интонации, подчеркнуть логическими ударениями, наконец, умело расставить паузы… На письме для этого служат знаки препинания, а в устной речи — эмфатическая интонация (от греч. эмфазис — указание, выразительность). Однако и то и другое определяется синтаксическими особенностями высказывания. Ведь синтаксис обладает огромными выразительными возможностями. </w:t>
      </w:r>
      <w:r w:rsidRPr="007F79E5">
        <w:rPr>
          <w:rFonts w:ascii="Times New Roman" w:hAnsi="Times New Roman" w:cs="Times New Roman"/>
          <w:sz w:val="28"/>
          <w:szCs w:val="28"/>
        </w:rPr>
        <w:br/>
        <w:t>Напряженность и выразительность речи усиливают риторические фигуры. Это прежде всего риторические восклицания:</w:t>
      </w:r>
      <w:r w:rsidRPr="007F79E5">
        <w:rPr>
          <w:rFonts w:ascii="Times New Roman" w:hAnsi="Times New Roman" w:cs="Times New Roman"/>
          <w:sz w:val="28"/>
          <w:szCs w:val="28"/>
        </w:rPr>
        <w:br/>
        <w:t>Тройка\</w:t>
      </w:r>
      <w:r w:rsidR="00682041">
        <w:rPr>
          <w:rFonts w:ascii="Times New Roman" w:hAnsi="Times New Roman" w:cs="Times New Roman"/>
          <w:sz w:val="28"/>
          <w:szCs w:val="28"/>
        </w:rPr>
        <w:t xml:space="preserve"> </w:t>
      </w:r>
      <w:r w:rsidRPr="007F79E5">
        <w:rPr>
          <w:rFonts w:ascii="Times New Roman" w:hAnsi="Times New Roman" w:cs="Times New Roman"/>
          <w:sz w:val="28"/>
          <w:szCs w:val="28"/>
        </w:rPr>
        <w:t>Птица-тройка\</w:t>
      </w:r>
      <w:r w:rsidR="00682041">
        <w:rPr>
          <w:rFonts w:ascii="Times New Roman" w:hAnsi="Times New Roman" w:cs="Times New Roman"/>
          <w:sz w:val="28"/>
          <w:szCs w:val="28"/>
        </w:rPr>
        <w:t xml:space="preserve"> </w:t>
      </w:r>
      <w:r w:rsidRPr="007F79E5">
        <w:rPr>
          <w:rFonts w:ascii="Times New Roman" w:hAnsi="Times New Roman" w:cs="Times New Roman"/>
          <w:sz w:val="28"/>
          <w:szCs w:val="28"/>
        </w:rPr>
        <w:t>(Н.Гоголь).</w:t>
      </w:r>
      <w:r w:rsidR="00682041" w:rsidRPr="007F79E5">
        <w:rPr>
          <w:rFonts w:ascii="Times New Roman" w:hAnsi="Times New Roman" w:cs="Times New Roman"/>
          <w:sz w:val="28"/>
          <w:szCs w:val="28"/>
        </w:rPr>
        <w:t xml:space="preserve"> </w:t>
      </w:r>
      <w:r w:rsidRPr="007F79E5">
        <w:rPr>
          <w:rFonts w:ascii="Times New Roman" w:hAnsi="Times New Roman" w:cs="Times New Roman"/>
          <w:sz w:val="28"/>
          <w:szCs w:val="28"/>
        </w:rPr>
        <w:t>К ним близки и риторические вопросы, которые представляют собой вопросительные предложения, не требующие ответа:</w:t>
      </w:r>
      <w:r w:rsidR="00682041">
        <w:rPr>
          <w:rFonts w:ascii="Times New Roman" w:hAnsi="Times New Roman" w:cs="Times New Roman"/>
          <w:sz w:val="28"/>
          <w:szCs w:val="28"/>
        </w:rPr>
        <w:t xml:space="preserve"> </w:t>
      </w:r>
      <w:r w:rsidRPr="007F79E5">
        <w:rPr>
          <w:rFonts w:ascii="Times New Roman" w:hAnsi="Times New Roman" w:cs="Times New Roman"/>
          <w:sz w:val="28"/>
          <w:szCs w:val="28"/>
        </w:rPr>
        <w:t>Быть или не быть? (У. Шекспир) вопросы ставятся не для того, чтобы получить на них ответ, а чтобы привлечь внимание к тому или иному предмету, явлению. Вспомним цепочку таких вопросов в стихотворении М. Лермонтова «Смерть поэта»:</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Зачем вступил он в этот свет, завистливый и душный?</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Для сердца вольного и пламенных страстей?</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Зачем он руку дал клеветникам ничтожным?</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Зачем поверил он словам и ласкам ложным?</w:t>
      </w:r>
    </w:p>
    <w:p w:rsidR="00922ACA" w:rsidRDefault="00922ACA" w:rsidP="009A14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Он, </w:t>
      </w:r>
      <w:r w:rsidR="000165C1" w:rsidRPr="007F79E5">
        <w:rPr>
          <w:rFonts w:ascii="Times New Roman" w:hAnsi="Times New Roman" w:cs="Times New Roman"/>
          <w:sz w:val="28"/>
          <w:szCs w:val="28"/>
        </w:rPr>
        <w:t>с</w:t>
      </w:r>
      <w:r>
        <w:rPr>
          <w:rFonts w:ascii="Times New Roman" w:hAnsi="Times New Roman" w:cs="Times New Roman"/>
          <w:sz w:val="28"/>
          <w:szCs w:val="28"/>
        </w:rPr>
        <w:t xml:space="preserve"> </w:t>
      </w:r>
      <w:r w:rsidR="000165C1" w:rsidRPr="007F79E5">
        <w:rPr>
          <w:rFonts w:ascii="Times New Roman" w:hAnsi="Times New Roman" w:cs="Times New Roman"/>
          <w:sz w:val="28"/>
          <w:szCs w:val="28"/>
        </w:rPr>
        <w:t>юных</w:t>
      </w:r>
      <w:r>
        <w:rPr>
          <w:rFonts w:ascii="Times New Roman" w:hAnsi="Times New Roman" w:cs="Times New Roman"/>
          <w:sz w:val="28"/>
          <w:szCs w:val="28"/>
        </w:rPr>
        <w:t xml:space="preserve"> </w:t>
      </w:r>
      <w:r w:rsidR="000165C1" w:rsidRPr="007F79E5">
        <w:rPr>
          <w:rFonts w:ascii="Times New Roman" w:hAnsi="Times New Roman" w:cs="Times New Roman"/>
          <w:sz w:val="28"/>
          <w:szCs w:val="28"/>
        </w:rPr>
        <w:t>лет</w:t>
      </w:r>
      <w:r>
        <w:rPr>
          <w:rFonts w:ascii="Times New Roman" w:hAnsi="Times New Roman" w:cs="Times New Roman"/>
          <w:sz w:val="28"/>
          <w:szCs w:val="28"/>
        </w:rPr>
        <w:t xml:space="preserve"> </w:t>
      </w:r>
      <w:r w:rsidR="000165C1" w:rsidRPr="007F79E5">
        <w:rPr>
          <w:rFonts w:ascii="Times New Roman" w:hAnsi="Times New Roman" w:cs="Times New Roman"/>
          <w:sz w:val="28"/>
          <w:szCs w:val="28"/>
        </w:rPr>
        <w:t>постигнувший</w:t>
      </w:r>
      <w:r>
        <w:rPr>
          <w:rFonts w:ascii="Times New Roman" w:hAnsi="Times New Roman" w:cs="Times New Roman"/>
          <w:sz w:val="28"/>
          <w:szCs w:val="28"/>
        </w:rPr>
        <w:t xml:space="preserve"> </w:t>
      </w:r>
      <w:r w:rsidR="000165C1" w:rsidRPr="007F79E5">
        <w:rPr>
          <w:rFonts w:ascii="Times New Roman" w:hAnsi="Times New Roman" w:cs="Times New Roman"/>
          <w:sz w:val="28"/>
          <w:szCs w:val="28"/>
        </w:rPr>
        <w:t>людей?</w:t>
      </w:r>
    </w:p>
    <w:p w:rsidR="000165C1" w:rsidRPr="007F79E5" w:rsidRDefault="00922ACA"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w:t>
      </w:r>
      <w:r w:rsidR="000165C1" w:rsidRPr="007F79E5">
        <w:rPr>
          <w:rFonts w:ascii="Times New Roman" w:hAnsi="Times New Roman" w:cs="Times New Roman"/>
          <w:sz w:val="28"/>
          <w:szCs w:val="28"/>
        </w:rPr>
        <w:t>В этих строчках использован и другой стилистический прием — параллелизм, то есть одинаковое синтаксическое построение соседних предложений, то придает речи особую гармоничность. Не случайно и повторение слова зачем в начале каждого простого предложения в этой конструкции: е д и н о — начатие (или анафора) также подчеркивает упорядоченность построения высказывания. В параллельных синтаксических конструкциях используется и концовка (или эпифора) — повторение последних слов предложения, каких-то его частей:</w:t>
      </w:r>
      <w:r w:rsidR="000165C1" w:rsidRPr="007F79E5">
        <w:rPr>
          <w:rFonts w:ascii="Times New Roman" w:hAnsi="Times New Roman" w:cs="Times New Roman"/>
          <w:sz w:val="28"/>
          <w:szCs w:val="28"/>
        </w:rPr>
        <w:br/>
        <w:t>Милый друг, в этом тихом доме лихорадка бьет меня. Не найти мне места в тихом доме возле мирного огня (А. Блок).</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Известен эллипсис</w:t>
      </w:r>
      <w:r w:rsidR="00922ACA">
        <w:rPr>
          <w:rFonts w:ascii="Times New Roman" w:hAnsi="Times New Roman" w:cs="Times New Roman"/>
          <w:sz w:val="28"/>
          <w:szCs w:val="28"/>
        </w:rPr>
        <w:t xml:space="preserve"> </w:t>
      </w:r>
      <w:r w:rsidRPr="007F79E5">
        <w:rPr>
          <w:rFonts w:ascii="Times New Roman" w:hAnsi="Times New Roman" w:cs="Times New Roman"/>
          <w:sz w:val="28"/>
          <w:szCs w:val="28"/>
        </w:rPr>
        <w:t>— пропуск в предложении слова, которое легко подразумевается из контекста: Я за свечку — свечка в печку. Я за книжку — та бежать… (К. Чуковский). Сознательный пропуск сказуемого в таких предложениях создает особый динамизм речи, так что «восстановление» пропущенных глаголов было бы неоправданно (ср.: Я взялся за свечку, свечка умчалась в печку).</w:t>
      </w:r>
    </w:p>
    <w:p w:rsidR="000165C1" w:rsidRPr="007F79E5" w:rsidRDefault="000165C1" w:rsidP="009A1473">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Особая фигура поэтического синтаксиса — умолчание, т.е. сознательная незавершенность предложения. Умолчание раскрывает широкий простор для подтекста: на месте паузы можно предположить различный комментарий.</w:t>
      </w:r>
    </w:p>
    <w:p w:rsidR="000165C1" w:rsidRPr="007F79E5" w:rsidRDefault="000165C1" w:rsidP="00BE70C2">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Широко используются так называемые присоединительные конструкции, воспроизводящие устную речь в ее живой непосредственности (добавление к основному высказыванию дополнительных сообщений, пояснений, возникающих в сознании не одновременно с основной мыслью, а лишь после того, как она сформировалась). Например: Вопрос о реорганизации производства решать</w:t>
      </w:r>
      <w:r w:rsidR="00BE70C2">
        <w:rPr>
          <w:rFonts w:ascii="Times New Roman" w:hAnsi="Times New Roman" w:cs="Times New Roman"/>
          <w:sz w:val="28"/>
          <w:szCs w:val="28"/>
        </w:rPr>
        <w:t xml:space="preserve"> </w:t>
      </w:r>
      <w:r w:rsidRPr="007F79E5">
        <w:rPr>
          <w:rFonts w:ascii="Times New Roman" w:hAnsi="Times New Roman" w:cs="Times New Roman"/>
          <w:sz w:val="28"/>
          <w:szCs w:val="28"/>
        </w:rPr>
        <w:t>надо,</w:t>
      </w:r>
      <w:r w:rsidR="00BE70C2">
        <w:rPr>
          <w:rFonts w:ascii="Times New Roman" w:hAnsi="Times New Roman" w:cs="Times New Roman"/>
          <w:sz w:val="28"/>
          <w:szCs w:val="28"/>
        </w:rPr>
        <w:t xml:space="preserve"> </w:t>
      </w:r>
      <w:r w:rsidRPr="007F79E5">
        <w:rPr>
          <w:rFonts w:ascii="Times New Roman" w:hAnsi="Times New Roman" w:cs="Times New Roman"/>
          <w:sz w:val="28"/>
          <w:szCs w:val="28"/>
        </w:rPr>
        <w:t>и</w:t>
      </w:r>
      <w:r w:rsidR="00BE70C2">
        <w:rPr>
          <w:rFonts w:ascii="Times New Roman" w:hAnsi="Times New Roman" w:cs="Times New Roman"/>
          <w:sz w:val="28"/>
          <w:szCs w:val="28"/>
        </w:rPr>
        <w:t xml:space="preserve"> </w:t>
      </w:r>
      <w:r w:rsidRPr="007F79E5">
        <w:rPr>
          <w:rFonts w:ascii="Times New Roman" w:hAnsi="Times New Roman" w:cs="Times New Roman"/>
          <w:sz w:val="28"/>
          <w:szCs w:val="28"/>
        </w:rPr>
        <w:t>побыстрее</w:t>
      </w:r>
      <w:r w:rsidR="00BE70C2">
        <w:rPr>
          <w:rFonts w:ascii="Times New Roman" w:hAnsi="Times New Roman" w:cs="Times New Roman"/>
          <w:sz w:val="28"/>
          <w:szCs w:val="28"/>
        </w:rPr>
        <w:t>.</w:t>
      </w:r>
      <w:r w:rsidRPr="007F79E5">
        <w:rPr>
          <w:rFonts w:ascii="Times New Roman" w:hAnsi="Times New Roman" w:cs="Times New Roman"/>
          <w:sz w:val="28"/>
          <w:szCs w:val="28"/>
        </w:rPr>
        <w:br/>
      </w:r>
      <w:r w:rsidR="00BE70C2">
        <w:rPr>
          <w:rFonts w:ascii="Times New Roman" w:hAnsi="Times New Roman" w:cs="Times New Roman"/>
          <w:sz w:val="28"/>
          <w:szCs w:val="28"/>
        </w:rPr>
        <w:t xml:space="preserve">          </w:t>
      </w:r>
      <w:r w:rsidRPr="007F79E5">
        <w:rPr>
          <w:rFonts w:ascii="Times New Roman" w:hAnsi="Times New Roman" w:cs="Times New Roman"/>
          <w:sz w:val="28"/>
          <w:szCs w:val="28"/>
        </w:rPr>
        <w:t>Особая выразительность присуща так называемой парцелляции, понимаемой как членение предложения, при котором содержание высказывания реализуется не в одной, а в двух или нескольких интонационно-смысловых речевых единицах, следующих одна за другой после разделительной паузы (после точки, вопросительного или восклицательного знака). Например: Разные они, наши специалисты. И по образованию. И по опыту. И по характеру; Нужно искать источники прибыли. Искать настойчиво, упорно, терпеливо.</w:t>
      </w:r>
      <w:r w:rsidRPr="007F79E5">
        <w:rPr>
          <w:rFonts w:ascii="Times New Roman" w:hAnsi="Times New Roman" w:cs="Times New Roman"/>
          <w:sz w:val="28"/>
          <w:szCs w:val="28"/>
        </w:rPr>
        <w:br/>
      </w:r>
      <w:r w:rsidR="00BE70C2">
        <w:rPr>
          <w:rFonts w:ascii="Times New Roman" w:hAnsi="Times New Roman" w:cs="Times New Roman"/>
          <w:sz w:val="28"/>
          <w:szCs w:val="28"/>
        </w:rPr>
        <w:t xml:space="preserve">          </w:t>
      </w:r>
      <w:r w:rsidRPr="007F79E5">
        <w:rPr>
          <w:rFonts w:ascii="Times New Roman" w:hAnsi="Times New Roman" w:cs="Times New Roman"/>
          <w:sz w:val="28"/>
          <w:szCs w:val="28"/>
        </w:rPr>
        <w:t>Широко используются в выступлениях так называемые сегментированные конструкции, или конструкции с двойным обозначением, состоящие из двух частей: первая часть (сегмент, то есть отрезок), находящаяся в начале предложения или текста и выраженная, как правило, именительным падежом существительного или словосочетанием во главе с этой формой, называет лицо или предмет, которые во второй части (в последующем тексте) получают второе обозначение в форме местоимения. Например: Ч у в с т в о времени… оно дает возможность определить, что сейчас нужно делать. Перестройка. Что она показала</w:t>
      </w:r>
      <w:r w:rsidR="00C946F3">
        <w:rPr>
          <w:rFonts w:ascii="Times New Roman" w:hAnsi="Times New Roman" w:cs="Times New Roman"/>
          <w:sz w:val="28"/>
          <w:szCs w:val="28"/>
        </w:rPr>
        <w:t>?</w:t>
      </w:r>
      <w:r w:rsidRPr="007F79E5">
        <w:rPr>
          <w:rFonts w:ascii="Times New Roman" w:hAnsi="Times New Roman" w:cs="Times New Roman"/>
          <w:sz w:val="28"/>
          <w:szCs w:val="28"/>
        </w:rPr>
        <w:t xml:space="preserve"> Инициатива</w:t>
      </w:r>
      <w:r w:rsidR="00C946F3">
        <w:rPr>
          <w:rFonts w:ascii="Times New Roman" w:hAnsi="Times New Roman" w:cs="Times New Roman"/>
          <w:sz w:val="28"/>
          <w:szCs w:val="28"/>
        </w:rPr>
        <w:t xml:space="preserve"> </w:t>
      </w:r>
      <w:r w:rsidRPr="007F79E5">
        <w:rPr>
          <w:rFonts w:ascii="Times New Roman" w:hAnsi="Times New Roman" w:cs="Times New Roman"/>
          <w:sz w:val="28"/>
          <w:szCs w:val="28"/>
        </w:rPr>
        <w:t>— вот чего нам нередко не хватает.</w:t>
      </w:r>
    </w:p>
    <w:p w:rsidR="000165C1" w:rsidRDefault="000165C1" w:rsidP="00BE70C2">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Человек существо социальное, а ведущим коммуникативным средством является речь. «Я мыслю, значит я существую» писал Декарт. Но мысль без речевой структуры бесплотна. Главной функцией речи является трансформация внутреннего образа человека, возникшего в результате подсознательной внутренней или духовной работы, в сознание слушающего. Для точного воспроизведения образа необходима выразительная речь, благодаря которой воспроизводимая информация пробивается через призму субъективной оценки человека и становится неотъемлемой частью его внутреннего мира.</w:t>
      </w:r>
      <w:r w:rsidRPr="007F79E5">
        <w:rPr>
          <w:rFonts w:ascii="Times New Roman" w:hAnsi="Times New Roman" w:cs="Times New Roman"/>
          <w:sz w:val="28"/>
          <w:szCs w:val="28"/>
        </w:rPr>
        <w:br/>
        <w:t>Выразительностью речи называются такие особенности ее структуры, которые поддерживают внимание и интерес у слушателя или читателя.</w:t>
      </w:r>
      <w:r w:rsidRPr="007F79E5">
        <w:rPr>
          <w:rFonts w:ascii="Times New Roman" w:hAnsi="Times New Roman" w:cs="Times New Roman"/>
          <w:sz w:val="28"/>
          <w:szCs w:val="28"/>
        </w:rPr>
        <w:br/>
        <w:t>Выразительно может говорить человек соответствующий следующим условиям: самостоятельность мышления; неравнодушие; хорошее знание языка, его выразительных возможностей; хорошее знание свойств и особенностей языковых стилей; систематическая и осознанная тренировка речевых навыков.</w:t>
      </w:r>
      <w:r w:rsidRPr="007F79E5">
        <w:rPr>
          <w:rFonts w:ascii="Times New Roman" w:hAnsi="Times New Roman" w:cs="Times New Roman"/>
          <w:sz w:val="28"/>
          <w:szCs w:val="28"/>
        </w:rPr>
        <w:br/>
        <w:t>Выразительные средства языка иногда сводят к так называемым выразительно-изобразительным, т. е. тропам и фигурам, но выразительность могут усиливать единицы языка всех его уровней — начиная со звуков и кончая синтаксисом и стилями. Выразительные возможности слова поддерживаются и усиливаются актуализацией его семантики. Актуализация семантики слова в поэзии обычно связана с тем, что можно назвать ассоциативностью образного мышления. На принципах ассоциации действуют, и другие выразительные средства речи. Не меньшими, чем лексика, возможностями усиливать и ослаблять выразительность речи располагает синтаксис языка.</w:t>
      </w:r>
      <w:r w:rsidRPr="007F79E5">
        <w:rPr>
          <w:rFonts w:ascii="Times New Roman" w:hAnsi="Times New Roman" w:cs="Times New Roman"/>
          <w:sz w:val="28"/>
          <w:szCs w:val="28"/>
        </w:rPr>
        <w:br/>
        <w:t>Одно умение находить «свои», выразительные и эмоциональные слова еще не сделает вашу речь живой, если вы не владеете секретами экспрессивного синтаксиса. Ведь слова надо уметь выстроить из них такие предложения, которые позволяли бы использовать разнообразные интонации, умело расставить паузы.</w:t>
      </w:r>
    </w:p>
    <w:p w:rsidR="0087219E" w:rsidRDefault="0087219E" w:rsidP="007F79E5">
      <w:pPr>
        <w:spacing w:after="0" w:line="240" w:lineRule="auto"/>
        <w:jc w:val="both"/>
        <w:rPr>
          <w:rFonts w:ascii="Times New Roman" w:hAnsi="Times New Roman" w:cs="Times New Roman"/>
          <w:sz w:val="28"/>
          <w:szCs w:val="28"/>
        </w:rPr>
      </w:pPr>
    </w:p>
    <w:p w:rsidR="00AA6936" w:rsidRDefault="00AA6936" w:rsidP="00D22245">
      <w:pPr>
        <w:pStyle w:val="3"/>
        <w:spacing w:before="0"/>
        <w:ind w:firstLine="0"/>
        <w:rPr>
          <w:color w:val="auto"/>
          <w:sz w:val="28"/>
          <w:szCs w:val="28"/>
        </w:rPr>
      </w:pPr>
      <w:r w:rsidRPr="00D22245">
        <w:rPr>
          <w:color w:val="auto"/>
          <w:sz w:val="28"/>
          <w:szCs w:val="28"/>
        </w:rPr>
        <w:t>Послетекстовые задания:</w:t>
      </w:r>
    </w:p>
    <w:p w:rsidR="00D22245" w:rsidRPr="00D22245" w:rsidRDefault="00D22245" w:rsidP="00D22245"/>
    <w:p w:rsidR="00AA6936" w:rsidRPr="00D22245" w:rsidRDefault="00AA6936" w:rsidP="00D22245">
      <w:pPr>
        <w:spacing w:after="0" w:line="240" w:lineRule="auto"/>
        <w:ind w:firstLine="709"/>
        <w:jc w:val="both"/>
        <w:rPr>
          <w:rFonts w:ascii="Times New Roman" w:eastAsia="Times New Roman" w:hAnsi="Times New Roman" w:cs="Times New Roman"/>
          <w:sz w:val="28"/>
          <w:szCs w:val="28"/>
        </w:rPr>
      </w:pPr>
      <w:r w:rsidRPr="00D22245">
        <w:rPr>
          <w:rFonts w:ascii="Times New Roman" w:eastAsia="Times New Roman" w:hAnsi="Times New Roman" w:cs="Times New Roman"/>
          <w:sz w:val="28"/>
          <w:szCs w:val="28"/>
        </w:rPr>
        <w:t>1.К какому подстилю научного стиля относится текст?</w:t>
      </w:r>
    </w:p>
    <w:p w:rsidR="00AA6936" w:rsidRPr="00D22245" w:rsidRDefault="00AA6936" w:rsidP="00D22245">
      <w:pPr>
        <w:spacing w:after="0" w:line="240" w:lineRule="auto"/>
        <w:ind w:firstLine="709"/>
        <w:jc w:val="both"/>
        <w:rPr>
          <w:rFonts w:ascii="Times New Roman" w:eastAsia="Times New Roman" w:hAnsi="Times New Roman" w:cs="Times New Roman"/>
          <w:sz w:val="28"/>
          <w:szCs w:val="28"/>
        </w:rPr>
      </w:pPr>
      <w:r w:rsidRPr="00D22245">
        <w:rPr>
          <w:rFonts w:ascii="Times New Roman" w:eastAsia="Times New Roman" w:hAnsi="Times New Roman" w:cs="Times New Roman"/>
          <w:sz w:val="28"/>
          <w:szCs w:val="28"/>
        </w:rPr>
        <w:t>2.Определите микротему каждого абзаца.</w:t>
      </w:r>
    </w:p>
    <w:p w:rsidR="00AA6936" w:rsidRPr="00D22245" w:rsidRDefault="00AA6936" w:rsidP="00D22245">
      <w:pPr>
        <w:pStyle w:val="a6"/>
        <w:widowControl w:val="0"/>
        <w:tabs>
          <w:tab w:val="left" w:pos="0"/>
        </w:tabs>
        <w:ind w:firstLine="709"/>
        <w:jc w:val="both"/>
        <w:rPr>
          <w:rFonts w:ascii="Times New Roman" w:eastAsia="Times New Roman" w:hAnsi="Times New Roman" w:cs="Times New Roman"/>
          <w:sz w:val="28"/>
          <w:szCs w:val="28"/>
        </w:rPr>
      </w:pPr>
      <w:r w:rsidRPr="00D22245">
        <w:rPr>
          <w:rFonts w:ascii="Times New Roman" w:eastAsia="Times New Roman" w:hAnsi="Times New Roman" w:cs="Times New Roman"/>
          <w:sz w:val="28"/>
          <w:szCs w:val="28"/>
        </w:rPr>
        <w:t>3. Составьте план текста.</w:t>
      </w:r>
    </w:p>
    <w:p w:rsidR="00AA6936" w:rsidRPr="00D22245" w:rsidRDefault="00AA6936" w:rsidP="00D22245">
      <w:pPr>
        <w:spacing w:after="0" w:line="240" w:lineRule="auto"/>
        <w:ind w:firstLine="709"/>
        <w:jc w:val="both"/>
        <w:rPr>
          <w:rFonts w:ascii="Times New Roman" w:eastAsia="Times New Roman" w:hAnsi="Times New Roman" w:cs="Times New Roman"/>
          <w:color w:val="000000"/>
          <w:sz w:val="28"/>
          <w:szCs w:val="28"/>
        </w:rPr>
      </w:pPr>
      <w:r w:rsidRPr="00D22245">
        <w:rPr>
          <w:rFonts w:ascii="Times New Roman" w:eastAsia="Times New Roman" w:hAnsi="Times New Roman" w:cs="Times New Roman"/>
          <w:sz w:val="28"/>
          <w:szCs w:val="28"/>
        </w:rPr>
        <w:t>4.</w:t>
      </w:r>
      <w:r w:rsidRPr="00D22245">
        <w:rPr>
          <w:rFonts w:ascii="Times New Roman" w:eastAsia="Times New Roman" w:hAnsi="Times New Roman" w:cs="Times New Roman"/>
          <w:color w:val="000000"/>
          <w:sz w:val="28"/>
          <w:szCs w:val="28"/>
        </w:rPr>
        <w:t xml:space="preserve"> Ответьте на вопросы:</w:t>
      </w:r>
    </w:p>
    <w:p w:rsidR="00AA6936" w:rsidRPr="00D22245" w:rsidRDefault="00AA6936" w:rsidP="00D22245">
      <w:pPr>
        <w:spacing w:after="0" w:line="240" w:lineRule="auto"/>
        <w:ind w:firstLine="709"/>
        <w:jc w:val="both"/>
        <w:rPr>
          <w:rFonts w:ascii="Times New Roman" w:eastAsia="Times New Roman" w:hAnsi="Times New Roman" w:cs="Times New Roman"/>
          <w:i/>
          <w:color w:val="000000"/>
          <w:sz w:val="28"/>
          <w:szCs w:val="28"/>
        </w:rPr>
      </w:pPr>
      <w:r w:rsidRPr="00D22245">
        <w:rPr>
          <w:rFonts w:ascii="Times New Roman" w:eastAsia="Times New Roman" w:hAnsi="Times New Roman" w:cs="Times New Roman"/>
          <w:i/>
          <w:color w:val="000000"/>
          <w:sz w:val="28"/>
          <w:szCs w:val="28"/>
        </w:rPr>
        <w:t>Какой подход предлагают сторонники структурно-функционального подхода в Германии?</w:t>
      </w:r>
    </w:p>
    <w:p w:rsidR="00AA6936" w:rsidRPr="00D22245" w:rsidRDefault="00AA6936" w:rsidP="00D22245">
      <w:pPr>
        <w:spacing w:after="0" w:line="240" w:lineRule="auto"/>
        <w:ind w:firstLine="709"/>
        <w:jc w:val="both"/>
        <w:rPr>
          <w:rFonts w:ascii="Times New Roman" w:eastAsia="Times New Roman" w:hAnsi="Times New Roman" w:cs="Times New Roman"/>
          <w:i/>
          <w:color w:val="000000"/>
          <w:sz w:val="28"/>
          <w:szCs w:val="28"/>
        </w:rPr>
      </w:pPr>
      <w:r w:rsidRPr="00D22245">
        <w:rPr>
          <w:rFonts w:ascii="Times New Roman" w:eastAsia="Times New Roman" w:hAnsi="Times New Roman" w:cs="Times New Roman"/>
          <w:i/>
          <w:color w:val="000000"/>
          <w:sz w:val="28"/>
          <w:szCs w:val="28"/>
        </w:rPr>
        <w:t xml:space="preserve"> Кто такой  Р. Дарендорф?</w:t>
      </w:r>
    </w:p>
    <w:p w:rsidR="00AA6936" w:rsidRPr="00D22245" w:rsidRDefault="00AA6936" w:rsidP="00D22245">
      <w:pPr>
        <w:spacing w:after="0" w:line="240" w:lineRule="auto"/>
        <w:ind w:firstLine="709"/>
        <w:jc w:val="both"/>
        <w:rPr>
          <w:rFonts w:ascii="Times New Roman" w:eastAsia="Times New Roman" w:hAnsi="Times New Roman" w:cs="Times New Roman"/>
          <w:i/>
          <w:sz w:val="28"/>
          <w:szCs w:val="28"/>
        </w:rPr>
      </w:pPr>
      <w:r w:rsidRPr="00D22245">
        <w:rPr>
          <w:rFonts w:ascii="Times New Roman" w:eastAsia="Times New Roman" w:hAnsi="Times New Roman" w:cs="Times New Roman"/>
          <w:i/>
          <w:color w:val="000000"/>
          <w:sz w:val="28"/>
          <w:szCs w:val="28"/>
        </w:rPr>
        <w:t xml:space="preserve"> В чем суть теории социального конфликта, разработанной Р. Дарендорфом?</w:t>
      </w:r>
    </w:p>
    <w:p w:rsidR="0087219E" w:rsidRDefault="0087219E" w:rsidP="007F79E5">
      <w:pPr>
        <w:spacing w:after="0" w:line="240" w:lineRule="auto"/>
        <w:jc w:val="both"/>
        <w:rPr>
          <w:rFonts w:ascii="Times New Roman" w:hAnsi="Times New Roman" w:cs="Times New Roman"/>
          <w:sz w:val="28"/>
          <w:szCs w:val="28"/>
        </w:rPr>
      </w:pPr>
    </w:p>
    <w:p w:rsidR="0087219E" w:rsidRDefault="0087219E" w:rsidP="007F79E5">
      <w:pPr>
        <w:spacing w:after="0" w:line="240" w:lineRule="auto"/>
        <w:jc w:val="both"/>
        <w:rPr>
          <w:rFonts w:ascii="Times New Roman" w:hAnsi="Times New Roman" w:cs="Times New Roman"/>
          <w:sz w:val="28"/>
          <w:szCs w:val="28"/>
        </w:rPr>
      </w:pPr>
    </w:p>
    <w:p w:rsidR="0087219E" w:rsidRPr="007F79E5" w:rsidRDefault="0087219E" w:rsidP="007F79E5">
      <w:pPr>
        <w:spacing w:after="0" w:line="240" w:lineRule="auto"/>
        <w:jc w:val="both"/>
        <w:rPr>
          <w:rFonts w:ascii="Times New Roman" w:hAnsi="Times New Roman" w:cs="Times New Roman"/>
          <w:sz w:val="28"/>
          <w:szCs w:val="28"/>
        </w:rPr>
      </w:pPr>
    </w:p>
    <w:p w:rsidR="00D22245" w:rsidRDefault="00D22245" w:rsidP="005572E4">
      <w:pPr>
        <w:pStyle w:val="1"/>
        <w:spacing w:before="0" w:after="0"/>
        <w:jc w:val="center"/>
      </w:pPr>
    </w:p>
    <w:p w:rsidR="0087219E" w:rsidRDefault="0087219E" w:rsidP="005572E4">
      <w:pPr>
        <w:pStyle w:val="1"/>
        <w:spacing w:before="0" w:after="0"/>
        <w:jc w:val="center"/>
      </w:pPr>
      <w:r>
        <w:t xml:space="preserve">Тема </w:t>
      </w:r>
      <w:r w:rsidR="000165C1" w:rsidRPr="007F79E5">
        <w:t>20.</w:t>
      </w:r>
    </w:p>
    <w:p w:rsidR="0087219E" w:rsidRDefault="000165C1" w:rsidP="005572E4">
      <w:pPr>
        <w:pStyle w:val="1"/>
        <w:spacing w:before="0" w:after="0"/>
        <w:jc w:val="center"/>
      </w:pPr>
      <w:r w:rsidRPr="007F79E5">
        <w:t xml:space="preserve">Богатство речи. Многообразие </w:t>
      </w:r>
      <w:r w:rsidR="00D22245">
        <w:t>с</w:t>
      </w:r>
      <w:r w:rsidRPr="007F79E5">
        <w:t>интаксических конструкций.</w:t>
      </w:r>
    </w:p>
    <w:p w:rsidR="005572E4" w:rsidRPr="007F79E5" w:rsidRDefault="005572E4" w:rsidP="005572E4">
      <w:pPr>
        <w:pStyle w:val="a3"/>
        <w:jc w:val="center"/>
        <w:rPr>
          <w:rFonts w:ascii="Times New Roman" w:hAnsi="Times New Roman"/>
          <w:b/>
          <w:i/>
          <w:sz w:val="28"/>
          <w:szCs w:val="28"/>
        </w:rPr>
      </w:pP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b/>
          <w:bCs/>
          <w:sz w:val="28"/>
          <w:szCs w:val="28"/>
        </w:rPr>
        <w:t>Богатство речи</w:t>
      </w:r>
      <w:r w:rsidRPr="007F79E5">
        <w:rPr>
          <w:rFonts w:ascii="Times New Roman" w:hAnsi="Times New Roman" w:cs="Times New Roman"/>
          <w:sz w:val="28"/>
          <w:szCs w:val="28"/>
        </w:rPr>
        <w:t> — это максимально возможное насыщение её разными, не повторяющимися средствами языка, необходимыми для выражения содержательной информации. </w:t>
      </w:r>
      <w:r w:rsidRPr="007F79E5">
        <w:rPr>
          <w:rFonts w:ascii="Times New Roman" w:hAnsi="Times New Roman" w:cs="Times New Roman"/>
          <w:b/>
          <w:bCs/>
          <w:sz w:val="28"/>
          <w:szCs w:val="28"/>
        </w:rPr>
        <w:t>Богатство речи</w:t>
      </w:r>
      <w:r w:rsidRPr="007F79E5">
        <w:rPr>
          <w:rFonts w:ascii="Times New Roman" w:hAnsi="Times New Roman" w:cs="Times New Roman"/>
          <w:sz w:val="28"/>
          <w:szCs w:val="28"/>
        </w:rPr>
        <w:t> может быть охарактеризовано через соотношение речи с языком и сознанием.</w:t>
      </w:r>
    </w:p>
    <w:p w:rsidR="000165C1" w:rsidRPr="007F79E5" w:rsidRDefault="000569C0" w:rsidP="007F79E5">
      <w:pPr>
        <w:spacing w:after="0" w:line="240" w:lineRule="auto"/>
        <w:jc w:val="both"/>
        <w:rPr>
          <w:rFonts w:ascii="Times New Roman" w:hAnsi="Times New Roman" w:cs="Times New Roman"/>
          <w:sz w:val="28"/>
          <w:szCs w:val="28"/>
        </w:rPr>
      </w:pPr>
      <w:hyperlink r:id="rId9" w:history="1">
        <w:r w:rsidR="000165C1" w:rsidRPr="00D22245">
          <w:rPr>
            <w:rStyle w:val="af5"/>
            <w:rFonts w:ascii="Times New Roman" w:hAnsi="Times New Roman" w:cs="Times New Roman"/>
            <w:b/>
            <w:bCs/>
            <w:color w:val="auto"/>
            <w:sz w:val="28"/>
            <w:szCs w:val="28"/>
            <w:u w:val="none"/>
          </w:rPr>
          <w:t>Речь</w:t>
        </w:r>
      </w:hyperlink>
      <w:r w:rsidR="000165C1" w:rsidRPr="007F79E5">
        <w:rPr>
          <w:rFonts w:ascii="Times New Roman" w:hAnsi="Times New Roman" w:cs="Times New Roman"/>
          <w:sz w:val="28"/>
          <w:szCs w:val="28"/>
        </w:rPr>
        <w:t> </w:t>
      </w:r>
      <w:r w:rsidR="000165C1" w:rsidRPr="007F79E5">
        <w:rPr>
          <w:rFonts w:ascii="Times New Roman" w:hAnsi="Times New Roman" w:cs="Times New Roman"/>
          <w:b/>
          <w:bCs/>
          <w:sz w:val="28"/>
          <w:szCs w:val="28"/>
        </w:rPr>
        <w:t>и язык</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Соотношение речи с языком предполагает возможность для говорящего выбирать разнообразные средства из системы языка: лексические (слова), синтаксические (модели словосочетаний, предложений), семантические</w:t>
      </w:r>
      <w:r w:rsidR="00D22245">
        <w:rPr>
          <w:rFonts w:ascii="Times New Roman" w:hAnsi="Times New Roman" w:cs="Times New Roman"/>
          <w:sz w:val="28"/>
          <w:szCs w:val="28"/>
        </w:rPr>
        <w:t xml:space="preserve"> </w:t>
      </w:r>
      <w:r w:rsidRPr="007F79E5">
        <w:rPr>
          <w:rFonts w:ascii="Times New Roman" w:hAnsi="Times New Roman" w:cs="Times New Roman"/>
          <w:sz w:val="28"/>
          <w:szCs w:val="28"/>
        </w:rPr>
        <w:t>(значения слов), интонационные. Какую роль богатство речи играет в коммуникации? Умение находить различные языковые средства выражения помогает говорящему точнее выразить смысл, не повторять одни и те же слова, что делает </w:t>
      </w:r>
      <w:hyperlink r:id="rId10" w:history="1">
        <w:r w:rsidRPr="00D22245">
          <w:rPr>
            <w:rStyle w:val="af5"/>
            <w:rFonts w:ascii="Times New Roman" w:hAnsi="Times New Roman" w:cs="Times New Roman"/>
            <w:color w:val="auto"/>
            <w:sz w:val="28"/>
            <w:szCs w:val="28"/>
          </w:rPr>
          <w:t>речь</w:t>
        </w:r>
      </w:hyperlink>
      <w:r w:rsidRPr="00D22245">
        <w:rPr>
          <w:rFonts w:ascii="Times New Roman" w:hAnsi="Times New Roman" w:cs="Times New Roman"/>
          <w:sz w:val="28"/>
          <w:szCs w:val="28"/>
        </w:rPr>
        <w:t> </w:t>
      </w:r>
      <w:r w:rsidRPr="007F79E5">
        <w:rPr>
          <w:rFonts w:ascii="Times New Roman" w:hAnsi="Times New Roman" w:cs="Times New Roman"/>
          <w:sz w:val="28"/>
          <w:szCs w:val="28"/>
        </w:rPr>
        <w:t>понятной, легко воспринимаемой слушателями. Кроме того, необходимо иметь в виду, что богатство речи — это яркий показатель высокого уровня культуры речи говорящего, что влияет на его статус в обществе.</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b/>
          <w:bCs/>
          <w:sz w:val="28"/>
          <w:szCs w:val="28"/>
        </w:rPr>
        <w:t>Речь и сознание</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Соотношение речи с сознанием связано с теми чувствами, мыслями, эмоциями, которыми говорящий насыщает свою речь. Но чувства, мысли, эмоции возникают в связи с познанием и переживанием каких-то сторон действительности. Поэтому выбор языковых средств зависит от работы сознания, именно она лежит в сфере информативной насыщенности текста. «Ленность мысли скольжение ею по поверхности явлений, равнодушие и притуплённость чувств неизбежно ведут за собой серость, однотонность, скудость речи, обедняют и лексику,и семантические связи, и синтаксис, и интонацию, и организацию, и динамику речи».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b/>
          <w:bCs/>
          <w:sz w:val="28"/>
          <w:szCs w:val="28"/>
        </w:rPr>
        <w:t>Новые значения слов</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Семантическое богатство речи связано с таким сочетанием слов в речи, которые порождают новые значения. Вспомним в качестве примера созданное Н.В.Гоголем сочетание слов </w:t>
      </w:r>
      <w:r w:rsidRPr="007F79E5">
        <w:rPr>
          <w:rFonts w:ascii="Times New Roman" w:hAnsi="Times New Roman" w:cs="Times New Roman"/>
          <w:i/>
          <w:iCs/>
          <w:sz w:val="28"/>
          <w:szCs w:val="28"/>
        </w:rPr>
        <w:t>мёртвые души, </w:t>
      </w:r>
      <w:r w:rsidRPr="007F79E5">
        <w:rPr>
          <w:rFonts w:ascii="Times New Roman" w:hAnsi="Times New Roman" w:cs="Times New Roman"/>
          <w:sz w:val="28"/>
          <w:szCs w:val="28"/>
        </w:rPr>
        <w:t>которое стало названием его гениальной поэмы. Это сочетание поразило современников писателя, так как соответствующего наименования умерших крепостных крестьян не было. Новое сцепление слов было построено по принципу </w:t>
      </w:r>
      <w:r w:rsidRPr="007F79E5">
        <w:rPr>
          <w:rFonts w:ascii="Times New Roman" w:hAnsi="Times New Roman" w:cs="Times New Roman"/>
          <w:b/>
          <w:bCs/>
          <w:i/>
          <w:iCs/>
          <w:sz w:val="28"/>
          <w:szCs w:val="28"/>
        </w:rPr>
        <w:t>оксюморона</w:t>
      </w:r>
      <w:r w:rsidRPr="007F79E5">
        <w:rPr>
          <w:rFonts w:ascii="Times New Roman" w:hAnsi="Times New Roman" w:cs="Times New Roman"/>
          <w:sz w:val="28"/>
          <w:szCs w:val="28"/>
        </w:rPr>
        <w:t> (соединение слов с противоречащими друг другу значениями): прилагательное</w:t>
      </w:r>
      <w:r w:rsidRPr="007F79E5">
        <w:rPr>
          <w:rFonts w:ascii="Times New Roman" w:hAnsi="Times New Roman" w:cs="Times New Roman"/>
          <w:i/>
          <w:iCs/>
          <w:sz w:val="28"/>
          <w:szCs w:val="28"/>
        </w:rPr>
        <w:t> мёртвый</w:t>
      </w:r>
      <w:r w:rsidRPr="007F79E5">
        <w:rPr>
          <w:rFonts w:ascii="Times New Roman" w:hAnsi="Times New Roman" w:cs="Times New Roman"/>
          <w:sz w:val="28"/>
          <w:szCs w:val="28"/>
        </w:rPr>
        <w:t> стало определением существительного</w:t>
      </w:r>
      <w:r w:rsidRPr="007F79E5">
        <w:rPr>
          <w:rFonts w:ascii="Times New Roman" w:hAnsi="Times New Roman" w:cs="Times New Roman"/>
          <w:i/>
          <w:iCs/>
          <w:sz w:val="28"/>
          <w:szCs w:val="28"/>
        </w:rPr>
        <w:t> душа, </w:t>
      </w:r>
      <w:r w:rsidRPr="007F79E5">
        <w:rPr>
          <w:rFonts w:ascii="Times New Roman" w:hAnsi="Times New Roman" w:cs="Times New Roman"/>
          <w:sz w:val="28"/>
          <w:szCs w:val="28"/>
        </w:rPr>
        <w:t>которое обозначает вечно живую сущность. Вместе с тем родился новый, глубокий смысл, который соответствовал виденью Гоголем России, её настоящего и будущего.</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b/>
          <w:bCs/>
          <w:sz w:val="28"/>
          <w:szCs w:val="28"/>
        </w:rPr>
        <w:t>Способы разнообразия речи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Разнообразной, яркой, красочной делают речь </w:t>
      </w:r>
      <w:r w:rsidRPr="007F79E5">
        <w:rPr>
          <w:rFonts w:ascii="Times New Roman" w:hAnsi="Times New Roman" w:cs="Times New Roman"/>
          <w:b/>
          <w:bCs/>
          <w:sz w:val="28"/>
          <w:szCs w:val="28"/>
        </w:rPr>
        <w:t>синонимы</w:t>
      </w:r>
      <w:r w:rsidRPr="007F79E5">
        <w:rPr>
          <w:rFonts w:ascii="Times New Roman" w:hAnsi="Times New Roman" w:cs="Times New Roman"/>
          <w:i/>
          <w:iCs/>
          <w:sz w:val="28"/>
          <w:szCs w:val="28"/>
        </w:rPr>
        <w:t>. </w:t>
      </w:r>
      <w:r w:rsidRPr="007F79E5">
        <w:rPr>
          <w:rFonts w:ascii="Times New Roman" w:hAnsi="Times New Roman" w:cs="Times New Roman"/>
          <w:sz w:val="28"/>
          <w:szCs w:val="28"/>
        </w:rPr>
        <w:t>Например,</w:t>
      </w:r>
      <w:r w:rsidR="006B6486">
        <w:rPr>
          <w:rFonts w:ascii="Times New Roman" w:hAnsi="Times New Roman" w:cs="Times New Roman"/>
          <w:sz w:val="28"/>
          <w:szCs w:val="28"/>
        </w:rPr>
        <w:t xml:space="preserve"> </w:t>
      </w:r>
      <w:r w:rsidRPr="007F79E5">
        <w:rPr>
          <w:rFonts w:ascii="Times New Roman" w:hAnsi="Times New Roman" w:cs="Times New Roman"/>
          <w:sz w:val="28"/>
          <w:szCs w:val="28"/>
        </w:rPr>
        <w:t>синонимы слова </w:t>
      </w:r>
      <w:r w:rsidRPr="007F79E5">
        <w:rPr>
          <w:rFonts w:ascii="Times New Roman" w:hAnsi="Times New Roman" w:cs="Times New Roman"/>
          <w:i/>
          <w:iCs/>
          <w:sz w:val="28"/>
          <w:szCs w:val="28"/>
        </w:rPr>
        <w:t>говорить: выражаться, изъясняться, разглагольствовать,</w:t>
      </w:r>
      <w:r w:rsidR="006B6486">
        <w:rPr>
          <w:rFonts w:ascii="Times New Roman" w:hAnsi="Times New Roman" w:cs="Times New Roman"/>
          <w:i/>
          <w:iCs/>
          <w:sz w:val="28"/>
          <w:szCs w:val="28"/>
        </w:rPr>
        <w:t xml:space="preserve"> </w:t>
      </w:r>
      <w:r w:rsidRPr="007F79E5">
        <w:rPr>
          <w:rFonts w:ascii="Times New Roman" w:hAnsi="Times New Roman" w:cs="Times New Roman"/>
          <w:i/>
          <w:iCs/>
          <w:sz w:val="28"/>
          <w:szCs w:val="28"/>
        </w:rPr>
        <w:t>ораторствовать, витийствовать, заливаться соловьём, произносить, изрекать</w:t>
      </w:r>
      <w:r w:rsidR="00A17B14">
        <w:rPr>
          <w:rFonts w:ascii="Times New Roman" w:hAnsi="Times New Roman" w:cs="Times New Roman"/>
          <w:i/>
          <w:iCs/>
          <w:sz w:val="28"/>
          <w:szCs w:val="28"/>
        </w:rPr>
        <w:t>,</w:t>
      </w:r>
      <w:r w:rsidRPr="007F79E5">
        <w:rPr>
          <w:rFonts w:ascii="Times New Roman" w:hAnsi="Times New Roman" w:cs="Times New Roman"/>
          <w:i/>
          <w:iCs/>
          <w:sz w:val="28"/>
          <w:szCs w:val="28"/>
        </w:rPr>
        <w:t xml:space="preserve"> вещать, молоть, нести, плести — </w:t>
      </w:r>
      <w:r w:rsidRPr="007F79E5">
        <w:rPr>
          <w:rFonts w:ascii="Times New Roman" w:hAnsi="Times New Roman" w:cs="Times New Roman"/>
          <w:sz w:val="28"/>
          <w:szCs w:val="28"/>
        </w:rPr>
        <w:t>различаясь оттенками значения и сферой применения, помогают выразить мысль образно и при этом избежать однообразия и повторений слов. С помощью синонимов можно дать всестороннюю характеристику предмета или явления.</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Русский язык богат </w:t>
      </w:r>
      <w:r w:rsidRPr="007F79E5">
        <w:rPr>
          <w:rFonts w:ascii="Times New Roman" w:hAnsi="Times New Roman" w:cs="Times New Roman"/>
          <w:b/>
          <w:bCs/>
          <w:sz w:val="28"/>
          <w:szCs w:val="28"/>
        </w:rPr>
        <w:t>фразеологией.</w:t>
      </w:r>
      <w:r w:rsidRPr="007F79E5">
        <w:rPr>
          <w:rFonts w:ascii="Times New Roman" w:hAnsi="Times New Roman" w:cs="Times New Roman"/>
          <w:sz w:val="28"/>
          <w:szCs w:val="28"/>
        </w:rPr>
        <w:t> Умелое использование в речи</w:t>
      </w:r>
      <w:r w:rsidR="00A17B14">
        <w:rPr>
          <w:rFonts w:ascii="Times New Roman" w:hAnsi="Times New Roman" w:cs="Times New Roman"/>
          <w:sz w:val="28"/>
          <w:szCs w:val="28"/>
        </w:rPr>
        <w:t xml:space="preserve"> </w:t>
      </w:r>
      <w:r w:rsidRPr="007F79E5">
        <w:rPr>
          <w:rFonts w:ascii="Times New Roman" w:hAnsi="Times New Roman" w:cs="Times New Roman"/>
          <w:i/>
          <w:iCs/>
          <w:sz w:val="28"/>
          <w:szCs w:val="28"/>
        </w:rPr>
        <w:t>фразеологических единиц</w:t>
      </w:r>
      <w:r w:rsidRPr="007F79E5">
        <w:rPr>
          <w:rFonts w:ascii="Times New Roman" w:hAnsi="Times New Roman" w:cs="Times New Roman"/>
          <w:sz w:val="28"/>
          <w:szCs w:val="28"/>
        </w:rPr>
        <w:t> помогает по-разному оценивать человека, явления, образно выражать своё отношение, например, одобрение, иронию, восторг.  Всё это делает речь привлекательной, экспрессивной: </w:t>
      </w:r>
      <w:r w:rsidRPr="007F79E5">
        <w:rPr>
          <w:rFonts w:ascii="Times New Roman" w:hAnsi="Times New Roman" w:cs="Times New Roman"/>
          <w:i/>
          <w:iCs/>
          <w:sz w:val="28"/>
          <w:szCs w:val="28"/>
        </w:rPr>
        <w:t>мальчик на побегушках, мерить по себе, пальчики оближешь, обойтись в копеечку, семь пятниц на неделе, чудо гороховое, одного поля ягоды, язык без костей, капать на мозги, искать вчерашний день.</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Разнообразие </w:t>
      </w:r>
      <w:r w:rsidRPr="007F79E5">
        <w:rPr>
          <w:rFonts w:ascii="Times New Roman" w:hAnsi="Times New Roman" w:cs="Times New Roman"/>
          <w:b/>
          <w:bCs/>
          <w:sz w:val="28"/>
          <w:szCs w:val="28"/>
        </w:rPr>
        <w:t>интонации</w:t>
      </w:r>
      <w:r w:rsidRPr="007F79E5">
        <w:rPr>
          <w:rFonts w:ascii="Times New Roman" w:hAnsi="Times New Roman" w:cs="Times New Roman"/>
          <w:sz w:val="28"/>
          <w:szCs w:val="28"/>
        </w:rPr>
        <w:t> тоже важная составляющая богатства речи.</w:t>
      </w:r>
      <w:r w:rsidR="00752826">
        <w:rPr>
          <w:rFonts w:ascii="Times New Roman" w:hAnsi="Times New Roman" w:cs="Times New Roman"/>
          <w:sz w:val="28"/>
          <w:szCs w:val="28"/>
        </w:rPr>
        <w:t xml:space="preserve"> </w:t>
      </w:r>
      <w:r w:rsidRPr="007F79E5">
        <w:rPr>
          <w:rFonts w:ascii="Times New Roman" w:hAnsi="Times New Roman" w:cs="Times New Roman"/>
          <w:b/>
          <w:bCs/>
          <w:sz w:val="28"/>
          <w:szCs w:val="28"/>
        </w:rPr>
        <w:t>Интонация</w:t>
      </w:r>
      <w:r w:rsidRPr="007F79E5">
        <w:rPr>
          <w:rFonts w:ascii="Times New Roman" w:hAnsi="Times New Roman" w:cs="Times New Roman"/>
          <w:sz w:val="28"/>
          <w:szCs w:val="28"/>
        </w:rPr>
        <w:t> выражает конкретные эмоции, различает типы высказывания: вопрос, восклицание, побуждение, повествование; по интонации можно охарактеризовать говорящего, условия и ситуацию общения, она обладает эстетическим воздействием на слушателя. Компоненты интонации: мелодика, логическое ударение, громкость, темп речи, паузы. Все интонационные средства делают речь богатой, придают ей яркость, выразительность. Понятно, что интонационный рисунок, разнообразящий речь, особенно значим в устной, звучащей речи. Однако и в письменной речи интонация воспроизводится автором графически, например, подчёркиванием, выделением, изменением шрифта и способствует пониманию смысла текста.</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В русском языке немало слов, обладающих </w:t>
      </w:r>
      <w:r w:rsidRPr="007F79E5">
        <w:rPr>
          <w:rFonts w:ascii="Times New Roman" w:hAnsi="Times New Roman" w:cs="Times New Roman"/>
          <w:b/>
          <w:bCs/>
          <w:sz w:val="28"/>
          <w:szCs w:val="28"/>
        </w:rPr>
        <w:t>экспрессией</w:t>
      </w:r>
      <w:r w:rsidRPr="007F79E5">
        <w:rPr>
          <w:rFonts w:ascii="Times New Roman" w:hAnsi="Times New Roman" w:cs="Times New Roman"/>
          <w:i/>
          <w:iCs/>
          <w:sz w:val="28"/>
          <w:szCs w:val="28"/>
        </w:rPr>
        <w:t>.</w:t>
      </w:r>
      <w:r w:rsidRPr="007F79E5">
        <w:rPr>
          <w:rFonts w:ascii="Times New Roman" w:hAnsi="Times New Roman" w:cs="Times New Roman"/>
          <w:sz w:val="28"/>
          <w:szCs w:val="28"/>
        </w:rPr>
        <w:t> Передавая положительное или отрицательное отношение говорящего к предмету речи, они также вносят разнообразие и указывают на индивидуальность выбора говорящего.</w:t>
      </w:r>
      <w:r w:rsidR="00752826">
        <w:rPr>
          <w:rFonts w:ascii="Times New Roman" w:hAnsi="Times New Roman" w:cs="Times New Roman"/>
          <w:sz w:val="28"/>
          <w:szCs w:val="28"/>
        </w:rPr>
        <w:t xml:space="preserve"> </w:t>
      </w:r>
      <w:r w:rsidRPr="007F79E5">
        <w:rPr>
          <w:rFonts w:ascii="Times New Roman" w:hAnsi="Times New Roman" w:cs="Times New Roman"/>
          <w:i/>
          <w:iCs/>
          <w:sz w:val="28"/>
          <w:szCs w:val="28"/>
        </w:rPr>
        <w:t>Великодушный, очаровательный, волшебный, совершенный, изящный —</w:t>
      </w:r>
      <w:r w:rsidRPr="007F79E5">
        <w:rPr>
          <w:rFonts w:ascii="Times New Roman" w:hAnsi="Times New Roman" w:cs="Times New Roman"/>
          <w:sz w:val="28"/>
          <w:szCs w:val="28"/>
        </w:rPr>
        <w:t> эти слова заключают в себе положительную экспрессию. </w:t>
      </w:r>
      <w:r w:rsidRPr="007F79E5">
        <w:rPr>
          <w:rFonts w:ascii="Times New Roman" w:hAnsi="Times New Roman" w:cs="Times New Roman"/>
          <w:i/>
          <w:iCs/>
          <w:sz w:val="28"/>
          <w:szCs w:val="28"/>
        </w:rPr>
        <w:t>Зазнайка, растяпа, лгун,</w:t>
      </w:r>
      <w:r w:rsidR="00752826">
        <w:rPr>
          <w:rFonts w:ascii="Times New Roman" w:hAnsi="Times New Roman" w:cs="Times New Roman"/>
          <w:i/>
          <w:iCs/>
          <w:sz w:val="28"/>
          <w:szCs w:val="28"/>
        </w:rPr>
        <w:t xml:space="preserve"> </w:t>
      </w:r>
      <w:r w:rsidRPr="007F79E5">
        <w:rPr>
          <w:rFonts w:ascii="Times New Roman" w:hAnsi="Times New Roman" w:cs="Times New Roman"/>
          <w:i/>
          <w:iCs/>
          <w:sz w:val="28"/>
          <w:szCs w:val="28"/>
        </w:rPr>
        <w:t>недотёпа, невежда</w:t>
      </w:r>
      <w:r w:rsidRPr="007F79E5">
        <w:rPr>
          <w:rFonts w:ascii="Times New Roman" w:hAnsi="Times New Roman" w:cs="Times New Roman"/>
          <w:sz w:val="28"/>
          <w:szCs w:val="28"/>
        </w:rPr>
        <w:t> — характеризуются отрицательной экспрессией.</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О богатстве речи свидетельствует наличие </w:t>
      </w:r>
      <w:r w:rsidRPr="007F79E5">
        <w:rPr>
          <w:rFonts w:ascii="Times New Roman" w:hAnsi="Times New Roman" w:cs="Times New Roman"/>
          <w:b/>
          <w:bCs/>
          <w:sz w:val="28"/>
          <w:szCs w:val="28"/>
        </w:rPr>
        <w:t>пословиц и поговорок</w:t>
      </w:r>
      <w:r w:rsidRPr="007F79E5">
        <w:rPr>
          <w:rFonts w:ascii="Times New Roman" w:hAnsi="Times New Roman" w:cs="Times New Roman"/>
          <w:i/>
          <w:iCs/>
          <w:sz w:val="28"/>
          <w:szCs w:val="28"/>
        </w:rPr>
        <w:t>.</w:t>
      </w:r>
      <w:r w:rsidR="00752826">
        <w:rPr>
          <w:rFonts w:ascii="Times New Roman" w:hAnsi="Times New Roman" w:cs="Times New Roman"/>
          <w:i/>
          <w:iCs/>
          <w:sz w:val="28"/>
          <w:szCs w:val="28"/>
        </w:rPr>
        <w:t xml:space="preserve"> </w:t>
      </w:r>
      <w:r w:rsidRPr="007F79E5">
        <w:rPr>
          <w:rFonts w:ascii="Times New Roman" w:hAnsi="Times New Roman" w:cs="Times New Roman"/>
          <w:sz w:val="28"/>
          <w:szCs w:val="28"/>
        </w:rPr>
        <w:t>Общеизвестно, что это образцы народной мудрости. </w:t>
      </w:r>
      <w:r w:rsidRPr="007F79E5">
        <w:rPr>
          <w:rFonts w:ascii="Times New Roman" w:hAnsi="Times New Roman" w:cs="Times New Roman"/>
          <w:i/>
          <w:iCs/>
          <w:sz w:val="28"/>
          <w:szCs w:val="28"/>
        </w:rPr>
        <w:t>Счастье придёт — и на печи найдёт. Молчание</w:t>
      </w:r>
      <w:r w:rsidR="00752826">
        <w:rPr>
          <w:rFonts w:ascii="Times New Roman" w:hAnsi="Times New Roman" w:cs="Times New Roman"/>
          <w:i/>
          <w:iCs/>
          <w:sz w:val="28"/>
          <w:szCs w:val="28"/>
        </w:rPr>
        <w:t xml:space="preserve"> </w:t>
      </w:r>
      <w:r w:rsidRPr="007F79E5">
        <w:rPr>
          <w:rFonts w:ascii="Times New Roman" w:hAnsi="Times New Roman" w:cs="Times New Roman"/>
          <w:i/>
          <w:iCs/>
          <w:sz w:val="28"/>
          <w:szCs w:val="28"/>
        </w:rPr>
        <w:t>- золото. Не по хорошему мил, а по милому хорош. Где лад, там и клад. Не спеши языком — торопись делом. Что посеешь, то и пожнёшь.</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Богатая речь — это речь разнообразная. Очень важно заботиться о расширении своего словарного запаса. Больше читать, замечать незнакомые слова, в толковом словаре выяснять их значение, вводить их в свою речь. Полезно критически относиться к собственной речи, стремиться говорить по существу, немногословно, выразительно, точно и правильно. Чем большим запасом слов владеет говорящий, тем  богаче его речь, тем свободнее, полнее и точнее он может выразить свои чувства и мысли.</w:t>
      </w:r>
    </w:p>
    <w:p w:rsidR="00314B5D"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О богатстве русского синтаксиса можно судить по тому, что наша грамматическая система предоставляет множество вариантов для выражения одной и той же мысли. К примеру такое эмоциональное высказывание: Учитель должен учить. Оно стилистически окрашено, потому что тавтологическое сочетание и интонация (в устной речи) придают этому предложению известную выразительность. Однако ее можно усилить, выбрав более эмоциональные синтаксические конструкции:</w:t>
      </w:r>
      <w:r w:rsidRPr="007F79E5">
        <w:rPr>
          <w:rFonts w:ascii="Times New Roman" w:hAnsi="Times New Roman" w:cs="Times New Roman"/>
          <w:sz w:val="28"/>
          <w:szCs w:val="28"/>
        </w:rPr>
        <w:br/>
        <w:t>Обязанность</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учителя</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учить...</w:t>
      </w:r>
    </w:p>
    <w:p w:rsidR="00314B5D"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Учитель</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должен</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быть</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у-чи-те-лем.</w:t>
      </w:r>
    </w:p>
    <w:p w:rsidR="00314B5D"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Учителю</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надо</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учить.</w:t>
      </w:r>
    </w:p>
    <w:p w:rsidR="00314B5D"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Учитель</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и</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будь</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учителем.</w:t>
      </w:r>
      <w:r w:rsidR="00314B5D" w:rsidRPr="007F79E5">
        <w:rPr>
          <w:rFonts w:ascii="Times New Roman" w:hAnsi="Times New Roman" w:cs="Times New Roman"/>
          <w:sz w:val="28"/>
          <w:szCs w:val="28"/>
        </w:rPr>
        <w:t xml:space="preserve"> </w:t>
      </w:r>
    </w:p>
    <w:p w:rsidR="00314B5D"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Ты</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учитель</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ты</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и</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учи!</w:t>
      </w:r>
    </w:p>
    <w:p w:rsidR="00314B5D"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Что</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же</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учителю</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и</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делать,</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как</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не</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учить'.</w:t>
      </w:r>
    </w:p>
    <w:p w:rsidR="00314B5D"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Кому</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и</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учить,</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как</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не</w:t>
      </w:r>
      <w:r w:rsidR="00314B5D">
        <w:rPr>
          <w:rFonts w:ascii="Times New Roman" w:hAnsi="Times New Roman" w:cs="Times New Roman"/>
          <w:sz w:val="28"/>
          <w:szCs w:val="28"/>
        </w:rPr>
        <w:t xml:space="preserve"> </w:t>
      </w:r>
      <w:r w:rsidRPr="007F79E5">
        <w:rPr>
          <w:rFonts w:ascii="Times New Roman" w:hAnsi="Times New Roman" w:cs="Times New Roman"/>
          <w:sz w:val="28"/>
          <w:szCs w:val="28"/>
        </w:rPr>
        <w:t>учителю!'.</w:t>
      </w:r>
    </w:p>
    <w:p w:rsidR="005E778B" w:rsidRDefault="00314B5D"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r w:rsidR="000165C1" w:rsidRPr="007F79E5">
        <w:rPr>
          <w:rFonts w:ascii="Times New Roman" w:hAnsi="Times New Roman" w:cs="Times New Roman"/>
          <w:sz w:val="28"/>
          <w:szCs w:val="28"/>
        </w:rPr>
        <w:t>Все они выражают отношение говорящего к тому, о чем он сообщает: степень их интенсивности от первого предложения к последующим нарастает, что влияет на их использование в речи. Примеры 1—3 могут быть употреблены в книжных стилях (1-й тяготеет к официально-деловому), во 2-м и 3-м — книжная окраска последовательно убывает. В 4—7-м предложениях выделяется яркая экспрессия, придающая им подчеркнуто разговорный и просторечный характер. Рассмотрим еще несколько</w:t>
      </w:r>
      <w:r w:rsidR="00404A6F">
        <w:rPr>
          <w:rFonts w:ascii="Times New Roman" w:hAnsi="Times New Roman" w:cs="Times New Roman"/>
          <w:sz w:val="28"/>
          <w:szCs w:val="28"/>
        </w:rPr>
        <w:t xml:space="preserve"> </w:t>
      </w:r>
      <w:r w:rsidR="000165C1" w:rsidRPr="007F79E5">
        <w:rPr>
          <w:rFonts w:ascii="Times New Roman" w:hAnsi="Times New Roman" w:cs="Times New Roman"/>
          <w:sz w:val="28"/>
          <w:szCs w:val="28"/>
        </w:rPr>
        <w:t>конкретных</w:t>
      </w:r>
      <w:r w:rsidR="00404A6F">
        <w:rPr>
          <w:rFonts w:ascii="Times New Roman" w:hAnsi="Times New Roman" w:cs="Times New Roman"/>
          <w:sz w:val="28"/>
          <w:szCs w:val="28"/>
        </w:rPr>
        <w:t xml:space="preserve"> </w:t>
      </w:r>
      <w:r w:rsidR="000165C1" w:rsidRPr="007F79E5">
        <w:rPr>
          <w:rFonts w:ascii="Times New Roman" w:hAnsi="Times New Roman" w:cs="Times New Roman"/>
          <w:sz w:val="28"/>
          <w:szCs w:val="28"/>
        </w:rPr>
        <w:t>примеров.</w:t>
      </w:r>
      <w:r w:rsidR="00404A6F">
        <w:rPr>
          <w:rFonts w:ascii="Times New Roman" w:hAnsi="Times New Roman" w:cs="Times New Roman"/>
          <w:sz w:val="28"/>
          <w:szCs w:val="28"/>
        </w:rPr>
        <w:t xml:space="preserve"> </w:t>
      </w:r>
      <w:r w:rsidR="000165C1" w:rsidRPr="007F79E5">
        <w:rPr>
          <w:rFonts w:ascii="Times New Roman" w:hAnsi="Times New Roman" w:cs="Times New Roman"/>
          <w:sz w:val="28"/>
          <w:szCs w:val="28"/>
        </w:rPr>
        <w:t xml:space="preserve">Для русского языка характерна синонимия односоставных и двусоставных предложений. </w:t>
      </w:r>
    </w:p>
    <w:p w:rsidR="005E778B"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Односоставные</w:t>
      </w:r>
      <w:r w:rsidR="005E778B">
        <w:rPr>
          <w:rFonts w:ascii="Times New Roman" w:hAnsi="Times New Roman" w:cs="Times New Roman"/>
          <w:sz w:val="28"/>
          <w:szCs w:val="28"/>
        </w:rPr>
        <w:t xml:space="preserve"> </w:t>
      </w:r>
      <w:r w:rsidRPr="007F79E5">
        <w:rPr>
          <w:rFonts w:ascii="Times New Roman" w:hAnsi="Times New Roman" w:cs="Times New Roman"/>
          <w:sz w:val="28"/>
          <w:szCs w:val="28"/>
        </w:rPr>
        <w:t>предложения</w:t>
      </w:r>
      <w:r w:rsidR="005E778B">
        <w:rPr>
          <w:rFonts w:ascii="Times New Roman" w:hAnsi="Times New Roman" w:cs="Times New Roman"/>
          <w:sz w:val="28"/>
          <w:szCs w:val="28"/>
        </w:rPr>
        <w:t>:</w:t>
      </w:r>
      <w:r w:rsidR="003C5378">
        <w:rPr>
          <w:rFonts w:ascii="Times New Roman" w:hAnsi="Times New Roman" w:cs="Times New Roman"/>
          <w:sz w:val="28"/>
          <w:szCs w:val="28"/>
        </w:rPr>
        <w:t xml:space="preserve"> </w:t>
      </w:r>
      <w:r w:rsidRPr="007F79E5">
        <w:rPr>
          <w:rFonts w:ascii="Times New Roman" w:hAnsi="Times New Roman" w:cs="Times New Roman"/>
          <w:sz w:val="28"/>
          <w:szCs w:val="28"/>
        </w:rPr>
        <w:t>Знаю, выйдешь к вечеру за кольцо дорог, сядем в копны свежие... (С.Есенин).</w:t>
      </w:r>
      <w:r w:rsidRPr="007F79E5">
        <w:rPr>
          <w:rFonts w:ascii="Times New Roman" w:hAnsi="Times New Roman" w:cs="Times New Roman"/>
          <w:sz w:val="28"/>
          <w:szCs w:val="28"/>
        </w:rPr>
        <w:br/>
        <w:t>Что новенького в газетах пишут? (М.Шолохов).</w:t>
      </w:r>
      <w:r w:rsidRPr="007F79E5">
        <w:rPr>
          <w:rFonts w:ascii="Times New Roman" w:hAnsi="Times New Roman" w:cs="Times New Roman"/>
          <w:sz w:val="28"/>
          <w:szCs w:val="28"/>
        </w:rPr>
        <w:br/>
        <w:t>Жила я радостно, по-детски — проснешься утром и запоешь</w:t>
      </w:r>
      <w:r w:rsidR="005E778B">
        <w:rPr>
          <w:rFonts w:ascii="Times New Roman" w:hAnsi="Times New Roman" w:cs="Times New Roman"/>
          <w:sz w:val="28"/>
          <w:szCs w:val="28"/>
        </w:rPr>
        <w:t>.</w:t>
      </w:r>
      <w:r w:rsidRPr="007F79E5">
        <w:rPr>
          <w:rFonts w:ascii="Times New Roman" w:hAnsi="Times New Roman" w:cs="Times New Roman"/>
          <w:sz w:val="28"/>
          <w:szCs w:val="28"/>
        </w:rPr>
        <w:t xml:space="preserve"> (А. Чехов).</w:t>
      </w:r>
      <w:r w:rsidRPr="007F79E5">
        <w:rPr>
          <w:rFonts w:ascii="Times New Roman" w:hAnsi="Times New Roman" w:cs="Times New Roman"/>
          <w:sz w:val="28"/>
          <w:szCs w:val="28"/>
        </w:rPr>
        <w:br/>
        <w:t>Мне вздумалось сорвать этот репей</w:t>
      </w:r>
      <w:r w:rsidR="005E778B">
        <w:rPr>
          <w:rFonts w:ascii="Times New Roman" w:hAnsi="Times New Roman" w:cs="Times New Roman"/>
          <w:sz w:val="28"/>
          <w:szCs w:val="28"/>
        </w:rPr>
        <w:t>.</w:t>
      </w:r>
      <w:r w:rsidRPr="007F79E5">
        <w:rPr>
          <w:rFonts w:ascii="Times New Roman" w:hAnsi="Times New Roman" w:cs="Times New Roman"/>
          <w:sz w:val="28"/>
          <w:szCs w:val="28"/>
        </w:rPr>
        <w:t xml:space="preserve"> (JI.Толстой).</w:t>
      </w:r>
      <w:r w:rsidRPr="007F79E5">
        <w:rPr>
          <w:rFonts w:ascii="Times New Roman" w:hAnsi="Times New Roman" w:cs="Times New Roman"/>
          <w:sz w:val="28"/>
          <w:szCs w:val="28"/>
        </w:rPr>
        <w:br/>
        <w:t>Все мне видится Павловск холмистый</w:t>
      </w:r>
      <w:r w:rsidR="005E778B">
        <w:rPr>
          <w:rFonts w:ascii="Times New Roman" w:hAnsi="Times New Roman" w:cs="Times New Roman"/>
          <w:sz w:val="28"/>
          <w:szCs w:val="28"/>
        </w:rPr>
        <w:t>.</w:t>
      </w:r>
      <w:r w:rsidRPr="007F79E5">
        <w:rPr>
          <w:rFonts w:ascii="Times New Roman" w:hAnsi="Times New Roman" w:cs="Times New Roman"/>
          <w:sz w:val="28"/>
          <w:szCs w:val="28"/>
        </w:rPr>
        <w:t xml:space="preserve"> (А.Ахматова).</w:t>
      </w:r>
      <w:r w:rsidRPr="007F79E5">
        <w:rPr>
          <w:rFonts w:ascii="Times New Roman" w:hAnsi="Times New Roman" w:cs="Times New Roman"/>
          <w:sz w:val="28"/>
          <w:szCs w:val="28"/>
        </w:rPr>
        <w:br/>
        <w:t>Мне не жить без России</w:t>
      </w:r>
      <w:r w:rsidR="005E778B">
        <w:rPr>
          <w:rFonts w:ascii="Times New Roman" w:hAnsi="Times New Roman" w:cs="Times New Roman"/>
          <w:sz w:val="28"/>
          <w:szCs w:val="28"/>
        </w:rPr>
        <w:t>.</w:t>
      </w:r>
      <w:r w:rsidRPr="007F79E5">
        <w:rPr>
          <w:rFonts w:ascii="Times New Roman" w:hAnsi="Times New Roman" w:cs="Times New Roman"/>
          <w:sz w:val="28"/>
          <w:szCs w:val="28"/>
        </w:rPr>
        <w:t xml:space="preserve"> (А.А.Прокофьев).</w:t>
      </w:r>
      <w:r w:rsidRPr="007F79E5">
        <w:rPr>
          <w:rFonts w:ascii="Times New Roman" w:hAnsi="Times New Roman" w:cs="Times New Roman"/>
          <w:sz w:val="28"/>
          <w:szCs w:val="28"/>
        </w:rPr>
        <w:br/>
        <w:t>Вот эта синяя тетрадь с моими детскими стихами (А. Ахматова).</w:t>
      </w:r>
      <w:r w:rsidRPr="007F79E5">
        <w:rPr>
          <w:rFonts w:ascii="Times New Roman" w:hAnsi="Times New Roman" w:cs="Times New Roman"/>
          <w:sz w:val="28"/>
          <w:szCs w:val="28"/>
        </w:rPr>
        <w:br/>
        <w:t>Не</w:t>
      </w:r>
      <w:r w:rsidR="005E778B">
        <w:rPr>
          <w:rFonts w:ascii="Times New Roman" w:hAnsi="Times New Roman" w:cs="Times New Roman"/>
          <w:sz w:val="28"/>
          <w:szCs w:val="28"/>
        </w:rPr>
        <w:t xml:space="preserve"> </w:t>
      </w:r>
      <w:r w:rsidRPr="007F79E5">
        <w:rPr>
          <w:rFonts w:ascii="Times New Roman" w:hAnsi="Times New Roman" w:cs="Times New Roman"/>
          <w:sz w:val="28"/>
          <w:szCs w:val="28"/>
        </w:rPr>
        <w:t>спится,</w:t>
      </w:r>
      <w:r w:rsidR="005E778B">
        <w:rPr>
          <w:rFonts w:ascii="Times New Roman" w:hAnsi="Times New Roman" w:cs="Times New Roman"/>
          <w:sz w:val="28"/>
          <w:szCs w:val="28"/>
        </w:rPr>
        <w:t xml:space="preserve"> </w:t>
      </w:r>
      <w:r w:rsidRPr="007F79E5">
        <w:rPr>
          <w:rFonts w:ascii="Times New Roman" w:hAnsi="Times New Roman" w:cs="Times New Roman"/>
          <w:sz w:val="28"/>
          <w:szCs w:val="28"/>
        </w:rPr>
        <w:t>няня...</w:t>
      </w:r>
      <w:r w:rsidR="005E778B">
        <w:rPr>
          <w:rFonts w:ascii="Times New Roman" w:hAnsi="Times New Roman" w:cs="Times New Roman"/>
          <w:sz w:val="28"/>
          <w:szCs w:val="28"/>
        </w:rPr>
        <w:t xml:space="preserve"> </w:t>
      </w:r>
      <w:r w:rsidRPr="007F79E5">
        <w:rPr>
          <w:rFonts w:ascii="Times New Roman" w:hAnsi="Times New Roman" w:cs="Times New Roman"/>
          <w:sz w:val="28"/>
          <w:szCs w:val="28"/>
        </w:rPr>
        <w:t>(А.Пушкин).</w:t>
      </w:r>
      <w:r w:rsidR="005E778B" w:rsidRPr="007F79E5">
        <w:rPr>
          <w:rFonts w:ascii="Times New Roman" w:hAnsi="Times New Roman" w:cs="Times New Roman"/>
          <w:sz w:val="28"/>
          <w:szCs w:val="28"/>
        </w:rPr>
        <w:t xml:space="preserve"> </w:t>
      </w:r>
    </w:p>
    <w:p w:rsidR="005E778B"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Двусоставные</w:t>
      </w:r>
      <w:r w:rsidR="005E778B">
        <w:rPr>
          <w:rFonts w:ascii="Times New Roman" w:hAnsi="Times New Roman" w:cs="Times New Roman"/>
          <w:sz w:val="28"/>
          <w:szCs w:val="28"/>
        </w:rPr>
        <w:t xml:space="preserve"> </w:t>
      </w:r>
      <w:r w:rsidRPr="007F79E5">
        <w:rPr>
          <w:rFonts w:ascii="Times New Roman" w:hAnsi="Times New Roman" w:cs="Times New Roman"/>
          <w:sz w:val="28"/>
          <w:szCs w:val="28"/>
        </w:rPr>
        <w:t>предложения</w:t>
      </w:r>
      <w:r w:rsidR="005E778B">
        <w:rPr>
          <w:rFonts w:ascii="Times New Roman" w:hAnsi="Times New Roman" w:cs="Times New Roman"/>
          <w:sz w:val="28"/>
          <w:szCs w:val="28"/>
        </w:rPr>
        <w:t>:</w:t>
      </w:r>
      <w:r w:rsidR="003C5378">
        <w:rPr>
          <w:rFonts w:ascii="Times New Roman" w:hAnsi="Times New Roman" w:cs="Times New Roman"/>
          <w:sz w:val="28"/>
          <w:szCs w:val="28"/>
        </w:rPr>
        <w:t xml:space="preserve"> </w:t>
      </w:r>
      <w:r w:rsidRPr="007F79E5">
        <w:rPr>
          <w:rFonts w:ascii="Times New Roman" w:hAnsi="Times New Roman" w:cs="Times New Roman"/>
          <w:sz w:val="28"/>
          <w:szCs w:val="28"/>
        </w:rPr>
        <w:t xml:space="preserve">Я знаю, ты выйдешь... Мы сядем в копны свежие... </w:t>
      </w:r>
    </w:p>
    <w:p w:rsidR="005E778B"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Что новенького пишут газеты? ... </w:t>
      </w:r>
    </w:p>
    <w:p w:rsidR="005E778B"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Я, бывало, просыпалась утром и пела... </w:t>
      </w:r>
    </w:p>
    <w:p w:rsidR="005E778B"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Я вздумал сорвать этот репей.  </w:t>
      </w:r>
    </w:p>
    <w:p w:rsidR="005E778B"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Все я вижу Павловск холмистый. </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Я не могу жить без России.</w:t>
      </w:r>
    </w:p>
    <w:p w:rsidR="005E778B"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Вот передо мной лежит эта синяя тетрадь с моими детскими стихами.</w:t>
      </w:r>
      <w:r w:rsidRPr="007F79E5">
        <w:rPr>
          <w:rFonts w:ascii="Times New Roman" w:hAnsi="Times New Roman" w:cs="Times New Roman"/>
          <w:sz w:val="28"/>
          <w:szCs w:val="28"/>
        </w:rPr>
        <w:br/>
        <w:t xml:space="preserve">Я не могу уснуть, няня. </w:t>
      </w:r>
    </w:p>
    <w:p w:rsidR="003C5378"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Богатство вариантов создает широкие возможности для стилистического отбора синтаксических конструкций. Причем синтаксические синонимы далеко не равноценны в стилистическом отношении. </w:t>
      </w:r>
    </w:p>
    <w:p w:rsidR="003C5378"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Рассмотрим односоставные предложения.</w:t>
      </w:r>
      <w:r w:rsidRPr="007F79E5">
        <w:rPr>
          <w:rFonts w:ascii="Times New Roman" w:hAnsi="Times New Roman" w:cs="Times New Roman"/>
          <w:sz w:val="28"/>
          <w:szCs w:val="28"/>
        </w:rPr>
        <w:br/>
        <w:t>Определенно-личные предложения (в сравнении с двусоставными) придают речи лаконизм, динамичность; не случайно этот тип односоставных предложений ценят поэты: Люблю тебя, Петра творенье! (А. Пушкин); Как он [Байрон], ищу спокойствия напрасно, гоним повсюду мыслию одной. Гляжу назад — прошедшее ужасно, гляжу вперед — там нет души родной. (М. Лермонтов); Всюду родимую Русь узнаю (Н. Некрасов); Стою один среди равнины голой (С. Есенин).</w:t>
      </w:r>
      <w:r w:rsidRPr="007F79E5">
        <w:rPr>
          <w:rFonts w:ascii="Times New Roman" w:hAnsi="Times New Roman" w:cs="Times New Roman"/>
          <w:sz w:val="28"/>
          <w:szCs w:val="28"/>
        </w:rPr>
        <w:br/>
        <w:t>Определенно-личные предложения придают экспрессию газетным заголовкам: «Не верь глазам своим»; «Здравствуй, добрый человек» (о старожилах); «Ожидаем большой эффект» (о развитии деловых контактов).</w:t>
      </w:r>
      <w:r w:rsidRPr="007F79E5">
        <w:rPr>
          <w:rFonts w:ascii="Times New Roman" w:hAnsi="Times New Roman" w:cs="Times New Roman"/>
          <w:sz w:val="28"/>
          <w:szCs w:val="28"/>
        </w:rPr>
        <w:br/>
        <w:t>Определенно-личные предложения со сказуемым, выраженным формой 1 -го лица множественного числа, используются и в научном стиле: Проведем прямую и обозначим на ней точку; Опишем дугу; Обозначим точки пересечения прямых; Вычислим среднюю квадратичную ошибку; Умножим это уравнение на х. В таких предложениях внимание сосредоточено на действии безотносительно к его производителю, это сближает их с неопределенно- личными предложениями. Личная форма сказуемого активизирует читательское восприятие: автор как бы вовлекает читателя в решение поставленной проблемы, приобщает его к рассуждениям при доказательстве теоремы,' ср. безличную конструкцию: если провести прямую...</w:t>
      </w:r>
      <w:r w:rsidRPr="007F79E5">
        <w:rPr>
          <w:rFonts w:ascii="Times New Roman" w:hAnsi="Times New Roman" w:cs="Times New Roman"/>
          <w:sz w:val="28"/>
          <w:szCs w:val="28"/>
        </w:rPr>
        <w:br/>
        <w:t>Лингвисты неоднократно отмечали преимущество определенно-личных односоставных предложений перед синонимичными двусоставными: указание лица в последних придает речи лишь более спокойный тон, делает ее «более вялой, разжиженной», по выражению А.М. Пешковского. Однако в подобных случаях все же употребляются не односоставные предложения этого типа, а двусоставные с подлежащим, выраженным местоимением. Обращение к ним диктуется стилистическими соображениями. 1. Мы используем двусоставные предложения, если необходимо подчеркнуть значение 1-го или 2-го лица как носителя действия: Ты живешь в огромном доме; я ж средь горя и хлопот провожу дни на соломе (А. Пушкин); И это говорите вы!; Мы послушаем, а вы постарайтесь нас убедить. В подобных случаях местоимения-подлежащие выделяются в устной речи ударением. 2. Двусоставные предложения используются при выражении побуждения с оттенком увещевания: Вы не торопитесь, я подожду; Да вы не тревожьтесь! При этом стилистическое значение имеет порядок слов: в таких конструкциях подлежащее-местоимение предшествует сказуемому. При иной их последовательности и соответствующей интонации двусоставные побудительные предложения с подлежащим- местоимением 2-го лица (чаще единственного числа) выражают пренебрежение, звучат резко, грубо: Да замолчи ты! Отстань ты от</w:t>
      </w:r>
      <w:r w:rsidR="003C5378">
        <w:rPr>
          <w:rFonts w:ascii="Times New Roman" w:hAnsi="Times New Roman" w:cs="Times New Roman"/>
          <w:sz w:val="28"/>
          <w:szCs w:val="28"/>
        </w:rPr>
        <w:t xml:space="preserve"> </w:t>
      </w:r>
      <w:r w:rsidRPr="007F79E5">
        <w:rPr>
          <w:rFonts w:ascii="Times New Roman" w:hAnsi="Times New Roman" w:cs="Times New Roman"/>
          <w:sz w:val="28"/>
          <w:szCs w:val="28"/>
        </w:rPr>
        <w:t>меня!</w:t>
      </w:r>
      <w:r w:rsidR="003C5378">
        <w:rPr>
          <w:rFonts w:ascii="Times New Roman" w:hAnsi="Times New Roman" w:cs="Times New Roman"/>
          <w:sz w:val="28"/>
          <w:szCs w:val="28"/>
        </w:rPr>
        <w:t xml:space="preserve"> </w:t>
      </w:r>
      <w:r w:rsidRPr="007F79E5">
        <w:rPr>
          <w:rFonts w:ascii="Times New Roman" w:hAnsi="Times New Roman" w:cs="Times New Roman"/>
          <w:sz w:val="28"/>
          <w:szCs w:val="28"/>
        </w:rPr>
        <w:t>Подождите</w:t>
      </w:r>
      <w:r w:rsidR="003C5378">
        <w:rPr>
          <w:rFonts w:ascii="Times New Roman" w:hAnsi="Times New Roman" w:cs="Times New Roman"/>
          <w:sz w:val="28"/>
          <w:szCs w:val="28"/>
        </w:rPr>
        <w:t xml:space="preserve"> </w:t>
      </w:r>
      <w:r w:rsidRPr="007F79E5">
        <w:rPr>
          <w:rFonts w:ascii="Times New Roman" w:hAnsi="Times New Roman" w:cs="Times New Roman"/>
          <w:sz w:val="28"/>
          <w:szCs w:val="28"/>
        </w:rPr>
        <w:t>вы!</w:t>
      </w:r>
    </w:p>
    <w:p w:rsidR="000165C1" w:rsidRPr="007F79E5" w:rsidRDefault="003C5378"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r w:rsidR="000165C1" w:rsidRPr="007F79E5">
        <w:rPr>
          <w:rFonts w:ascii="Times New Roman" w:hAnsi="Times New Roman" w:cs="Times New Roman"/>
          <w:sz w:val="28"/>
          <w:szCs w:val="28"/>
        </w:rPr>
        <w:t>Неопределенно-личные предложения не имеют особых экспрессивных качеств, которые бы выделили их на фоне других односоставных предложений. Основная сфера употребления неопределенно-личных конструкций — разговорная речь: Стучат!; Продают клубнику; — Говорят, говорят...Ну и пусть говорят! Из разговорной речи они легко переходят в художественную речь, придавая ей живые интонации:</w:t>
      </w:r>
      <w:r>
        <w:rPr>
          <w:rFonts w:ascii="Times New Roman" w:hAnsi="Times New Roman" w:cs="Times New Roman"/>
          <w:sz w:val="28"/>
          <w:szCs w:val="28"/>
        </w:rPr>
        <w:t xml:space="preserve"> </w:t>
      </w:r>
      <w:r w:rsidR="000165C1" w:rsidRPr="007F79E5">
        <w:rPr>
          <w:rFonts w:ascii="Times New Roman" w:hAnsi="Times New Roman" w:cs="Times New Roman"/>
          <w:sz w:val="28"/>
          <w:szCs w:val="28"/>
        </w:rPr>
        <w:t>... А в доме стук, ходьба, метут и убирают... (А. Грибоедов); Идет. Ему коня подводят (А. Пушкин); Вот тащат за ноги людей и кличут громко лекарей (М. Лермонтов).Неопределенно-личные предложения интересны в стилистическом плане, в них подчеркивается действие: Подсудимых куда- то выводили и только что ввели назад (Л. Толстой); Сейчас за вами придут (К. Симонов). Употребление таких предложений позволяет акцентировать внимание на глаголе-сказуемом, в то время как субъект действия отодвигается на задний план независимо от того, известен он говорящим или нет. Особенно выразительны такие неопределенно-личные предложения, в которых носитель действия представлен как лицо неопределенное:</w:t>
      </w:r>
      <w:r>
        <w:rPr>
          <w:rFonts w:ascii="Times New Roman" w:hAnsi="Times New Roman" w:cs="Times New Roman"/>
          <w:sz w:val="28"/>
          <w:szCs w:val="28"/>
        </w:rPr>
        <w:t xml:space="preserve"> </w:t>
      </w:r>
      <w:r w:rsidR="000165C1" w:rsidRPr="007F79E5">
        <w:rPr>
          <w:rFonts w:ascii="Times New Roman" w:hAnsi="Times New Roman" w:cs="Times New Roman"/>
          <w:sz w:val="28"/>
          <w:szCs w:val="28"/>
        </w:rPr>
        <w:t>А завтра меня в кино приглашают. — Кто же это? — спросила мать. — Да Виктор, — ответила Луша (Вл. Лидин).</w:t>
      </w:r>
    </w:p>
    <w:p w:rsidR="000165C1"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Подчеркнутая глагольность неопределенно-личных предложений придает им динамизм, благоприятствующий для использования в публицистике: Сообщают из Кабула...; Из Дамаска передают... , Как приобретают жилье; А „темную лошадку" исключили; Обидели; На улице ее не узнают.</w:t>
      </w:r>
      <w:r w:rsidRPr="007F79E5">
        <w:rPr>
          <w:rFonts w:ascii="Times New Roman" w:hAnsi="Times New Roman" w:cs="Times New Roman"/>
          <w:sz w:val="28"/>
          <w:szCs w:val="28"/>
        </w:rPr>
        <w:br/>
        <w:t>Нельзя подобрать какие-либо замены для безличных предложений такого, например, типа: И стало страшно вдруг Татьяне (А. Пушкин); Ах, в самом деле рассвело (А. Грибоедов); Ему стало приятно от этой мысли (М. Горький); На небе ни облака (А. Чехов); Ногу ломит; Везет же людям! Писем нет. Иные же безличные предложения легко трансформируются в двусоставные или односоставные неопределенно- или определенноличные. Ср.: Сегодня тает. — Снег тает; Следы засыпало снегом. — Следы засыпал снег; Метет. — Метет пурга; Хочется есть. — Я хочу есть; Где тебя носило? — Где ты был?; Следует уступать места старшим. — Уступайте места старшим; Полагается принимать лекарство. — Принимайте лекарство; Решено начать атаку на рассвете. — Атаку решили начать на рассвете; Меня там не было. — Я там не был.</w:t>
      </w:r>
      <w:r w:rsidRPr="007F79E5">
        <w:rPr>
          <w:rFonts w:ascii="Times New Roman" w:hAnsi="Times New Roman" w:cs="Times New Roman"/>
          <w:sz w:val="28"/>
          <w:szCs w:val="28"/>
        </w:rPr>
        <w:br/>
        <w:t>При возможности двоякого выражения мысли следует учитывать, что личные конструкции содержат элемент активности, проявления воли действующего лица, уверенности в совершении действия, тогда как безличным оборотам присущ оттенок пассивности, инертности. Кроме того, в отдельных типах безличных предложений заметна функционально-стилевая окраска, хотя порой и слабая. Так, подчеркнуто разговорные следующие предложения: Где тебя носило? Везет же людям! В доме ни души. Книжную окраску имеют такие: Следует уступать...; Полагается принимать...; Решено начать...Инфинитивные предложения предоставляют значительные возможности для эмоционального и афористического выражения мысли: Чему быть, того не миновать (пословица); Кого любить, кому же верить? (М. Лермонтов); Так держать! От судьбы не уйти; Быть бычку на веревочке! Поэтому они используются в пословицах, в художественной речи, эта конструкция приемлема даже для лозунгов: Работать без брака! Однако основная сфера их функционирования — разговорная речь: Сказать бы об этом сразу! А не вернуться ли нам? Берега не видать. Последняя конструкция (распространенная дополнением со значением объекта) имеет просторечную окраску.</w:t>
      </w:r>
      <w:r w:rsidRPr="007F79E5">
        <w:rPr>
          <w:rFonts w:ascii="Times New Roman" w:hAnsi="Times New Roman" w:cs="Times New Roman"/>
          <w:sz w:val="28"/>
          <w:szCs w:val="28"/>
        </w:rPr>
        <w:br/>
      </w:r>
    </w:p>
    <w:p w:rsidR="00AA6936" w:rsidRDefault="00AA6936" w:rsidP="00DC4992">
      <w:pPr>
        <w:shd w:val="clear" w:color="auto" w:fill="FFFFFF"/>
        <w:spacing w:after="0" w:line="240" w:lineRule="auto"/>
        <w:jc w:val="both"/>
        <w:rPr>
          <w:rFonts w:ascii="Times New Roman" w:eastAsia="Times New Roman" w:hAnsi="Times New Roman" w:cs="Times New Roman"/>
          <w:b/>
          <w:sz w:val="28"/>
          <w:szCs w:val="28"/>
        </w:rPr>
      </w:pPr>
      <w:r w:rsidRPr="00DC4992">
        <w:rPr>
          <w:rFonts w:ascii="Times New Roman" w:eastAsia="Times New Roman" w:hAnsi="Times New Roman" w:cs="Times New Roman"/>
          <w:b/>
          <w:sz w:val="28"/>
          <w:szCs w:val="28"/>
        </w:rPr>
        <w:t>Послетекстовые задания:</w:t>
      </w:r>
    </w:p>
    <w:p w:rsidR="00DC4992" w:rsidRPr="00DC4992" w:rsidRDefault="00DC4992" w:rsidP="00DC4992">
      <w:pPr>
        <w:shd w:val="clear" w:color="auto" w:fill="FFFFFF"/>
        <w:spacing w:after="0" w:line="240" w:lineRule="auto"/>
        <w:jc w:val="both"/>
        <w:rPr>
          <w:rFonts w:ascii="Times New Roman" w:eastAsia="Times New Roman" w:hAnsi="Times New Roman" w:cs="Times New Roman"/>
          <w:b/>
          <w:sz w:val="28"/>
          <w:szCs w:val="28"/>
        </w:rPr>
      </w:pPr>
    </w:p>
    <w:p w:rsidR="00AA6936" w:rsidRPr="00AD1400" w:rsidRDefault="00AA6936" w:rsidP="00AD1400">
      <w:pPr>
        <w:spacing w:after="0" w:line="240" w:lineRule="auto"/>
        <w:ind w:firstLine="709"/>
        <w:jc w:val="both"/>
        <w:rPr>
          <w:rFonts w:ascii="Times New Roman" w:eastAsia="Times New Roman" w:hAnsi="Times New Roman" w:cs="Times New Roman"/>
          <w:sz w:val="28"/>
          <w:szCs w:val="28"/>
        </w:rPr>
      </w:pPr>
      <w:r w:rsidRPr="00AD1400">
        <w:rPr>
          <w:rFonts w:ascii="Times New Roman" w:eastAsia="Times New Roman" w:hAnsi="Times New Roman" w:cs="Times New Roman"/>
          <w:sz w:val="28"/>
          <w:szCs w:val="28"/>
        </w:rPr>
        <w:t xml:space="preserve">1. Определите тему текста. Запишите ее. </w:t>
      </w:r>
    </w:p>
    <w:p w:rsidR="00AA6936" w:rsidRPr="00AD1400" w:rsidRDefault="00AA6936" w:rsidP="00AD1400">
      <w:pPr>
        <w:shd w:val="clear" w:color="auto" w:fill="FFFFFF"/>
        <w:spacing w:after="0" w:line="240" w:lineRule="auto"/>
        <w:ind w:firstLine="709"/>
        <w:jc w:val="both"/>
        <w:rPr>
          <w:rFonts w:ascii="Times New Roman" w:eastAsia="Times New Roman" w:hAnsi="Times New Roman" w:cs="Times New Roman"/>
          <w:sz w:val="28"/>
          <w:szCs w:val="28"/>
        </w:rPr>
      </w:pPr>
      <w:r w:rsidRPr="00AD1400">
        <w:rPr>
          <w:rFonts w:ascii="Times New Roman" w:eastAsia="Times New Roman" w:hAnsi="Times New Roman" w:cs="Times New Roman"/>
          <w:sz w:val="28"/>
          <w:szCs w:val="28"/>
        </w:rPr>
        <w:t>2.Составьте план в номинативной, затем в вопросной форме. Сравните их.</w:t>
      </w:r>
    </w:p>
    <w:p w:rsidR="00AA6936" w:rsidRPr="00AD1400" w:rsidRDefault="00AA6936" w:rsidP="00AD1400">
      <w:pPr>
        <w:shd w:val="clear" w:color="auto" w:fill="FFFFFF"/>
        <w:spacing w:after="0" w:line="240" w:lineRule="auto"/>
        <w:ind w:firstLine="709"/>
        <w:jc w:val="both"/>
        <w:rPr>
          <w:rFonts w:ascii="Times New Roman" w:eastAsia="Times New Roman" w:hAnsi="Times New Roman" w:cs="Times New Roman"/>
          <w:sz w:val="28"/>
          <w:szCs w:val="28"/>
        </w:rPr>
      </w:pPr>
      <w:r w:rsidRPr="00AD1400">
        <w:rPr>
          <w:rFonts w:ascii="Times New Roman" w:eastAsia="Times New Roman" w:hAnsi="Times New Roman" w:cs="Times New Roman"/>
          <w:sz w:val="28"/>
          <w:szCs w:val="28"/>
        </w:rPr>
        <w:t>3.Определите лексические и морфологические особенности научного стиля, характерные для данного текста.</w:t>
      </w:r>
    </w:p>
    <w:p w:rsidR="00AA6936" w:rsidRPr="00AD1400" w:rsidRDefault="00AA6936" w:rsidP="00AD1400">
      <w:pPr>
        <w:shd w:val="clear" w:color="auto" w:fill="FFFFFF"/>
        <w:spacing w:after="0" w:line="240" w:lineRule="auto"/>
        <w:ind w:firstLine="709"/>
        <w:jc w:val="both"/>
        <w:rPr>
          <w:rFonts w:ascii="Times New Roman" w:eastAsia="Times New Roman" w:hAnsi="Times New Roman" w:cs="Times New Roman"/>
          <w:sz w:val="28"/>
          <w:szCs w:val="28"/>
        </w:rPr>
      </w:pPr>
      <w:r w:rsidRPr="00AD1400">
        <w:rPr>
          <w:rFonts w:ascii="Times New Roman" w:eastAsia="Times New Roman" w:hAnsi="Times New Roman" w:cs="Times New Roman"/>
          <w:sz w:val="28"/>
          <w:szCs w:val="28"/>
        </w:rPr>
        <w:t>4.Выпишите термины.</w:t>
      </w:r>
    </w:p>
    <w:p w:rsidR="00AA6936" w:rsidRPr="00AD1400" w:rsidRDefault="00AA6936" w:rsidP="00AD1400">
      <w:pPr>
        <w:spacing w:after="0" w:line="240" w:lineRule="auto"/>
        <w:ind w:firstLine="709"/>
        <w:jc w:val="both"/>
        <w:rPr>
          <w:rFonts w:ascii="Times New Roman" w:eastAsia="Times New Roman" w:hAnsi="Times New Roman" w:cs="Times New Roman"/>
          <w:sz w:val="28"/>
          <w:szCs w:val="28"/>
        </w:rPr>
      </w:pPr>
      <w:r w:rsidRPr="00AD1400">
        <w:rPr>
          <w:rFonts w:ascii="Times New Roman" w:eastAsia="Times New Roman" w:hAnsi="Times New Roman" w:cs="Times New Roman"/>
          <w:sz w:val="28"/>
          <w:szCs w:val="28"/>
        </w:rPr>
        <w:t xml:space="preserve">5. Найдите в тексте предложения с причастными оборотами. Объясните постановку знаков препинания.  </w:t>
      </w:r>
    </w:p>
    <w:p w:rsidR="00AA6936" w:rsidRPr="00AD1400" w:rsidRDefault="00AA6936" w:rsidP="00AD1400">
      <w:pPr>
        <w:spacing w:after="0" w:line="240" w:lineRule="auto"/>
        <w:ind w:firstLine="709"/>
        <w:jc w:val="both"/>
        <w:rPr>
          <w:rFonts w:ascii="Times New Roman" w:eastAsia="Times New Roman" w:hAnsi="Times New Roman" w:cs="Times New Roman"/>
          <w:sz w:val="28"/>
          <w:szCs w:val="28"/>
        </w:rPr>
      </w:pPr>
      <w:r w:rsidRPr="00AD1400">
        <w:rPr>
          <w:rFonts w:ascii="Times New Roman" w:eastAsia="Times New Roman" w:hAnsi="Times New Roman" w:cs="Times New Roman"/>
          <w:sz w:val="28"/>
          <w:szCs w:val="28"/>
        </w:rPr>
        <w:t>6. Какую функцию выполняют вводные слова в последнем абзаце?</w:t>
      </w:r>
    </w:p>
    <w:p w:rsidR="00AA6936" w:rsidRPr="00AD1400" w:rsidRDefault="00AA6936" w:rsidP="00AD1400">
      <w:pPr>
        <w:spacing w:after="0" w:line="240" w:lineRule="auto"/>
        <w:ind w:firstLine="709"/>
        <w:jc w:val="both"/>
        <w:rPr>
          <w:rFonts w:ascii="Times New Roman" w:eastAsia="Times New Roman" w:hAnsi="Times New Roman" w:cs="Times New Roman"/>
          <w:sz w:val="28"/>
          <w:szCs w:val="28"/>
        </w:rPr>
      </w:pPr>
      <w:r w:rsidRPr="00AD1400">
        <w:rPr>
          <w:rFonts w:ascii="Times New Roman" w:eastAsia="Times New Roman" w:hAnsi="Times New Roman" w:cs="Times New Roman"/>
          <w:sz w:val="28"/>
          <w:szCs w:val="28"/>
        </w:rPr>
        <w:t>7. Найдите в тексте ключевые слова и, опираясь на них, перескажите текст.</w:t>
      </w:r>
    </w:p>
    <w:p w:rsidR="00AA6936" w:rsidRDefault="00AA6936" w:rsidP="007F79E5">
      <w:pPr>
        <w:spacing w:after="0" w:line="240" w:lineRule="auto"/>
        <w:jc w:val="both"/>
        <w:rPr>
          <w:rFonts w:ascii="Times New Roman" w:hAnsi="Times New Roman" w:cs="Times New Roman"/>
          <w:sz w:val="28"/>
          <w:szCs w:val="28"/>
        </w:rPr>
      </w:pPr>
    </w:p>
    <w:p w:rsidR="005D5159" w:rsidRDefault="005D5159" w:rsidP="007F79E5">
      <w:pPr>
        <w:spacing w:after="0" w:line="240" w:lineRule="auto"/>
        <w:jc w:val="both"/>
        <w:rPr>
          <w:rFonts w:ascii="Times New Roman" w:hAnsi="Times New Roman" w:cs="Times New Roman"/>
          <w:sz w:val="28"/>
          <w:szCs w:val="28"/>
        </w:rPr>
      </w:pPr>
    </w:p>
    <w:p w:rsidR="005D5159" w:rsidRDefault="005D5159" w:rsidP="007F79E5">
      <w:pPr>
        <w:spacing w:after="0" w:line="240" w:lineRule="auto"/>
        <w:jc w:val="both"/>
        <w:rPr>
          <w:rFonts w:ascii="Times New Roman" w:hAnsi="Times New Roman" w:cs="Times New Roman"/>
          <w:sz w:val="28"/>
          <w:szCs w:val="28"/>
        </w:rPr>
      </w:pPr>
    </w:p>
    <w:p w:rsidR="00DE3792" w:rsidRDefault="00DE3792" w:rsidP="005D5159">
      <w:pPr>
        <w:pStyle w:val="a3"/>
        <w:jc w:val="center"/>
        <w:rPr>
          <w:rFonts w:ascii="Times New Roman" w:hAnsi="Times New Roman"/>
          <w:sz w:val="28"/>
          <w:szCs w:val="28"/>
        </w:rPr>
      </w:pPr>
    </w:p>
    <w:p w:rsidR="005D5159" w:rsidRPr="00DE3792" w:rsidRDefault="005D5159" w:rsidP="005D5159">
      <w:pPr>
        <w:pStyle w:val="a3"/>
        <w:jc w:val="center"/>
        <w:rPr>
          <w:rFonts w:ascii="Times New Roman" w:hAnsi="Times New Roman"/>
          <w:b/>
          <w:sz w:val="28"/>
          <w:szCs w:val="28"/>
        </w:rPr>
      </w:pPr>
      <w:r w:rsidRPr="00DE3792">
        <w:rPr>
          <w:rFonts w:ascii="Times New Roman" w:hAnsi="Times New Roman"/>
          <w:b/>
          <w:sz w:val="28"/>
          <w:szCs w:val="28"/>
        </w:rPr>
        <w:t>Тема 21.</w:t>
      </w:r>
    </w:p>
    <w:p w:rsidR="005D5159" w:rsidRPr="007F79E5" w:rsidRDefault="005D5159" w:rsidP="005D5159">
      <w:pPr>
        <w:pStyle w:val="a3"/>
        <w:jc w:val="center"/>
        <w:rPr>
          <w:rFonts w:ascii="Times New Roman" w:hAnsi="Times New Roman"/>
          <w:b/>
          <w:sz w:val="28"/>
          <w:szCs w:val="28"/>
        </w:rPr>
      </w:pPr>
      <w:r w:rsidRPr="007F79E5">
        <w:rPr>
          <w:rFonts w:ascii="Times New Roman" w:hAnsi="Times New Roman"/>
          <w:b/>
          <w:sz w:val="28"/>
          <w:szCs w:val="28"/>
        </w:rPr>
        <w:t>Речевой имидж оратора. Типы ораторов</w:t>
      </w:r>
    </w:p>
    <w:p w:rsidR="005D5159" w:rsidRPr="005D5159" w:rsidRDefault="005D5159" w:rsidP="007F79E5">
      <w:pPr>
        <w:spacing w:after="0" w:line="240" w:lineRule="auto"/>
        <w:jc w:val="both"/>
        <w:rPr>
          <w:rFonts w:ascii="Times New Roman" w:hAnsi="Times New Roman" w:cs="Times New Roman"/>
          <w:sz w:val="28"/>
          <w:szCs w:val="28"/>
        </w:rPr>
      </w:pP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Рабочим определением понятия «речевой имидж» может служить следующее: речевой имидж есть система типичных для данного индивидуума речевых реакций и способов (моделей) порождения связного текста, способствующих либо препятствующих достижению позитивных целей общения. Таковыми целями общения могут быть: 1) сообщение адресату о некотором событии, явлении, предмете, лице, идее; 2) воздействие на адресата для коррекции его точки зрения либо поведения; 3) проявление эмоции в качестве дейксиса (заместителя) сообщения. Проблема формирования речевого имиджа, рассматривавшаяся ранее в пределах стилистики, риторики и речевого этикета как прикладных лингвистических дисциплин, формируется под воздействием прикладных задач (в том числе формирования общего имиджа лидеров, менеджмента, судебной реформы и т.п.) в самостоятельную исследовательскую проблему, находящуюся на стыке лингвистики, психологии, социологии, информатики и теории мышления. Тем не менее в узком смысле проблема формирования речевого имиджа представляет собой прикладную лингвистическую проблему, обладающую достаточной научной самостоятельностью.</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Проблема формирования речевого имиджа имеет собственно лингвистический, экстралингвистический и педагогический аспекты.</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собственно лингвистическом смысле речевой имидж включает в себя речевые средства эффективного взаимодействия партнеров в той или иной речевой ситуации (средства риторики), а также конвенциональные (договорные) социально обусловленные средства общения (речевой этикет). Эти два типа средств обусловливают конструктивный каркас речевого имиджа индивидуума.</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Риторические средства хорошо известны были Цицерону, причем уже тогда существовало разделение их на пропозициональные (восклицание, повторение, градация, ирония, риторический прием бессоюзия, или «чеканная» речь) и текстовые (музыкальность, ритмичность, внутренняя соразмерность, трехмастный тип построения текста: зачин, основная часть и заключение). Особое место в риторической системе Цицерона занимали элементы речевого имиджа оратора, к которым он относил:</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а) высокую общую культуру (знание литературы, истории, философии и права),</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б) владение стилистикой речи (знание простого разговорного и возвышенного публичного стилей),</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понимание ритма, умение тонировать речь, владение различными интонациями,</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г) владение искусством непосредственного воздействия на адресата — различными экстрасенсорными приемами. Риторическое представление речевого имиджа в духе Цицерона актуально и сегодня для изучения структуры этого имиджа.</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традициях ряда стран Европы и США - наличие речевых правил поведения регламентирующего, обязательного характера. Так, в отличие от России, в европейских странах и США существуют обязательные речевые формулы обращения; официального и неофициального приветствия, обязательные стратегии ведения этикетного диалога, речевые формулы выражения согласия или несогласия, удовольствия или неудовольствия. Существуют также ограничения и запреты на определенные темы, фразы, отдельные слова и даже интонации и тембр голоса. Таким образом, существует не ТОЛЬКО национальная специфика речевого общения в этикетной форме, но и национальная специфика в самом отношении к речевому этикету либо как к возможным вариантам речевого поведения в данной ситуации, либо как к нормированию речи. В рамках формирования речевого имиджа эти два подхода смыкаются, формируя речевой имидж индивидуума, необходимо учитывать: а) реальный адресат высказывания (текста); б) цель воздействия на реальный адресат; в) средства, применяемые для достижения цели воздействия. Например, в ситуации официального государственного приема необходимо использовать исключительно этикетные формулы, вместе с тем для создания эффекта «широкой натуры, человека из народа» возможно, в целом не нарушая рамки этикета, включить в речь некоторые «простонародные формулы». Возможна и обратная ситуация: благоприятно подчеркнуть свое отношение к социально высоким слоям общества, применив несколько этикетных формул в ситуации общения с представителями иных социальных слоев.</w:t>
      </w:r>
    </w:p>
    <w:p w:rsidR="0066690B"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К экстралингвистическому аспекту речевого имиджа индивидуума относятся мимика и жесты как одно из эффективнейших средств передачи информации. Мимика и жесты обладают рядом сходных признаков и речевых функций. Во-первых, это признаки образности и знаковости, присущие одновременно и языковым единицам (словам), и ментальным (образам, представлениям), и логическим (понятия, логические пропозиции). Гримаса или жест одновременно обозначают некое понятие, явление, отношение, и указывают на некое понятие, явление, отношение, и изображают некое понятие, явление, отношение (страх, ужас, радость, удивление, восхищение, злость, грусть и т.п.). В этом смысле гримасы и жесты представляют собой пограничные явления между речью и средствами выражения искусства (театра, живописи и скульптуры). Во-вторых, мимике и жестам присущи речевые (коммуникативные) функции: передача информации, выражение эмоции, контактоустанавливающие функции. Скажем, широко раскрытые глаза могут выражать страх или удивление, а также передавать информацию о том, что в том направлении, куда повернуто лицо человека может находиться нечто необычное. Жест поднятой правой руки с раскрытой ладонью у европейских народов обозначает приветствие и т.п. </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Педагогический аспект речевого имиджа — это система «постановки» речевого имиджа и сис</w:t>
      </w:r>
      <w:r w:rsidR="0066690B">
        <w:rPr>
          <w:rFonts w:ascii="Times New Roman" w:hAnsi="Times New Roman" w:cs="Times New Roman"/>
          <w:sz w:val="28"/>
          <w:szCs w:val="28"/>
        </w:rPr>
        <w:t>те</w:t>
      </w:r>
      <w:r w:rsidRPr="007F79E5">
        <w:rPr>
          <w:rFonts w:ascii="Times New Roman" w:hAnsi="Times New Roman" w:cs="Times New Roman"/>
          <w:sz w:val="28"/>
          <w:szCs w:val="28"/>
        </w:rPr>
        <w:t>ма упражнений речевого и неречевого характера. Он является абсолютно новым для методики преподавания языка и требует отдельного и подробного рассмотрения.</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практике «имиджмейкеров» — лиц, профессионально занимающихся формированием имиджа, упражнения по формированию речевого имиджа занимают одну из подчиненных позиций вслед за формированием внешнего поведенческого и политического имиджа. В системе тренировочных упражнений большое внимание уделяется исправлению фонетических и речевых ошибок, меньшее — собственно работе по формированию речевого имиджа во всех его ипостасях. Педагоги, формирующие речевой имидж, должны придерживаться, на наш взгляд, следующих элементарных правил:</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1) речевой имидж индивидуума формируется лишь при условии повышения общего культурного уровня учащегося: «низкие» культурные уровни в современной цивилизации являются сугубо игровыми, не могут существовать самостоятельно;</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2) формированию речевого имиджа соответствует переход из более низких в более высокие социальные слои, а не наоборот;</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3) при формировании речевого имиджа используются тренировочные упражнения, направленные на (а) обучение фонетически правильной, идеально-тонированной и интонированной речи, (б) обучение синтаксически динамическим типам высказывания (с преимущественной глагольностью, прозрачной семантикой и точной адресностью), (в) обучение композиционным основам речи, правилам построения дискурса</w:t>
      </w:r>
      <w:r w:rsidR="00553F8D">
        <w:rPr>
          <w:rFonts w:ascii="Times New Roman" w:hAnsi="Times New Roman" w:cs="Times New Roman"/>
          <w:sz w:val="28"/>
          <w:szCs w:val="28"/>
        </w:rPr>
        <w:t xml:space="preserve"> (от лат. </w:t>
      </w:r>
      <w:r w:rsidR="00553F8D">
        <w:rPr>
          <w:rFonts w:ascii="Times New Roman" w:hAnsi="Times New Roman" w:cs="Times New Roman"/>
          <w:sz w:val="28"/>
          <w:szCs w:val="28"/>
          <w:lang w:val="en-US"/>
        </w:rPr>
        <w:t>discursus</w:t>
      </w:r>
      <w:r w:rsidR="00553F8D" w:rsidRPr="00553F8D">
        <w:rPr>
          <w:rFonts w:ascii="Times New Roman" w:hAnsi="Times New Roman" w:cs="Times New Roman"/>
          <w:sz w:val="28"/>
          <w:szCs w:val="28"/>
        </w:rPr>
        <w:t xml:space="preserve"> – </w:t>
      </w:r>
      <w:r w:rsidR="00553F8D">
        <w:rPr>
          <w:rFonts w:ascii="Times New Roman" w:hAnsi="Times New Roman" w:cs="Times New Roman"/>
          <w:sz w:val="28"/>
          <w:szCs w:val="28"/>
        </w:rPr>
        <w:t>рассуждение, довод)</w:t>
      </w:r>
      <w:r w:rsidRPr="007F79E5">
        <w:rPr>
          <w:rFonts w:ascii="Times New Roman" w:hAnsi="Times New Roman" w:cs="Times New Roman"/>
          <w:sz w:val="28"/>
          <w:szCs w:val="28"/>
        </w:rPr>
        <w:t>.</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Ораторское, устное слово люди ценили во все времена. Оно – важное и активное средство воспитания и обучения, распространения философских, эстетических учений, политических, экономических и других знаний, постижения культурных ценностей и новых идей. Истинное слово пробуждает лучшие гражданские чувства, служит целям прогресса.</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Оратор обращается с людьми непосредственно. Это позволяет оратору быстро реагировать на актуальные жизненные вопросы, активно пропагандировать передовые мысли, стремительно откликаться на события, учитывать многочисленные интересы слушателей, комментировать известные факты, разъяснять политику государства. Оратор обращается к совести людей, их памяти, их национальным, патриотическим, интернациональным чувствам. Он поднимает в человеке духовность, благородное движение разума, ставит на первый план общечеловеческие заботы, интересы, идеи. Благородные цели познания, проповедь гуманизма и милосердия, «открытие» правды возвышают речь, влияют на духовный мир слушателей. Подлинный оратор, вкладывая в речь всю глубину своего интеллекта и страсть своей души, действует на умы и сердца людей.</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Сейчас многие выступают с речами и докладами, читают лекции, проводят беседы.</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Речевая активность людей значительно возросла. Но для повышения мастерства, конечно, необходимо изучать теорию ораторского искусства, глубоко анализировать речи выдающихся ораторов, переносить теоретические знания в собственную практику.</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Ораторская речь, как искусство слова.                  </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Античные теории красноречия входят в золотой фонд риторической науки. И, естественно, для понимания сущности красноречия необходимо, прежде всего, познакомиться со взглядами древних риторов.</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древней риторической науке можно назвать имена исследователей, которые занимали ведущее место в разработке теории красноречия. Это Платон, Аристотель, Цицерон, Квинтилиан и другие. Именно их теоретические изыскания составляют ту платформу, на которой основывались дальнейшие исследования.</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Родиной красноречия считается Древняя Греция, хотя ораторское искусство знали в Египте, Ассирии, Вавилоне, Индии. Но именно в античной Греции оно стремительно развивается, и впервые появляются систематические работы по его теории. В государстве рабовладельческой демократии создалась особая атмосфера для расцвета красноречия. Оно становится существенным моментом общественной жизни и орудием политической борьбы. Владеть им считалось необходимостью.</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Постепенно складывалось практическое направление – составление речей для нужд граждан. Появлялись первые высказывания практиков о языке и стиле выступлений. Они послужили  Платону, Аристотелю и другим теоретикам основой для систематизации, дальнейшего развития и углубления этих суждений, превращения их в теорию.</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Еще Платон – древнегреческий философ – подчеркивал, что риторика, как и</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всякое подлинное искусство, есть творческая деятельность. Эта творческая</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деятельность, однако, требует тщательной подготовки. Риторика (греч –</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ораторское искусство) – филологическая дисциплина, объектом которой являются</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теория красноречия, ораторское искусство, способы построения выразительной</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речи во всех отраслях речевой деятельности (т.е. в разных жанрах письменной и</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устной речи). Хорошему оратору необходимо много работать над</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совершенствованием своей речи. По мнению Платона, он должен проходить особую</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школу ораторского искусства, которая научила бы его правильно, соразмерно и</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эффективно сочинять речи. А Цицерон, римский теоретик, важнейшими условиями</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для формирования настоящего оратора считал не только природное дарование, но</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и, что самое важное, изучение ораторского искусства (теория) и упражнения</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(практика). Поскольку теория красноречия – важное философско-психологическое</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учение, утверждал Цицерон, она требует е себе серьезного отношения.</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Такая высокая культура речи в широком понимании этого термина не могла</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возникнуть сама по себе. Естественно, она стимулировалась теоретическими</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разысканиями в области ораторского искусства.</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Основателем риторического искусства считается Протагор. А.Ф.Лосев пишет, что</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у Диогена мы находим сообщение о разделении у Протагора всякой речи на четыре</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части: просьбу, вопрос, ответ и приказание.</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Платон считает, что оратор не должен гоняться за чужими мнениями, а сам</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должен постигать истину того, о чем он собирается говорить. Правильная,</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истинная, точная речь должна исходить из подлинного определения своего</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объекта, предмета речи. «Тот, кто намерен заняться ораторским искусством</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должен, прежде всего, определить свой путь в нем и уловить, в чем признак</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каждой его разновидности».</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 мнению Платона, искусство оратора во многом зависит от способности,</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охватывать все общим взглядом, возводить к единой общей идеи разрозненные</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объекты речи и разделять все на виды, а также уметь возводить частное к</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общему и из общего получать частное.</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Риторика, как всякое подлинное искусство, по мысли Платона, есть творческая</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деятельность. Она приводит эмоции, страсти в системное, упорядоченное</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состояние, воплощая тем самым высшую справедливость. Эта творческая</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деятельность, однако, требует тщательной подготовки оратора. И здесь Рассуждения Платона</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свидетельствуют о том, что он придавал огромное значение именно технической</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стороне речи, понимая совершенную технику речи в тесной связи с учетом</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психологии слушателей, считая науку о красноречии важным философско-психологическим учением.</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Большим культурным и научным событием было появление «Риторики» Аристотеля</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(384-322 г.г. до н.э.), в которой Аристотель значительно развил учение</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Платона об ораторском искусстве. Аристотель критиковал платоновскую теорию</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бестелесных форм («идей»), но полностью преодолеть платоновский идеализм не</w:t>
      </w:r>
      <w:r w:rsidR="00F4488E">
        <w:rPr>
          <w:rFonts w:ascii="Times New Roman" w:hAnsi="Times New Roman" w:cs="Times New Roman"/>
          <w:sz w:val="28"/>
          <w:szCs w:val="28"/>
        </w:rPr>
        <w:t xml:space="preserve"> </w:t>
      </w:r>
      <w:r w:rsidRPr="007F79E5">
        <w:rPr>
          <w:rFonts w:ascii="Times New Roman" w:hAnsi="Times New Roman" w:cs="Times New Roman"/>
          <w:sz w:val="28"/>
          <w:szCs w:val="28"/>
        </w:rPr>
        <w:t>смог.</w:t>
      </w:r>
      <w:r w:rsidR="002E0316">
        <w:rPr>
          <w:rFonts w:ascii="Times New Roman" w:hAnsi="Times New Roman" w:cs="Times New Roman"/>
          <w:sz w:val="28"/>
          <w:szCs w:val="28"/>
        </w:rPr>
        <w:t xml:space="preserve"> </w:t>
      </w:r>
      <w:r w:rsidRPr="007F79E5">
        <w:rPr>
          <w:rFonts w:ascii="Times New Roman" w:hAnsi="Times New Roman" w:cs="Times New Roman"/>
          <w:sz w:val="28"/>
          <w:szCs w:val="28"/>
        </w:rPr>
        <w:t>Аристотель считает, что риторика – искусство, соответствующее диалектике, ибо</w:t>
      </w:r>
      <w:r w:rsidR="002E0316">
        <w:rPr>
          <w:rFonts w:ascii="Times New Roman" w:hAnsi="Times New Roman" w:cs="Times New Roman"/>
          <w:sz w:val="28"/>
          <w:szCs w:val="28"/>
        </w:rPr>
        <w:t xml:space="preserve"> </w:t>
      </w:r>
      <w:r w:rsidRPr="007F79E5">
        <w:rPr>
          <w:rFonts w:ascii="Times New Roman" w:hAnsi="Times New Roman" w:cs="Times New Roman"/>
          <w:sz w:val="28"/>
          <w:szCs w:val="28"/>
        </w:rPr>
        <w:t>обе они касаются таких предметов, знакомство с которыми может считаться</w:t>
      </w:r>
      <w:r w:rsidR="002E0316">
        <w:rPr>
          <w:rFonts w:ascii="Times New Roman" w:hAnsi="Times New Roman" w:cs="Times New Roman"/>
          <w:sz w:val="28"/>
          <w:szCs w:val="28"/>
        </w:rPr>
        <w:t xml:space="preserve"> </w:t>
      </w:r>
      <w:r w:rsidRPr="007F79E5">
        <w:rPr>
          <w:rFonts w:ascii="Times New Roman" w:hAnsi="Times New Roman" w:cs="Times New Roman"/>
          <w:sz w:val="28"/>
          <w:szCs w:val="28"/>
        </w:rPr>
        <w:t>достоянием всех. Это и сближает оба искусства. Он определяет риторику как</w:t>
      </w:r>
      <w:r w:rsidR="002E0316">
        <w:rPr>
          <w:rFonts w:ascii="Times New Roman" w:hAnsi="Times New Roman" w:cs="Times New Roman"/>
          <w:sz w:val="28"/>
          <w:szCs w:val="28"/>
        </w:rPr>
        <w:t xml:space="preserve"> </w:t>
      </w:r>
      <w:r w:rsidRPr="007F79E5">
        <w:rPr>
          <w:rFonts w:ascii="Times New Roman" w:hAnsi="Times New Roman" w:cs="Times New Roman"/>
          <w:sz w:val="28"/>
          <w:szCs w:val="28"/>
        </w:rPr>
        <w:t>искусство убеждения, которое использует возможное и вероятное в тех случаях,</w:t>
      </w:r>
      <w:r w:rsidR="002E0316">
        <w:rPr>
          <w:rFonts w:ascii="Times New Roman" w:hAnsi="Times New Roman" w:cs="Times New Roman"/>
          <w:sz w:val="28"/>
          <w:szCs w:val="28"/>
        </w:rPr>
        <w:t xml:space="preserve"> </w:t>
      </w:r>
      <w:r w:rsidRPr="007F79E5">
        <w:rPr>
          <w:rFonts w:ascii="Times New Roman" w:hAnsi="Times New Roman" w:cs="Times New Roman"/>
          <w:sz w:val="28"/>
          <w:szCs w:val="28"/>
        </w:rPr>
        <w:t>когда реальная достоверность оказывается недостаточной. Риторика занимается</w:t>
      </w:r>
      <w:r w:rsidR="002E0316">
        <w:rPr>
          <w:rFonts w:ascii="Times New Roman" w:hAnsi="Times New Roman" w:cs="Times New Roman"/>
          <w:sz w:val="28"/>
          <w:szCs w:val="28"/>
        </w:rPr>
        <w:t xml:space="preserve"> </w:t>
      </w:r>
      <w:r w:rsidRPr="007F79E5">
        <w:rPr>
          <w:rFonts w:ascii="Times New Roman" w:hAnsi="Times New Roman" w:cs="Times New Roman"/>
          <w:sz w:val="28"/>
          <w:szCs w:val="28"/>
        </w:rPr>
        <w:t>выделением способов убеждения, теоретическим осмыслением этих способов. Как</w:t>
      </w:r>
      <w:r w:rsidR="002E0316">
        <w:rPr>
          <w:rFonts w:ascii="Times New Roman" w:hAnsi="Times New Roman" w:cs="Times New Roman"/>
          <w:sz w:val="28"/>
          <w:szCs w:val="28"/>
        </w:rPr>
        <w:t xml:space="preserve"> </w:t>
      </w:r>
      <w:r w:rsidRPr="007F79E5">
        <w:rPr>
          <w:rFonts w:ascii="Times New Roman" w:hAnsi="Times New Roman" w:cs="Times New Roman"/>
          <w:sz w:val="28"/>
          <w:szCs w:val="28"/>
        </w:rPr>
        <w:t>отмечает Аристотель, действие убеждающей речи зависит от трех моментов:</w:t>
      </w:r>
      <w:r w:rsidR="00F1051B">
        <w:rPr>
          <w:rFonts w:ascii="Times New Roman" w:hAnsi="Times New Roman" w:cs="Times New Roman"/>
          <w:sz w:val="28"/>
          <w:szCs w:val="28"/>
        </w:rPr>
        <w:t xml:space="preserve"> </w:t>
      </w:r>
      <w:r w:rsidRPr="007F79E5">
        <w:rPr>
          <w:rFonts w:ascii="Times New Roman" w:hAnsi="Times New Roman" w:cs="Times New Roman"/>
          <w:sz w:val="28"/>
          <w:szCs w:val="28"/>
        </w:rPr>
        <w:t>нравственного характера говорящего, качества самой речи, настроения</w:t>
      </w:r>
      <w:r w:rsidR="00F1051B">
        <w:rPr>
          <w:rFonts w:ascii="Times New Roman" w:hAnsi="Times New Roman" w:cs="Times New Roman"/>
          <w:sz w:val="28"/>
          <w:szCs w:val="28"/>
        </w:rPr>
        <w:t xml:space="preserve"> </w:t>
      </w:r>
      <w:r w:rsidRPr="007F79E5">
        <w:rPr>
          <w:rFonts w:ascii="Times New Roman" w:hAnsi="Times New Roman" w:cs="Times New Roman"/>
          <w:sz w:val="28"/>
          <w:szCs w:val="28"/>
        </w:rPr>
        <w:t>слушателей. Уже в учении Аристотеля выделяется триада: отправитель речи</w:t>
      </w:r>
      <w:r w:rsidR="00700765">
        <w:rPr>
          <w:rFonts w:ascii="Times New Roman" w:hAnsi="Times New Roman" w:cs="Times New Roman"/>
          <w:sz w:val="28"/>
          <w:szCs w:val="28"/>
        </w:rPr>
        <w:t xml:space="preserve"> – </w:t>
      </w:r>
      <w:r w:rsidRPr="007F79E5">
        <w:rPr>
          <w:rFonts w:ascii="Times New Roman" w:hAnsi="Times New Roman" w:cs="Times New Roman"/>
          <w:sz w:val="28"/>
          <w:szCs w:val="28"/>
        </w:rPr>
        <w:t>речь</w:t>
      </w:r>
      <w:r w:rsidR="00700765">
        <w:rPr>
          <w:rFonts w:ascii="Times New Roman" w:hAnsi="Times New Roman" w:cs="Times New Roman"/>
          <w:sz w:val="28"/>
          <w:szCs w:val="28"/>
        </w:rPr>
        <w:t xml:space="preserve"> </w:t>
      </w:r>
      <w:r w:rsidRPr="007F79E5">
        <w:rPr>
          <w:rFonts w:ascii="Times New Roman" w:hAnsi="Times New Roman" w:cs="Times New Roman"/>
          <w:sz w:val="28"/>
          <w:szCs w:val="28"/>
        </w:rPr>
        <w:t>-</w:t>
      </w:r>
      <w:r w:rsidR="00700765">
        <w:rPr>
          <w:rFonts w:ascii="Times New Roman" w:hAnsi="Times New Roman" w:cs="Times New Roman"/>
          <w:sz w:val="28"/>
          <w:szCs w:val="28"/>
        </w:rPr>
        <w:t xml:space="preserve"> </w:t>
      </w:r>
      <w:r w:rsidRPr="007F79E5">
        <w:rPr>
          <w:rFonts w:ascii="Times New Roman" w:hAnsi="Times New Roman" w:cs="Times New Roman"/>
          <w:sz w:val="28"/>
          <w:szCs w:val="28"/>
        </w:rPr>
        <w:t>получатель речи, которая находит свое развитие в современных исследованиях.</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Временем Платона и Аристотеля в истории греческой культуры заканчивается</w:t>
      </w:r>
      <w:r w:rsidR="00132422">
        <w:rPr>
          <w:rFonts w:ascii="Times New Roman" w:hAnsi="Times New Roman" w:cs="Times New Roman"/>
          <w:sz w:val="28"/>
          <w:szCs w:val="28"/>
        </w:rPr>
        <w:t xml:space="preserve"> </w:t>
      </w:r>
      <w:r w:rsidRPr="007F79E5">
        <w:rPr>
          <w:rFonts w:ascii="Times New Roman" w:hAnsi="Times New Roman" w:cs="Times New Roman"/>
          <w:sz w:val="28"/>
          <w:szCs w:val="28"/>
        </w:rPr>
        <w:t>период классики. Со второй половины IV в. до н.э. начинается новый период</w:t>
      </w:r>
      <w:r w:rsidR="00132422">
        <w:rPr>
          <w:rFonts w:ascii="Times New Roman" w:hAnsi="Times New Roman" w:cs="Times New Roman"/>
          <w:sz w:val="28"/>
          <w:szCs w:val="28"/>
        </w:rPr>
        <w:t xml:space="preserve"> </w:t>
      </w:r>
      <w:r w:rsidRPr="007F79E5">
        <w:rPr>
          <w:rFonts w:ascii="Times New Roman" w:hAnsi="Times New Roman" w:cs="Times New Roman"/>
          <w:sz w:val="28"/>
          <w:szCs w:val="28"/>
        </w:rPr>
        <w:t>античной культуры, называемый эллинизмом (эллин – грек). Эллинистическая</w:t>
      </w:r>
      <w:r w:rsidR="00132422">
        <w:rPr>
          <w:rFonts w:ascii="Times New Roman" w:hAnsi="Times New Roman" w:cs="Times New Roman"/>
          <w:sz w:val="28"/>
          <w:szCs w:val="28"/>
        </w:rPr>
        <w:t xml:space="preserve"> </w:t>
      </w:r>
      <w:r w:rsidRPr="007F79E5">
        <w:rPr>
          <w:rFonts w:ascii="Times New Roman" w:hAnsi="Times New Roman" w:cs="Times New Roman"/>
          <w:sz w:val="28"/>
          <w:szCs w:val="28"/>
        </w:rPr>
        <w:t>риторика анализировала большое число стилистических явлений. Она изучала</w:t>
      </w:r>
      <w:r w:rsidR="00132422">
        <w:rPr>
          <w:rFonts w:ascii="Times New Roman" w:hAnsi="Times New Roman" w:cs="Times New Roman"/>
          <w:sz w:val="28"/>
          <w:szCs w:val="28"/>
        </w:rPr>
        <w:t xml:space="preserve"> </w:t>
      </w:r>
      <w:r w:rsidRPr="007F79E5">
        <w:rPr>
          <w:rFonts w:ascii="Times New Roman" w:hAnsi="Times New Roman" w:cs="Times New Roman"/>
          <w:sz w:val="28"/>
          <w:szCs w:val="28"/>
        </w:rPr>
        <w:t>сочетания слов, разрабатывала учение о качествах речи, продолжала заниматься</w:t>
      </w:r>
      <w:r w:rsidR="00132422">
        <w:rPr>
          <w:rFonts w:ascii="Times New Roman" w:hAnsi="Times New Roman" w:cs="Times New Roman"/>
          <w:sz w:val="28"/>
          <w:szCs w:val="28"/>
        </w:rPr>
        <w:t xml:space="preserve"> </w:t>
      </w:r>
      <w:r w:rsidRPr="007F79E5">
        <w:rPr>
          <w:rFonts w:ascii="Times New Roman" w:hAnsi="Times New Roman" w:cs="Times New Roman"/>
          <w:sz w:val="28"/>
          <w:szCs w:val="28"/>
        </w:rPr>
        <w:t>проблемами тропов, фигур, стилей. В некоторых трактатах, однако, на первых</w:t>
      </w:r>
      <w:r w:rsidR="00132422">
        <w:rPr>
          <w:rFonts w:ascii="Times New Roman" w:hAnsi="Times New Roman" w:cs="Times New Roman"/>
          <w:sz w:val="28"/>
          <w:szCs w:val="28"/>
        </w:rPr>
        <w:t xml:space="preserve"> </w:t>
      </w:r>
      <w:r w:rsidRPr="007F79E5">
        <w:rPr>
          <w:rFonts w:ascii="Times New Roman" w:hAnsi="Times New Roman" w:cs="Times New Roman"/>
          <w:sz w:val="28"/>
          <w:szCs w:val="28"/>
        </w:rPr>
        <w:t>порах мы находим увлечение риторизмом изысканностью выражений, сложными</w:t>
      </w:r>
      <w:r w:rsidR="00132422">
        <w:rPr>
          <w:rFonts w:ascii="Times New Roman" w:hAnsi="Times New Roman" w:cs="Times New Roman"/>
          <w:sz w:val="28"/>
          <w:szCs w:val="28"/>
        </w:rPr>
        <w:t xml:space="preserve"> </w:t>
      </w:r>
      <w:r w:rsidRPr="007F79E5">
        <w:rPr>
          <w:rFonts w:ascii="Times New Roman" w:hAnsi="Times New Roman" w:cs="Times New Roman"/>
          <w:sz w:val="28"/>
          <w:szCs w:val="28"/>
        </w:rPr>
        <w:t>образами, «цветами красноречия». Эта манера речи стала называться «азиатским</w:t>
      </w:r>
      <w:r w:rsidR="00132422">
        <w:rPr>
          <w:rFonts w:ascii="Times New Roman" w:hAnsi="Times New Roman" w:cs="Times New Roman"/>
          <w:sz w:val="28"/>
          <w:szCs w:val="28"/>
        </w:rPr>
        <w:t xml:space="preserve"> </w:t>
      </w:r>
      <w:r w:rsidRPr="007F79E5">
        <w:rPr>
          <w:rFonts w:ascii="Times New Roman" w:hAnsi="Times New Roman" w:cs="Times New Roman"/>
          <w:sz w:val="28"/>
          <w:szCs w:val="28"/>
        </w:rPr>
        <w:t>стилем» по месту его возникновения и процветания Малой Азии. Азиатский стиль</w:t>
      </w:r>
      <w:r w:rsidR="00132422">
        <w:rPr>
          <w:rFonts w:ascii="Times New Roman" w:hAnsi="Times New Roman" w:cs="Times New Roman"/>
          <w:sz w:val="28"/>
          <w:szCs w:val="28"/>
        </w:rPr>
        <w:t xml:space="preserve"> </w:t>
      </w:r>
      <w:r w:rsidRPr="007F79E5">
        <w:rPr>
          <w:rFonts w:ascii="Times New Roman" w:hAnsi="Times New Roman" w:cs="Times New Roman"/>
          <w:sz w:val="28"/>
          <w:szCs w:val="28"/>
        </w:rPr>
        <w:t>изучали Гермоген, Феодор Годарский (учитель Тиберия), анонимный автор,</w:t>
      </w:r>
      <w:r w:rsidR="00132422">
        <w:rPr>
          <w:rFonts w:ascii="Times New Roman" w:hAnsi="Times New Roman" w:cs="Times New Roman"/>
          <w:sz w:val="28"/>
          <w:szCs w:val="28"/>
        </w:rPr>
        <w:t xml:space="preserve"> </w:t>
      </w:r>
      <w:r w:rsidRPr="007F79E5">
        <w:rPr>
          <w:rFonts w:ascii="Times New Roman" w:hAnsi="Times New Roman" w:cs="Times New Roman"/>
          <w:sz w:val="28"/>
          <w:szCs w:val="28"/>
        </w:rPr>
        <w:t>именовавшийся Лонгином, который написал трактат «О возвышенном».</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Представители этого стиля проповедовали пафос, подъем, экзальтацию.</w:t>
      </w:r>
    </w:p>
    <w:p w:rsidR="000165C1" w:rsidRPr="007F79E5" w:rsidRDefault="000165C1" w:rsidP="00D27C8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Однако не все теоретики и практики были сторонниками азиатского стиля, его</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противники стояли за классические образцы и строгость речи. Этот стиль, в</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противоположность азиатскому, стал называться аттическим, а его представители</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 аттицистами. Они проповедовали утонченную образность и интеллектуальность</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речи, которые вызывали у слушателей определенные ассоциации, тем самым,</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воздействуя на них. Аттицисты были сторонниками чистоты речи, под которой</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подразумевалась ее нормативность, сводившаяся к правильному выбору слова и</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морфологической формы. Если оратор следовал этим требованиям, он мог</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считаться образцовым оратором, а его речи изучались как образцы.</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Представителями аттического направления были, например, Аполлодор Пергамский,</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наставник римского императора Октавиана Августа, придерживающийся строгих и</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точных правил риторики; Цицелий, о котором упоминает Дионисий Галикарнасский,</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 сам сторонник аттического направления, а также Деметрий.</w:t>
      </w:r>
    </w:p>
    <w:p w:rsidR="000165C1" w:rsidRPr="007F79E5" w:rsidRDefault="000165C1" w:rsidP="00471F20">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Крупнейшим классиком античного красноречия и теоретиком ораторского искусства</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был древнеримский оратор и политик Марк Туллий Цицерон (106 – 43 г.г. до</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н.э.). Три трактата об ораторском искусстве отражают богатый опыт античной</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риторики и его собственный практический опыт крупнейшего римского оратора.</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Эти трактаты – «Об ораторе», «Брут, или о знаменитых ораторах», «Оратор» -</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памятники античной теории словесности, античного гуманизма, имевшие глубокое</w:t>
      </w:r>
      <w:r w:rsidR="004A58AA">
        <w:rPr>
          <w:rFonts w:ascii="Times New Roman" w:hAnsi="Times New Roman" w:cs="Times New Roman"/>
          <w:sz w:val="28"/>
          <w:szCs w:val="28"/>
        </w:rPr>
        <w:t xml:space="preserve"> </w:t>
      </w:r>
      <w:r w:rsidRPr="007F79E5">
        <w:rPr>
          <w:rFonts w:ascii="Times New Roman" w:hAnsi="Times New Roman" w:cs="Times New Roman"/>
          <w:sz w:val="28"/>
          <w:szCs w:val="28"/>
        </w:rPr>
        <w:t xml:space="preserve">влияние на всю европейскую культуру (Цицерон, 1972). </w:t>
      </w:r>
    </w:p>
    <w:p w:rsidR="00841BF2" w:rsidRPr="007F79E5" w:rsidRDefault="00841BF2" w:rsidP="00841BF2">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Этикет ораторской речи – это устойчивые специфические единицы общения,</w:t>
      </w:r>
      <w:r>
        <w:rPr>
          <w:rFonts w:ascii="Times New Roman" w:hAnsi="Times New Roman" w:cs="Times New Roman"/>
          <w:sz w:val="28"/>
          <w:szCs w:val="28"/>
        </w:rPr>
        <w:t xml:space="preserve"> </w:t>
      </w:r>
      <w:r w:rsidRPr="007F79E5">
        <w:rPr>
          <w:rFonts w:ascii="Times New Roman" w:hAnsi="Times New Roman" w:cs="Times New Roman"/>
          <w:sz w:val="28"/>
          <w:szCs w:val="28"/>
        </w:rPr>
        <w:t>принятые в ораторской практике и необходимые для установления контакта с</w:t>
      </w:r>
      <w:r>
        <w:rPr>
          <w:rFonts w:ascii="Times New Roman" w:hAnsi="Times New Roman" w:cs="Times New Roman"/>
          <w:sz w:val="28"/>
          <w:szCs w:val="28"/>
        </w:rPr>
        <w:t xml:space="preserve"> </w:t>
      </w:r>
      <w:r w:rsidRPr="007F79E5">
        <w:rPr>
          <w:rFonts w:ascii="Times New Roman" w:hAnsi="Times New Roman" w:cs="Times New Roman"/>
          <w:sz w:val="28"/>
          <w:szCs w:val="28"/>
        </w:rPr>
        <w:t>аудиторией, поддерживания общения в избранной тональности, передачи другой информации. Помимо основной функции – поддержания контакта – указанные речевые формулы выполняют функцию вежливости, регулирующую функцию, благодаря которой устанавливается характер отношений между оратором и слушателями и восприятия речи, а также эмоционально-экспрессивную.</w:t>
      </w:r>
      <w:r>
        <w:rPr>
          <w:rFonts w:ascii="Times New Roman" w:hAnsi="Times New Roman" w:cs="Times New Roman"/>
          <w:sz w:val="28"/>
          <w:szCs w:val="28"/>
        </w:rPr>
        <w:t xml:space="preserve"> </w:t>
      </w:r>
      <w:r w:rsidRPr="007F79E5">
        <w:rPr>
          <w:rFonts w:ascii="Times New Roman" w:hAnsi="Times New Roman" w:cs="Times New Roman"/>
          <w:sz w:val="28"/>
          <w:szCs w:val="28"/>
        </w:rPr>
        <w:t>Чаще всего в речевом этикете используют обращение. Распространены также</w:t>
      </w:r>
      <w:r>
        <w:rPr>
          <w:rFonts w:ascii="Times New Roman" w:hAnsi="Times New Roman" w:cs="Times New Roman"/>
          <w:sz w:val="28"/>
          <w:szCs w:val="28"/>
        </w:rPr>
        <w:t xml:space="preserve"> </w:t>
      </w:r>
      <w:r w:rsidRPr="007F79E5">
        <w:rPr>
          <w:rFonts w:ascii="Times New Roman" w:hAnsi="Times New Roman" w:cs="Times New Roman"/>
          <w:sz w:val="28"/>
          <w:szCs w:val="28"/>
        </w:rPr>
        <w:t>приветствие аудитории, т.е. выражение дружеских чувств, дружеского</w:t>
      </w:r>
      <w:r>
        <w:rPr>
          <w:rFonts w:ascii="Times New Roman" w:hAnsi="Times New Roman" w:cs="Times New Roman"/>
          <w:sz w:val="28"/>
          <w:szCs w:val="28"/>
        </w:rPr>
        <w:t xml:space="preserve"> </w:t>
      </w:r>
      <w:r w:rsidRPr="007F79E5">
        <w:rPr>
          <w:rFonts w:ascii="Times New Roman" w:hAnsi="Times New Roman" w:cs="Times New Roman"/>
          <w:sz w:val="28"/>
          <w:szCs w:val="28"/>
        </w:rPr>
        <w:t>расположения, доброжелательности. Следующая группа – формулы «прощания» и «благодарности за внимание». Выделяется также группа речевых кл</w:t>
      </w:r>
      <w:r>
        <w:rPr>
          <w:rFonts w:ascii="Times New Roman" w:hAnsi="Times New Roman" w:cs="Times New Roman"/>
          <w:sz w:val="28"/>
          <w:szCs w:val="28"/>
        </w:rPr>
        <w:t>и</w:t>
      </w:r>
      <w:r w:rsidRPr="007F79E5">
        <w:rPr>
          <w:rFonts w:ascii="Times New Roman" w:hAnsi="Times New Roman" w:cs="Times New Roman"/>
          <w:sz w:val="28"/>
          <w:szCs w:val="28"/>
        </w:rPr>
        <w:t>ше, относящихся к знакомству. Оратор обязательно должен быть представлен или должен представиться сам. В ораторской речи используется высокая, нейтральная и эмоциональная тональность, т.к. благодаря ей устанавливается благоприятный контакт со слушателями.</w:t>
      </w:r>
      <w:r>
        <w:rPr>
          <w:rFonts w:ascii="Times New Roman" w:hAnsi="Times New Roman" w:cs="Times New Roman"/>
          <w:sz w:val="28"/>
          <w:szCs w:val="28"/>
        </w:rPr>
        <w:t xml:space="preserve"> </w:t>
      </w:r>
      <w:r w:rsidRPr="007F79E5">
        <w:rPr>
          <w:rFonts w:ascii="Times New Roman" w:hAnsi="Times New Roman" w:cs="Times New Roman"/>
          <w:sz w:val="28"/>
          <w:szCs w:val="28"/>
        </w:rPr>
        <w:t xml:space="preserve">Каждый ритор имеет свои индивидуальные особенности, которые влияют на стиль речи, проявляются в манере выступления. Поэтому теоретики ораторского искусства издавна выделяли разные </w:t>
      </w:r>
      <w:r w:rsidRPr="00A67218">
        <w:rPr>
          <w:rFonts w:ascii="Times New Roman" w:hAnsi="Times New Roman" w:cs="Times New Roman"/>
          <w:b/>
          <w:sz w:val="28"/>
          <w:szCs w:val="28"/>
        </w:rPr>
        <w:t>типы ораторов</w:t>
      </w:r>
      <w:r w:rsidRPr="007F79E5">
        <w:rPr>
          <w:rFonts w:ascii="Times New Roman" w:hAnsi="Times New Roman" w:cs="Times New Roman"/>
          <w:sz w:val="28"/>
          <w:szCs w:val="28"/>
        </w:rPr>
        <w:t>. Так, Цицерон в целях дифференциации красноречия в своих трактатах об ораторском искусстве описывал три рода (типа) ораторов. Первый род, по Цицерону, - "ораторы велеречивые, с возвышенной силой мысли и торжественностью выражений, решительные…". По его словам, это ораторы "решительные, разнообразные, неистощимые, могучие, во всеоружии готовые трогать и обращать сердца". Другой род ораторов - "сдержанные и проницательные, всему поучающие, все разъясняющие, а не возвеличивающие, отточенные в своей прозрачной… и сжатой речи". Между этими двумя родами есть еще один - "средний и как бы умеренный род, не применяющий ни тонкой предусмотрительности последних, ни бурного натиска первых…".</w:t>
      </w:r>
    </w:p>
    <w:p w:rsidR="00841BF2" w:rsidRPr="007F79E5" w:rsidRDefault="00841BF2" w:rsidP="00841BF2">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По сути, данная типология демонстрирует ставшее сегодня традиционным деление ораторов по типу психики на две основные группы: </w:t>
      </w:r>
      <w:r w:rsidRPr="00952402">
        <w:rPr>
          <w:rFonts w:ascii="Times New Roman" w:hAnsi="Times New Roman" w:cs="Times New Roman"/>
          <w:b/>
          <w:sz w:val="28"/>
          <w:szCs w:val="28"/>
        </w:rPr>
        <w:t xml:space="preserve">рациональные и эмоциональные. </w:t>
      </w:r>
      <w:r w:rsidRPr="007F79E5">
        <w:rPr>
          <w:rFonts w:ascii="Times New Roman" w:hAnsi="Times New Roman" w:cs="Times New Roman"/>
          <w:sz w:val="28"/>
          <w:szCs w:val="28"/>
        </w:rPr>
        <w:t>Цицерон задолго до появления учения о высшей нервной деятельности человека отметил, что существуют ораторы, для которых основное риторическое средство воздействия - логика рассуждений, и ораторы, воздействующие на слушателей своей эмоциональностью.</w:t>
      </w:r>
      <w:r>
        <w:rPr>
          <w:rFonts w:ascii="Times New Roman" w:hAnsi="Times New Roman" w:cs="Times New Roman"/>
          <w:sz w:val="28"/>
          <w:szCs w:val="28"/>
        </w:rPr>
        <w:t xml:space="preserve"> </w:t>
      </w:r>
      <w:r w:rsidRPr="007F79E5">
        <w:rPr>
          <w:rFonts w:ascii="Times New Roman" w:hAnsi="Times New Roman" w:cs="Times New Roman"/>
          <w:sz w:val="28"/>
          <w:szCs w:val="28"/>
        </w:rPr>
        <w:t>Подобные основания для созданий типологий ораторов используют и исследователи второй половины ХХ века: Г.З. Апресян, С.Ф. Иванова, И.А. Стернин.</w:t>
      </w:r>
      <w:r>
        <w:rPr>
          <w:rFonts w:ascii="Times New Roman" w:hAnsi="Times New Roman" w:cs="Times New Roman"/>
          <w:sz w:val="28"/>
          <w:szCs w:val="28"/>
        </w:rPr>
        <w:t xml:space="preserve"> </w:t>
      </w:r>
      <w:r w:rsidRPr="007F79E5">
        <w:rPr>
          <w:rFonts w:ascii="Times New Roman" w:hAnsi="Times New Roman" w:cs="Times New Roman"/>
          <w:sz w:val="28"/>
          <w:szCs w:val="28"/>
        </w:rPr>
        <w:t>Так, С.Ф. Иванова выделяет следующие типы речевых личностей.</w:t>
      </w:r>
      <w:r>
        <w:rPr>
          <w:rFonts w:ascii="Times New Roman" w:hAnsi="Times New Roman" w:cs="Times New Roman"/>
          <w:sz w:val="28"/>
          <w:szCs w:val="28"/>
        </w:rPr>
        <w:t xml:space="preserve"> </w:t>
      </w:r>
      <w:r w:rsidRPr="00952402">
        <w:rPr>
          <w:rFonts w:ascii="Times New Roman" w:hAnsi="Times New Roman" w:cs="Times New Roman"/>
          <w:b/>
          <w:sz w:val="28"/>
          <w:szCs w:val="28"/>
        </w:rPr>
        <w:t>Эмоционально-интуитивный</w:t>
      </w:r>
      <w:r w:rsidRPr="007F79E5">
        <w:rPr>
          <w:rFonts w:ascii="Times New Roman" w:hAnsi="Times New Roman" w:cs="Times New Roman"/>
          <w:sz w:val="28"/>
          <w:szCs w:val="28"/>
        </w:rPr>
        <w:t>. Во всем, что делает личность, относимая к данному типу, проявляется ярко выраженная экспрессивность. Говорит страстно, увлеченно, пересыпая речь остротами и каламбурами, но не всегда может уследить за логикой развития мысли и "свести концы с концами". И если не запасется карточкой со строгим планом, то может "занестись", потерять мысль и в результате останется впечатление эмоциональной болтовни. Серьезные письменные работы выполняет в два этапа: на первом этапе сразу записывает свободное высказывание на определенную тему. А на втором этапе анализирует структуру и логику записанного, перекраивает текст, а затем переписывает заново, следя за логикой.</w:t>
      </w:r>
    </w:p>
    <w:p w:rsidR="00841BF2" w:rsidRPr="007F79E5" w:rsidRDefault="00841BF2" w:rsidP="00841BF2">
      <w:pPr>
        <w:spacing w:after="0" w:line="240" w:lineRule="auto"/>
        <w:jc w:val="both"/>
        <w:rPr>
          <w:rFonts w:ascii="Times New Roman" w:hAnsi="Times New Roman" w:cs="Times New Roman"/>
          <w:sz w:val="28"/>
          <w:szCs w:val="28"/>
        </w:rPr>
      </w:pPr>
      <w:r w:rsidRPr="00952402">
        <w:rPr>
          <w:rFonts w:ascii="Times New Roman" w:hAnsi="Times New Roman" w:cs="Times New Roman"/>
          <w:b/>
          <w:sz w:val="28"/>
          <w:szCs w:val="28"/>
        </w:rPr>
        <w:t>Рационально-логический</w:t>
      </w:r>
      <w:r w:rsidRPr="007F79E5">
        <w:rPr>
          <w:rFonts w:ascii="Times New Roman" w:hAnsi="Times New Roman" w:cs="Times New Roman"/>
          <w:sz w:val="28"/>
          <w:szCs w:val="28"/>
        </w:rPr>
        <w:t>. К этому типу относятся люди, эмоциональная жизнь которых часто остается скрытой от постороннего взгляда, хотя их сдержанность вовсе не означает отсутствие эмоциональности. Они больше склонны к рефлексии, анализу явлений, к рассуждениям и строгой аргументированности своих и чужих поступков. Подготовка "логиков" к любому высказыванию отличается систематизацией материала, обдумыванием и разработкой подробного плана. Этот выношенный план как бы "сидит внутри них", и, как правило, ораторы этого типа во время выступления не пользуются им. Их чаще заботит другое: как сделать свою речь более образной, эмоциональной и какие подобрать примеры. В письменной речи осознавшие свой тип "логики" стремятся использовать выразительные цитаты, афоризмы, пословицы.</w:t>
      </w:r>
    </w:p>
    <w:p w:rsidR="00841BF2" w:rsidRPr="007F79E5" w:rsidRDefault="00841BF2" w:rsidP="00841BF2">
      <w:pPr>
        <w:spacing w:after="0" w:line="240" w:lineRule="auto"/>
        <w:jc w:val="both"/>
        <w:rPr>
          <w:rFonts w:ascii="Times New Roman" w:hAnsi="Times New Roman" w:cs="Times New Roman"/>
          <w:sz w:val="28"/>
          <w:szCs w:val="28"/>
        </w:rPr>
      </w:pPr>
      <w:r w:rsidRPr="00952402">
        <w:rPr>
          <w:rFonts w:ascii="Times New Roman" w:hAnsi="Times New Roman" w:cs="Times New Roman"/>
          <w:b/>
          <w:sz w:val="28"/>
          <w:szCs w:val="28"/>
        </w:rPr>
        <w:t>Философский.</w:t>
      </w:r>
      <w:r w:rsidRPr="007F79E5">
        <w:rPr>
          <w:rFonts w:ascii="Times New Roman" w:hAnsi="Times New Roman" w:cs="Times New Roman"/>
          <w:sz w:val="28"/>
          <w:szCs w:val="28"/>
        </w:rPr>
        <w:t xml:space="preserve"> Люди этого типа труднее поддаются описанию, так как бывают более или менее склонны к анализу; иногда очень организованны в своей работе, а порой действуют по наитию. Людям такого склада чаще характерен устойчивый познавательный интерес, они могут долго и глубоко изучать одну тему, одну проблему, роясь в "архивной пыли". Чаще всего "философы" отказываются от скороспелых заметок в газету, публичных выступлений перед аудиторией, не любят научно-популярного жанра. Зато они могут прекрасно подготовить научную статью, с удовольствием выступят с докладом в научном кружке или обществе, а их письма к друзьям и коллегам отличаются глубоким содержанием, развернутыми рассуждениями. В речи индивидуальность философов выражена не резко, так как в представителях этого типа с разной мерой преобладания проявляются и сдержанность, и эмоциональность, и даже лиризм.</w:t>
      </w:r>
    </w:p>
    <w:p w:rsidR="00841BF2" w:rsidRPr="007F79E5" w:rsidRDefault="00841BF2" w:rsidP="00841BF2">
      <w:pPr>
        <w:spacing w:after="0" w:line="240" w:lineRule="auto"/>
        <w:jc w:val="both"/>
        <w:rPr>
          <w:rFonts w:ascii="Times New Roman" w:hAnsi="Times New Roman" w:cs="Times New Roman"/>
          <w:sz w:val="28"/>
          <w:szCs w:val="28"/>
        </w:rPr>
      </w:pPr>
      <w:r w:rsidRPr="00952402">
        <w:rPr>
          <w:rFonts w:ascii="Times New Roman" w:hAnsi="Times New Roman" w:cs="Times New Roman"/>
          <w:b/>
          <w:sz w:val="28"/>
          <w:szCs w:val="28"/>
        </w:rPr>
        <w:t>Лирический</w:t>
      </w:r>
      <w:r w:rsidRPr="007F79E5">
        <w:rPr>
          <w:rFonts w:ascii="Times New Roman" w:hAnsi="Times New Roman" w:cs="Times New Roman"/>
          <w:sz w:val="28"/>
          <w:szCs w:val="28"/>
        </w:rPr>
        <w:t xml:space="preserve"> (художественно-образный). Чаще всего это утонченные, художественные натуры, они мыслят более образами, чем логическими категориями. Им свойственно образное восприятие действительности и метафоричность в выражении мыслей. Речь их ярка, богата выразительными средствами. В чистом виде этот тип встречается крайне редко. Чаще всего стремление к философскому осмыслению действительности сочетается с глубоким лиризмом.</w:t>
      </w:r>
    </w:p>
    <w:p w:rsidR="00841BF2" w:rsidRPr="007F79E5" w:rsidRDefault="00841BF2" w:rsidP="00841BF2">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Естественно, что С.Ф. Иванова отмечает существование в реальной речевой практике смешанных, переходных ораторских типов. По мысли исследователя, каждый такой речевой тип тесно связан с гиппократовским психологическим типом личности (холерик, са</w:t>
      </w:r>
      <w:r>
        <w:rPr>
          <w:rFonts w:ascii="Times New Roman" w:hAnsi="Times New Roman" w:cs="Times New Roman"/>
          <w:sz w:val="28"/>
          <w:szCs w:val="28"/>
        </w:rPr>
        <w:t>нгвиник, флегматик, меланхолик).</w:t>
      </w:r>
    </w:p>
    <w:p w:rsidR="00841BF2" w:rsidRPr="007F79E5" w:rsidRDefault="00841BF2" w:rsidP="00841BF2">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Безусловно, учет психологических и сенсорных характеристик языковой личности - существенный фактор, определяющий эффективность речевого общения. Однако для риторики наиболее важным является собственно  риторический критерий  описания ораторских типов, а именно - умение (и желание) оратора держать тезис. На основании этого критерия выделяют три типа ораторов: </w:t>
      </w:r>
      <w:r w:rsidRPr="00952402">
        <w:rPr>
          <w:rFonts w:ascii="Times New Roman" w:hAnsi="Times New Roman" w:cs="Times New Roman"/>
          <w:b/>
          <w:sz w:val="28"/>
          <w:szCs w:val="28"/>
        </w:rPr>
        <w:t>конструктивный, демагогический и популистский</w:t>
      </w:r>
      <w:r w:rsidRPr="007F79E5">
        <w:rPr>
          <w:rFonts w:ascii="Times New Roman" w:hAnsi="Times New Roman" w:cs="Times New Roman"/>
          <w:sz w:val="28"/>
          <w:szCs w:val="28"/>
        </w:rPr>
        <w:t>.</w:t>
      </w:r>
    </w:p>
    <w:p w:rsidR="00841BF2" w:rsidRPr="007F79E5" w:rsidRDefault="00841BF2" w:rsidP="00841BF2">
      <w:pPr>
        <w:spacing w:after="0" w:line="240" w:lineRule="auto"/>
        <w:jc w:val="both"/>
        <w:rPr>
          <w:rFonts w:ascii="Times New Roman" w:hAnsi="Times New Roman" w:cs="Times New Roman"/>
          <w:sz w:val="28"/>
          <w:szCs w:val="28"/>
        </w:rPr>
      </w:pPr>
      <w:r w:rsidRPr="00952402">
        <w:rPr>
          <w:rFonts w:ascii="Times New Roman" w:hAnsi="Times New Roman" w:cs="Times New Roman"/>
          <w:b/>
          <w:sz w:val="28"/>
          <w:szCs w:val="28"/>
        </w:rPr>
        <w:t>Конструктивный</w:t>
      </w:r>
      <w:r w:rsidRPr="007F79E5">
        <w:rPr>
          <w:rFonts w:ascii="Times New Roman" w:hAnsi="Times New Roman" w:cs="Times New Roman"/>
          <w:sz w:val="28"/>
          <w:szCs w:val="28"/>
        </w:rPr>
        <w:t xml:space="preserve"> оратор нацелен на речь. Его основная задача - показать решение проблемы. Поэтому он точно и определенно формулирует для себя тезис и стремится раскрыть его в речи, старается привести убедительную аргументацию, высказывает конкретные предложения. Именно конструктивный оратор ориентируется на определение риторики, данное Аристотелем: это "способность находить возможные способы убеждения относит</w:t>
      </w:r>
      <w:r>
        <w:rPr>
          <w:rFonts w:ascii="Times New Roman" w:hAnsi="Times New Roman" w:cs="Times New Roman"/>
          <w:sz w:val="28"/>
          <w:szCs w:val="28"/>
        </w:rPr>
        <w:t xml:space="preserve">ельно каждого данного предмета", </w:t>
      </w:r>
      <w:r w:rsidRPr="007F79E5">
        <w:rPr>
          <w:rFonts w:ascii="Times New Roman" w:hAnsi="Times New Roman" w:cs="Times New Roman"/>
          <w:sz w:val="28"/>
          <w:szCs w:val="28"/>
        </w:rPr>
        <w:t>т. е. тщательно продумывает и структурирует содержание, соответствующее своей цели и предназначенное конкретной аудитории.</w:t>
      </w:r>
    </w:p>
    <w:p w:rsidR="00841BF2" w:rsidRPr="007F79E5" w:rsidRDefault="00841BF2" w:rsidP="00841BF2">
      <w:pPr>
        <w:spacing w:after="0" w:line="240" w:lineRule="auto"/>
        <w:jc w:val="both"/>
        <w:rPr>
          <w:rFonts w:ascii="Times New Roman" w:hAnsi="Times New Roman" w:cs="Times New Roman"/>
          <w:sz w:val="28"/>
          <w:szCs w:val="28"/>
        </w:rPr>
      </w:pPr>
      <w:r w:rsidRPr="00952402">
        <w:rPr>
          <w:rFonts w:ascii="Times New Roman" w:hAnsi="Times New Roman" w:cs="Times New Roman"/>
          <w:b/>
          <w:sz w:val="28"/>
          <w:szCs w:val="28"/>
        </w:rPr>
        <w:t xml:space="preserve">Демагог </w:t>
      </w:r>
      <w:r w:rsidRPr="007F79E5">
        <w:rPr>
          <w:rFonts w:ascii="Times New Roman" w:hAnsi="Times New Roman" w:cs="Times New Roman"/>
          <w:sz w:val="28"/>
          <w:szCs w:val="28"/>
        </w:rPr>
        <w:t>ориентирован на оратора, т. е. на самого себя. Его основная цель - предъявить себя. Речи оратора-демагога обычно малосодержательны, тезиса нет совсем или он очень неконкретный. Он говорит общеизвестные истины, его предложения сводятся к расплывчатым лозунгам (необходимо улучшить работу…, нужно повысить сознательность…, разработать программу… и т. п.). В такой речи может быть много критики, но она не направлена на конкретное явление или событие, а носит обобщенный характер (ср. "Если кто-то кое-где у нас порой честно жить не хочет…"). Такой оратор ориентируется на определение риторики как "науки хорошо говорить", сформулированное еще Квинтилианом, и ритора как "достойного мужа, готового к речи". Демагог всегда готов к речи, независимо от аудитории и предмета, поскольку им движет желание самовыражения.</w:t>
      </w:r>
    </w:p>
    <w:p w:rsidR="00841BF2" w:rsidRPr="007F79E5" w:rsidRDefault="00841BF2" w:rsidP="00841BF2">
      <w:pPr>
        <w:spacing w:after="0" w:line="240" w:lineRule="auto"/>
        <w:jc w:val="both"/>
        <w:rPr>
          <w:rFonts w:ascii="Times New Roman" w:hAnsi="Times New Roman" w:cs="Times New Roman"/>
          <w:sz w:val="28"/>
          <w:szCs w:val="28"/>
        </w:rPr>
      </w:pPr>
      <w:r w:rsidRPr="00952402">
        <w:rPr>
          <w:rFonts w:ascii="Times New Roman" w:hAnsi="Times New Roman" w:cs="Times New Roman"/>
          <w:b/>
          <w:sz w:val="28"/>
          <w:szCs w:val="28"/>
        </w:rPr>
        <w:t>Популист</w:t>
      </w:r>
      <w:r w:rsidRPr="007F79E5">
        <w:rPr>
          <w:rFonts w:ascii="Times New Roman" w:hAnsi="Times New Roman" w:cs="Times New Roman"/>
          <w:sz w:val="28"/>
          <w:szCs w:val="28"/>
        </w:rPr>
        <w:t xml:space="preserve"> ориентируется на аудиторию. Его задача - завоевать симпатии слушателей любой ценой, поэтому он говорит то, что хочет услышать от него именно эта аудитория в этот момент. В то время как конструктивный оратор борется за привлечение сторонников к тому или иному мнению, старается усилить аргументацию, - популист нацелен на привлечение сторонников к определенной личности (чаще всего к своей), какими бы ни были ее взгляды. Обычно для реализации этого замысла популист прибегает к озвучиванию наиболее заманчивых идей, за осуществление которых призывает бороться совместно с ним, или, напротив, конструирует очевидного и всеми осуждаемого врага, пугает им и призывает расправиться с ним. В большинстве случаев популистская программа реализует в себе так называемый "принцип айсберга". Он заключается в следующем. Центром внимания популизма являются лишь видимые, находящиеся на поверхности, проблемы. Это недостаток популизма, но одновременно и его видимое достоинство, ибо проблемы, лежащие на поверхности, во-первых, более доступны для понимания, а во-вторых, это, как правило, проблемы наболевшие.</w:t>
      </w:r>
    </w:p>
    <w:p w:rsidR="00841BF2" w:rsidRPr="007F79E5" w:rsidRDefault="00841BF2" w:rsidP="00841BF2">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Рассмотренная типология ораторов является своего рода отражением известной мысли Аристотеля: "Речь слагается из трех элементов: из самого оратора, из предмета, о котором он говорит, и из л</w:t>
      </w:r>
      <w:r>
        <w:rPr>
          <w:rFonts w:ascii="Times New Roman" w:hAnsi="Times New Roman" w:cs="Times New Roman"/>
          <w:sz w:val="28"/>
          <w:szCs w:val="28"/>
        </w:rPr>
        <w:t>ица, к которому он обращается…".</w:t>
      </w:r>
    </w:p>
    <w:p w:rsidR="002738D3" w:rsidRDefault="00841BF2" w:rsidP="00841BF2">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Те или иные типологии фиксируют наблюдения над спецификой речевого поведения обобщенной языковой личности в типичных коммуникативных ситуациях. Любая попытка формирования той или иной типологии, поиск оснований для их создания отражают рефлексию</w:t>
      </w:r>
      <w:r>
        <w:rPr>
          <w:rFonts w:ascii="Times New Roman" w:hAnsi="Times New Roman" w:cs="Times New Roman"/>
          <w:sz w:val="28"/>
          <w:szCs w:val="28"/>
        </w:rPr>
        <w:t xml:space="preserve"> </w:t>
      </w:r>
      <w:r w:rsidRPr="007F79E5">
        <w:rPr>
          <w:rFonts w:ascii="Times New Roman" w:hAnsi="Times New Roman" w:cs="Times New Roman"/>
          <w:sz w:val="28"/>
          <w:szCs w:val="28"/>
        </w:rPr>
        <w:t>исследователей над многогранностью риторической практики человека и способствуют коррекции собственной  речемыслительной деятельности.</w:t>
      </w:r>
    </w:p>
    <w:p w:rsidR="00841BF2" w:rsidRDefault="00841BF2" w:rsidP="00841BF2">
      <w:pPr>
        <w:spacing w:after="0" w:line="240" w:lineRule="auto"/>
        <w:jc w:val="both"/>
        <w:rPr>
          <w:rFonts w:ascii="Times New Roman" w:hAnsi="Times New Roman" w:cs="Times New Roman"/>
          <w:sz w:val="28"/>
          <w:szCs w:val="28"/>
        </w:rPr>
      </w:pPr>
    </w:p>
    <w:p w:rsidR="00993575" w:rsidRDefault="00993575" w:rsidP="003E5DE9">
      <w:pPr>
        <w:shd w:val="clear" w:color="auto" w:fill="FFFFFF"/>
        <w:spacing w:after="0" w:line="240" w:lineRule="auto"/>
        <w:jc w:val="both"/>
        <w:rPr>
          <w:rFonts w:ascii="Times New Roman" w:eastAsia="Times New Roman" w:hAnsi="Times New Roman" w:cs="Times New Roman"/>
          <w:b/>
          <w:sz w:val="28"/>
          <w:szCs w:val="28"/>
        </w:rPr>
      </w:pPr>
      <w:r w:rsidRPr="003E5DE9">
        <w:rPr>
          <w:rFonts w:ascii="Times New Roman" w:eastAsia="Times New Roman" w:hAnsi="Times New Roman" w:cs="Times New Roman"/>
          <w:b/>
          <w:sz w:val="28"/>
          <w:szCs w:val="28"/>
        </w:rPr>
        <w:t>Послетекстовые задания:</w:t>
      </w:r>
    </w:p>
    <w:p w:rsidR="003E5DE9" w:rsidRPr="003E5DE9" w:rsidRDefault="003E5DE9" w:rsidP="003E5DE9">
      <w:pPr>
        <w:shd w:val="clear" w:color="auto" w:fill="FFFFFF"/>
        <w:spacing w:after="0" w:line="240" w:lineRule="auto"/>
        <w:jc w:val="both"/>
        <w:rPr>
          <w:rFonts w:ascii="Times New Roman" w:eastAsia="Times New Roman" w:hAnsi="Times New Roman" w:cs="Times New Roman"/>
          <w:b/>
          <w:sz w:val="28"/>
          <w:szCs w:val="28"/>
        </w:rPr>
      </w:pPr>
    </w:p>
    <w:p w:rsidR="00993575" w:rsidRPr="003E5DE9" w:rsidRDefault="00993575" w:rsidP="003E5DE9">
      <w:pPr>
        <w:spacing w:after="0" w:line="240" w:lineRule="auto"/>
        <w:ind w:firstLine="709"/>
        <w:jc w:val="both"/>
        <w:rPr>
          <w:rFonts w:ascii="Times New Roman" w:eastAsia="Times New Roman" w:hAnsi="Times New Roman" w:cs="Times New Roman"/>
          <w:sz w:val="28"/>
          <w:szCs w:val="28"/>
        </w:rPr>
      </w:pPr>
      <w:r w:rsidRPr="003E5DE9">
        <w:rPr>
          <w:rFonts w:ascii="Times New Roman" w:eastAsia="Times New Roman" w:hAnsi="Times New Roman" w:cs="Times New Roman"/>
          <w:sz w:val="28"/>
          <w:szCs w:val="28"/>
        </w:rPr>
        <w:t xml:space="preserve">1. Разделите текст на смысловые части. Озаглавьте их и выделите в них основную информацию. </w:t>
      </w:r>
    </w:p>
    <w:p w:rsidR="00993575" w:rsidRPr="003E5DE9" w:rsidRDefault="00993575" w:rsidP="003E5DE9">
      <w:pPr>
        <w:shd w:val="clear" w:color="auto" w:fill="FFFFFF"/>
        <w:spacing w:after="0" w:line="240" w:lineRule="auto"/>
        <w:ind w:firstLine="709"/>
        <w:jc w:val="both"/>
        <w:rPr>
          <w:rFonts w:ascii="Times New Roman" w:eastAsia="Times New Roman" w:hAnsi="Times New Roman" w:cs="Times New Roman"/>
          <w:sz w:val="28"/>
          <w:szCs w:val="28"/>
        </w:rPr>
      </w:pPr>
      <w:r w:rsidRPr="003E5DE9">
        <w:rPr>
          <w:rFonts w:ascii="Times New Roman" w:eastAsia="Times New Roman" w:hAnsi="Times New Roman" w:cs="Times New Roman"/>
          <w:sz w:val="28"/>
          <w:szCs w:val="28"/>
        </w:rPr>
        <w:t>2.Составьте план  текста.</w:t>
      </w:r>
    </w:p>
    <w:p w:rsidR="00993575" w:rsidRPr="003E5DE9" w:rsidRDefault="00993575" w:rsidP="003E5DE9">
      <w:pPr>
        <w:shd w:val="clear" w:color="auto" w:fill="FFFFFF"/>
        <w:spacing w:after="0" w:line="240" w:lineRule="auto"/>
        <w:ind w:firstLine="709"/>
        <w:jc w:val="both"/>
        <w:rPr>
          <w:rFonts w:ascii="Times New Roman" w:eastAsia="Times New Roman" w:hAnsi="Times New Roman" w:cs="Times New Roman"/>
          <w:sz w:val="28"/>
          <w:szCs w:val="28"/>
        </w:rPr>
      </w:pPr>
      <w:r w:rsidRPr="003E5DE9">
        <w:rPr>
          <w:rFonts w:ascii="Times New Roman" w:eastAsia="Times New Roman" w:hAnsi="Times New Roman" w:cs="Times New Roman"/>
          <w:sz w:val="28"/>
          <w:szCs w:val="28"/>
        </w:rPr>
        <w:t>3.Определите лексические и морфологические особенности научного стиля, характерные для данного текста.</w:t>
      </w:r>
    </w:p>
    <w:p w:rsidR="00993575" w:rsidRPr="003E5DE9" w:rsidRDefault="00993575" w:rsidP="003E5DE9">
      <w:pPr>
        <w:shd w:val="clear" w:color="auto" w:fill="FFFFFF"/>
        <w:spacing w:after="0" w:line="240" w:lineRule="auto"/>
        <w:ind w:firstLine="709"/>
        <w:jc w:val="both"/>
        <w:rPr>
          <w:rFonts w:ascii="Times New Roman" w:eastAsia="Times New Roman" w:hAnsi="Times New Roman" w:cs="Times New Roman"/>
          <w:sz w:val="28"/>
          <w:szCs w:val="28"/>
        </w:rPr>
      </w:pPr>
      <w:r w:rsidRPr="003E5DE9">
        <w:rPr>
          <w:rFonts w:ascii="Times New Roman" w:eastAsia="Times New Roman" w:hAnsi="Times New Roman" w:cs="Times New Roman"/>
          <w:sz w:val="28"/>
          <w:szCs w:val="28"/>
        </w:rPr>
        <w:t>4.Выпишите термины. Какие из них являются общенаучными?</w:t>
      </w:r>
    </w:p>
    <w:p w:rsidR="002738D3" w:rsidRDefault="002738D3" w:rsidP="007F79E5">
      <w:pPr>
        <w:spacing w:after="0" w:line="240" w:lineRule="auto"/>
        <w:jc w:val="both"/>
        <w:rPr>
          <w:rFonts w:ascii="Times New Roman" w:hAnsi="Times New Roman" w:cs="Times New Roman"/>
          <w:sz w:val="28"/>
          <w:szCs w:val="28"/>
        </w:rPr>
      </w:pPr>
    </w:p>
    <w:p w:rsidR="002738D3" w:rsidRDefault="002738D3" w:rsidP="007F79E5">
      <w:pPr>
        <w:spacing w:after="0" w:line="240" w:lineRule="auto"/>
        <w:jc w:val="both"/>
        <w:rPr>
          <w:rFonts w:ascii="Times New Roman" w:hAnsi="Times New Roman" w:cs="Times New Roman"/>
          <w:sz w:val="28"/>
          <w:szCs w:val="28"/>
        </w:rPr>
      </w:pPr>
    </w:p>
    <w:p w:rsidR="002738D3" w:rsidRPr="007F79E5" w:rsidRDefault="002738D3" w:rsidP="007F79E5">
      <w:pPr>
        <w:spacing w:after="0" w:line="240" w:lineRule="auto"/>
        <w:jc w:val="both"/>
        <w:rPr>
          <w:rFonts w:ascii="Times New Roman" w:hAnsi="Times New Roman" w:cs="Times New Roman"/>
          <w:sz w:val="28"/>
          <w:szCs w:val="28"/>
        </w:rPr>
      </w:pPr>
    </w:p>
    <w:p w:rsidR="000165C1" w:rsidRPr="002738D3" w:rsidRDefault="007350BC" w:rsidP="002738D3">
      <w:pPr>
        <w:spacing w:after="0" w:line="240" w:lineRule="auto"/>
        <w:jc w:val="center"/>
        <w:rPr>
          <w:rFonts w:ascii="Times New Roman" w:hAnsi="Times New Roman" w:cs="Times New Roman"/>
          <w:b/>
          <w:sz w:val="28"/>
          <w:szCs w:val="28"/>
        </w:rPr>
      </w:pPr>
      <w:r w:rsidRPr="002738D3">
        <w:rPr>
          <w:rFonts w:ascii="Times New Roman" w:hAnsi="Times New Roman" w:cs="Times New Roman"/>
          <w:b/>
          <w:sz w:val="28"/>
          <w:szCs w:val="28"/>
        </w:rPr>
        <w:t>Тема 22.</w:t>
      </w:r>
    </w:p>
    <w:p w:rsidR="002738D3" w:rsidRPr="007F79E5" w:rsidRDefault="002738D3" w:rsidP="002738D3">
      <w:pPr>
        <w:pStyle w:val="a3"/>
        <w:jc w:val="center"/>
        <w:rPr>
          <w:rFonts w:ascii="Times New Roman" w:hAnsi="Times New Roman"/>
          <w:b/>
          <w:sz w:val="28"/>
          <w:szCs w:val="28"/>
        </w:rPr>
      </w:pPr>
      <w:r w:rsidRPr="007F79E5">
        <w:rPr>
          <w:rFonts w:ascii="Times New Roman" w:hAnsi="Times New Roman"/>
          <w:b/>
          <w:sz w:val="28"/>
          <w:szCs w:val="28"/>
        </w:rPr>
        <w:t>Подготовка выс</w:t>
      </w:r>
      <w:r w:rsidRPr="007F79E5">
        <w:rPr>
          <w:rFonts w:ascii="Times New Roman" w:hAnsi="Times New Roman"/>
          <w:b/>
          <w:sz w:val="28"/>
          <w:szCs w:val="28"/>
        </w:rPr>
        <w:softHyphen/>
        <w:t>тупления: структура, основные виды аргу</w:t>
      </w:r>
      <w:r>
        <w:rPr>
          <w:rFonts w:ascii="Times New Roman" w:hAnsi="Times New Roman"/>
          <w:b/>
          <w:sz w:val="28"/>
          <w:szCs w:val="28"/>
        </w:rPr>
        <w:t>ментов, приемы поиска материала</w:t>
      </w:r>
    </w:p>
    <w:p w:rsidR="002738D3" w:rsidRPr="007F79E5" w:rsidRDefault="002738D3" w:rsidP="002738D3">
      <w:pPr>
        <w:pStyle w:val="a3"/>
        <w:jc w:val="both"/>
        <w:rPr>
          <w:rFonts w:ascii="Times New Roman" w:hAnsi="Times New Roman"/>
          <w:b/>
          <w:i/>
          <w:sz w:val="28"/>
          <w:szCs w:val="28"/>
        </w:rPr>
      </w:pPr>
    </w:p>
    <w:p w:rsidR="002738D3" w:rsidRPr="00CD245E" w:rsidRDefault="00CD245E" w:rsidP="00CD245E">
      <w:pPr>
        <w:spacing w:after="0" w:line="240" w:lineRule="auto"/>
        <w:ind w:firstLine="567"/>
        <w:jc w:val="both"/>
        <w:rPr>
          <w:rFonts w:ascii="Times New Roman" w:hAnsi="Times New Roman" w:cs="Times New Roman"/>
          <w:b/>
          <w:sz w:val="28"/>
          <w:szCs w:val="28"/>
        </w:rPr>
      </w:pPr>
      <w:r w:rsidRPr="00CD245E">
        <w:rPr>
          <w:rFonts w:ascii="Times New Roman" w:hAnsi="Times New Roman" w:cs="Times New Roman"/>
          <w:b/>
          <w:sz w:val="28"/>
          <w:szCs w:val="28"/>
        </w:rPr>
        <w:t>Структура ораторской речи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Целостность ораторской речи заключается в единстве ее темы – главной мысли</w:t>
      </w:r>
      <w:r w:rsidR="009E4F0D" w:rsidRPr="00CD245E">
        <w:rPr>
          <w:rFonts w:ascii="Times New Roman" w:hAnsi="Times New Roman" w:cs="Times New Roman"/>
          <w:sz w:val="28"/>
          <w:szCs w:val="28"/>
        </w:rPr>
        <w:t xml:space="preserve"> </w:t>
      </w:r>
      <w:r w:rsidRPr="00CD245E">
        <w:rPr>
          <w:rFonts w:ascii="Times New Roman" w:hAnsi="Times New Roman" w:cs="Times New Roman"/>
          <w:sz w:val="28"/>
          <w:szCs w:val="28"/>
        </w:rPr>
        <w:t>выступления, основной проблемы, поставленной в нем, - и смысловых частей</w:t>
      </w:r>
      <w:r w:rsidR="009E4F0D" w:rsidRPr="00CD245E">
        <w:rPr>
          <w:rFonts w:ascii="Times New Roman" w:hAnsi="Times New Roman" w:cs="Times New Roman"/>
          <w:sz w:val="28"/>
          <w:szCs w:val="28"/>
        </w:rPr>
        <w:t xml:space="preserve"> </w:t>
      </w:r>
      <w:r w:rsidRPr="00CD245E">
        <w:rPr>
          <w:rFonts w:ascii="Times New Roman" w:hAnsi="Times New Roman" w:cs="Times New Roman"/>
          <w:sz w:val="28"/>
          <w:szCs w:val="28"/>
        </w:rPr>
        <w:t>разной структуры и протяженности. Речь воздействует лишь в том случае, если</w:t>
      </w:r>
      <w:r w:rsidR="009E4F0D" w:rsidRPr="00CD245E">
        <w:rPr>
          <w:rFonts w:ascii="Times New Roman" w:hAnsi="Times New Roman" w:cs="Times New Roman"/>
          <w:sz w:val="28"/>
          <w:szCs w:val="28"/>
        </w:rPr>
        <w:t xml:space="preserve"> </w:t>
      </w:r>
      <w:r w:rsidRPr="00CD245E">
        <w:rPr>
          <w:rFonts w:ascii="Times New Roman" w:hAnsi="Times New Roman" w:cs="Times New Roman"/>
          <w:sz w:val="28"/>
          <w:szCs w:val="28"/>
        </w:rPr>
        <w:t>имеются четкие смысловые связи, которые отражают последовательность в</w:t>
      </w:r>
      <w:r w:rsidR="009E4F0D" w:rsidRPr="00CD245E">
        <w:rPr>
          <w:rFonts w:ascii="Times New Roman" w:hAnsi="Times New Roman" w:cs="Times New Roman"/>
          <w:sz w:val="28"/>
          <w:szCs w:val="28"/>
        </w:rPr>
        <w:t xml:space="preserve"> </w:t>
      </w:r>
      <w:r w:rsidRPr="00CD245E">
        <w:rPr>
          <w:rFonts w:ascii="Times New Roman" w:hAnsi="Times New Roman" w:cs="Times New Roman"/>
          <w:sz w:val="28"/>
          <w:szCs w:val="28"/>
        </w:rPr>
        <w:t>изложении мысли. Путанное высказывание не достигнет цели, не вызовет у</w:t>
      </w:r>
      <w:r w:rsidR="009E4F0D" w:rsidRPr="00CD245E">
        <w:rPr>
          <w:rFonts w:ascii="Times New Roman" w:hAnsi="Times New Roman" w:cs="Times New Roman"/>
          <w:sz w:val="28"/>
          <w:szCs w:val="28"/>
        </w:rPr>
        <w:t xml:space="preserve"> </w:t>
      </w:r>
      <w:r w:rsidRPr="00CD245E">
        <w:rPr>
          <w:rFonts w:ascii="Times New Roman" w:hAnsi="Times New Roman" w:cs="Times New Roman"/>
          <w:sz w:val="28"/>
          <w:szCs w:val="28"/>
        </w:rPr>
        <w:t>слушателей запланированной оратором реакции.</w:t>
      </w:r>
      <w:r w:rsidR="009E4F0D" w:rsidRPr="00CD245E">
        <w:rPr>
          <w:rFonts w:ascii="Times New Roman" w:hAnsi="Times New Roman" w:cs="Times New Roman"/>
          <w:sz w:val="28"/>
          <w:szCs w:val="28"/>
        </w:rPr>
        <w:t xml:space="preserve"> </w:t>
      </w:r>
      <w:r w:rsidRPr="00CD245E">
        <w:rPr>
          <w:rFonts w:ascii="Times New Roman" w:hAnsi="Times New Roman" w:cs="Times New Roman"/>
          <w:sz w:val="28"/>
          <w:szCs w:val="28"/>
        </w:rPr>
        <w:t>Когда оратор начинает говорить, мы, слушатели, как бы стенографируем и</w:t>
      </w:r>
      <w:r w:rsidR="009E4F0D" w:rsidRPr="00CD245E">
        <w:rPr>
          <w:rFonts w:ascii="Times New Roman" w:hAnsi="Times New Roman" w:cs="Times New Roman"/>
          <w:sz w:val="28"/>
          <w:szCs w:val="28"/>
        </w:rPr>
        <w:t xml:space="preserve"> </w:t>
      </w:r>
      <w:r w:rsidRPr="00CD245E">
        <w:rPr>
          <w:rFonts w:ascii="Times New Roman" w:hAnsi="Times New Roman" w:cs="Times New Roman"/>
          <w:sz w:val="28"/>
          <w:szCs w:val="28"/>
        </w:rPr>
        <w:t>комментируем его слова. Сообщает, о чем будет говорить, делает оговорку,</w:t>
      </w:r>
      <w:r w:rsidR="009E4F0D" w:rsidRPr="00CD245E">
        <w:rPr>
          <w:rFonts w:ascii="Times New Roman" w:hAnsi="Times New Roman" w:cs="Times New Roman"/>
          <w:sz w:val="28"/>
          <w:szCs w:val="28"/>
        </w:rPr>
        <w:t xml:space="preserve"> </w:t>
      </w:r>
      <w:r w:rsidRPr="00CD245E">
        <w:rPr>
          <w:rFonts w:ascii="Times New Roman" w:hAnsi="Times New Roman" w:cs="Times New Roman"/>
          <w:sz w:val="28"/>
          <w:szCs w:val="28"/>
        </w:rPr>
        <w:t>переходит к основной теме, делает отступление, повторяет, дискутирует,</w:t>
      </w:r>
      <w:r w:rsidR="00782EE1" w:rsidRPr="00CD245E">
        <w:rPr>
          <w:rFonts w:ascii="Times New Roman" w:hAnsi="Times New Roman" w:cs="Times New Roman"/>
          <w:sz w:val="28"/>
          <w:szCs w:val="28"/>
        </w:rPr>
        <w:t xml:space="preserve"> </w:t>
      </w:r>
      <w:r w:rsidRPr="00CD245E">
        <w:rPr>
          <w:rFonts w:ascii="Times New Roman" w:hAnsi="Times New Roman" w:cs="Times New Roman"/>
          <w:sz w:val="28"/>
          <w:szCs w:val="28"/>
        </w:rPr>
        <w:t>опровергает мнение ученого, не соглашается, подчеркивает, повторяет,</w:t>
      </w:r>
      <w:r w:rsidR="00782EE1" w:rsidRPr="00CD245E">
        <w:rPr>
          <w:rFonts w:ascii="Times New Roman" w:hAnsi="Times New Roman" w:cs="Times New Roman"/>
          <w:sz w:val="28"/>
          <w:szCs w:val="28"/>
        </w:rPr>
        <w:t xml:space="preserve"> </w:t>
      </w:r>
      <w:r w:rsidRPr="00CD245E">
        <w:rPr>
          <w:rFonts w:ascii="Times New Roman" w:hAnsi="Times New Roman" w:cs="Times New Roman"/>
          <w:sz w:val="28"/>
          <w:szCs w:val="28"/>
        </w:rPr>
        <w:t>добавляет, перечисляет, отвечает на вопросы, делает выводы. Этот</w:t>
      </w:r>
      <w:r w:rsidR="00782EE1" w:rsidRPr="00CD245E">
        <w:rPr>
          <w:rFonts w:ascii="Times New Roman" w:hAnsi="Times New Roman" w:cs="Times New Roman"/>
          <w:sz w:val="28"/>
          <w:szCs w:val="28"/>
        </w:rPr>
        <w:t xml:space="preserve"> </w:t>
      </w:r>
      <w:r w:rsidRPr="00CD245E">
        <w:rPr>
          <w:rFonts w:ascii="Times New Roman" w:hAnsi="Times New Roman" w:cs="Times New Roman"/>
          <w:sz w:val="28"/>
          <w:szCs w:val="28"/>
        </w:rPr>
        <w:t>комментарий строго отражает связь оратора с аудиторией, а, прежде всего,</w:t>
      </w:r>
      <w:r w:rsidR="00782EE1" w:rsidRPr="00CD245E">
        <w:rPr>
          <w:rFonts w:ascii="Times New Roman" w:hAnsi="Times New Roman" w:cs="Times New Roman"/>
          <w:sz w:val="28"/>
          <w:szCs w:val="28"/>
        </w:rPr>
        <w:t xml:space="preserve"> </w:t>
      </w:r>
      <w:r w:rsidRPr="00CD245E">
        <w:rPr>
          <w:rFonts w:ascii="Times New Roman" w:hAnsi="Times New Roman" w:cs="Times New Roman"/>
          <w:sz w:val="28"/>
          <w:szCs w:val="28"/>
        </w:rPr>
        <w:t>последовательность расположения материала, композицию речи.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Композиция речи – это закономерное, мотивированное содержанием и замыслом расположения всех частей выступления и целесообразное их соотношение, система организации материала.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 композиции можно выделить пять частей: зачин речи, выступление, основная часть (содержание), заключение, концовка речи. Это, так сказать, классическая схема. Она может быть и свернутой, если отсутствует какая-либо из частей, кроме, разумеется, основной (ведь без содержания нет и речи).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Публичная речь – явление творческое, сложное. Чтобы добиться нужного эффекта, оратору необходимо много работать. Будет ли это хорошо подготовленная речь или блестящая импровизация, она всегда результат накопленного опыта, знаний и умений. Оратор должен уметь подготовить выступление по заданной теме, уметь изложить материал, установить контакт со слушателями, отвечать на вопросы, быть готовым ко всяким неожиданностям.</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Хорошая речь насчитывает десять элементов:</w:t>
      </w:r>
      <w:r w:rsidR="003E3BF7">
        <w:rPr>
          <w:rFonts w:ascii="Times New Roman" w:hAnsi="Times New Roman" w:cs="Times New Roman"/>
          <w:sz w:val="28"/>
          <w:szCs w:val="28"/>
        </w:rPr>
        <w:t xml:space="preserve"> </w:t>
      </w:r>
      <w:r w:rsidRPr="00CD245E">
        <w:rPr>
          <w:rFonts w:ascii="Times New Roman" w:hAnsi="Times New Roman" w:cs="Times New Roman"/>
          <w:sz w:val="28"/>
          <w:szCs w:val="28"/>
        </w:rPr>
        <w:t>объективность,</w:t>
      </w:r>
      <w:r w:rsidR="003E3BF7">
        <w:rPr>
          <w:rFonts w:ascii="Times New Roman" w:hAnsi="Times New Roman" w:cs="Times New Roman"/>
          <w:sz w:val="28"/>
          <w:szCs w:val="28"/>
        </w:rPr>
        <w:t xml:space="preserve"> </w:t>
      </w:r>
      <w:r w:rsidRPr="00CD245E">
        <w:rPr>
          <w:rFonts w:ascii="Times New Roman" w:hAnsi="Times New Roman" w:cs="Times New Roman"/>
          <w:sz w:val="28"/>
          <w:szCs w:val="28"/>
        </w:rPr>
        <w:t xml:space="preserve"> ясность,</w:t>
      </w:r>
      <w:r w:rsidR="003E3BF7">
        <w:rPr>
          <w:rFonts w:ascii="Times New Roman" w:hAnsi="Times New Roman" w:cs="Times New Roman"/>
          <w:sz w:val="28"/>
          <w:szCs w:val="28"/>
        </w:rPr>
        <w:t xml:space="preserve"> </w:t>
      </w:r>
      <w:r w:rsidRPr="00CD245E">
        <w:rPr>
          <w:rFonts w:ascii="Times New Roman" w:hAnsi="Times New Roman" w:cs="Times New Roman"/>
          <w:sz w:val="28"/>
          <w:szCs w:val="28"/>
        </w:rPr>
        <w:t xml:space="preserve"> образность,</w:t>
      </w:r>
      <w:r w:rsidR="003E3BF7">
        <w:rPr>
          <w:rFonts w:ascii="Times New Roman" w:hAnsi="Times New Roman" w:cs="Times New Roman"/>
          <w:sz w:val="28"/>
          <w:szCs w:val="28"/>
        </w:rPr>
        <w:t xml:space="preserve"> </w:t>
      </w:r>
      <w:r w:rsidRPr="00CD245E">
        <w:rPr>
          <w:rFonts w:ascii="Times New Roman" w:hAnsi="Times New Roman" w:cs="Times New Roman"/>
          <w:sz w:val="28"/>
          <w:szCs w:val="28"/>
        </w:rPr>
        <w:t xml:space="preserve"> целенаправленность,</w:t>
      </w:r>
      <w:r w:rsidR="003E3BF7">
        <w:rPr>
          <w:rFonts w:ascii="Times New Roman" w:hAnsi="Times New Roman" w:cs="Times New Roman"/>
          <w:sz w:val="28"/>
          <w:szCs w:val="28"/>
        </w:rPr>
        <w:t xml:space="preserve"> </w:t>
      </w:r>
      <w:r w:rsidRPr="00CD245E">
        <w:rPr>
          <w:rFonts w:ascii="Times New Roman" w:hAnsi="Times New Roman" w:cs="Times New Roman"/>
          <w:sz w:val="28"/>
          <w:szCs w:val="28"/>
        </w:rPr>
        <w:t xml:space="preserve"> повышение внимания,</w:t>
      </w:r>
      <w:r w:rsidR="003E3BF7">
        <w:rPr>
          <w:rFonts w:ascii="Times New Roman" w:hAnsi="Times New Roman" w:cs="Times New Roman"/>
          <w:sz w:val="28"/>
          <w:szCs w:val="28"/>
        </w:rPr>
        <w:t xml:space="preserve"> </w:t>
      </w:r>
      <w:r w:rsidRPr="00CD245E">
        <w:rPr>
          <w:rFonts w:ascii="Times New Roman" w:hAnsi="Times New Roman" w:cs="Times New Roman"/>
          <w:sz w:val="28"/>
          <w:szCs w:val="28"/>
        </w:rPr>
        <w:t xml:space="preserve"> повторение,</w:t>
      </w:r>
      <w:r w:rsidR="0047420A">
        <w:rPr>
          <w:rFonts w:ascii="Times New Roman" w:hAnsi="Times New Roman" w:cs="Times New Roman"/>
          <w:sz w:val="28"/>
          <w:szCs w:val="28"/>
        </w:rPr>
        <w:t xml:space="preserve"> </w:t>
      </w:r>
      <w:r w:rsidRPr="00CD245E">
        <w:rPr>
          <w:rFonts w:ascii="Times New Roman" w:hAnsi="Times New Roman" w:cs="Times New Roman"/>
          <w:sz w:val="28"/>
          <w:szCs w:val="28"/>
        </w:rPr>
        <w:t xml:space="preserve"> неожиданность,</w:t>
      </w:r>
      <w:r w:rsidR="0047420A">
        <w:rPr>
          <w:rFonts w:ascii="Times New Roman" w:hAnsi="Times New Roman" w:cs="Times New Roman"/>
          <w:sz w:val="28"/>
          <w:szCs w:val="28"/>
        </w:rPr>
        <w:t xml:space="preserve"> </w:t>
      </w:r>
      <w:r w:rsidRPr="00CD245E">
        <w:rPr>
          <w:rFonts w:ascii="Times New Roman" w:hAnsi="Times New Roman" w:cs="Times New Roman"/>
          <w:sz w:val="28"/>
          <w:szCs w:val="28"/>
        </w:rPr>
        <w:t xml:space="preserve"> смысловую насыщенность,</w:t>
      </w:r>
      <w:r w:rsidR="0047420A">
        <w:rPr>
          <w:rFonts w:ascii="Times New Roman" w:hAnsi="Times New Roman" w:cs="Times New Roman"/>
          <w:sz w:val="28"/>
          <w:szCs w:val="28"/>
        </w:rPr>
        <w:t xml:space="preserve"> </w:t>
      </w:r>
      <w:r w:rsidRPr="00CD245E">
        <w:rPr>
          <w:rFonts w:ascii="Times New Roman" w:hAnsi="Times New Roman" w:cs="Times New Roman"/>
          <w:sz w:val="28"/>
          <w:szCs w:val="28"/>
        </w:rPr>
        <w:t xml:space="preserve"> лаконизм,</w:t>
      </w:r>
      <w:r w:rsidR="0047420A">
        <w:rPr>
          <w:rFonts w:ascii="Times New Roman" w:hAnsi="Times New Roman" w:cs="Times New Roman"/>
          <w:sz w:val="28"/>
          <w:szCs w:val="28"/>
        </w:rPr>
        <w:t xml:space="preserve"> </w:t>
      </w:r>
      <w:r w:rsidRPr="00CD245E">
        <w:rPr>
          <w:rFonts w:ascii="Times New Roman" w:hAnsi="Times New Roman" w:cs="Times New Roman"/>
          <w:sz w:val="28"/>
          <w:szCs w:val="28"/>
        </w:rPr>
        <w:t xml:space="preserve"> юмор.</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Прежде всего, чтение и изучение нового в данной области, информированность о том, что происходит в стране и в мире. Необходимо не просто чтение и запоминание, а осмысление и анализ полученного материала, применение полученной информации в материале выступления. Также необходимо владеть техникой речи. Это хорошо поставленный голос, хорошее произношение, четкая дикция. Частью повседневной подготовки является совершенствование культуры устной и письменной речи. Оратор должен уметь критически осмысливать свои выступления и совершенствовать их, должен слушать выступления других ораторов и учиться у них.</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  Таким образом, подготовка речи начинается задолго до выступления и состоит из нескольких этапов, например, по предложению немецкого ученого X. Леммермана, таких:</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сбор материала,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отбор материала и его организация,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обдумывание материала,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подготовка тезисов или плана,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стилистическое оформление,</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написание текста выступления,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мысленное освоение,</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проба речи.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Кроме первого, подготовительного этапа, следующий этап – это подготовка к конкретному выступлению. Она определяется видом ораторской речи, зависит от темы, целей, состава аудитории.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b/>
          <w:sz w:val="28"/>
          <w:szCs w:val="28"/>
        </w:rPr>
        <w:t>Подготовка речи начинается с определения ее темы</w:t>
      </w:r>
      <w:r w:rsidRPr="00CD245E">
        <w:rPr>
          <w:rFonts w:ascii="Times New Roman" w:hAnsi="Times New Roman" w:cs="Times New Roman"/>
          <w:sz w:val="28"/>
          <w:szCs w:val="28"/>
        </w:rPr>
        <w:t>. Тема должна быть не абстрактной, а ясной и понятной для слушателей, точной и лаконичной Тема может быть выбрана самим автором или ее может определить случай, ситуация.</w:t>
      </w:r>
      <w:r w:rsidR="00952402" w:rsidRPr="00CD245E">
        <w:rPr>
          <w:rFonts w:ascii="Times New Roman" w:hAnsi="Times New Roman" w:cs="Times New Roman"/>
          <w:sz w:val="28"/>
          <w:szCs w:val="28"/>
        </w:rPr>
        <w:t xml:space="preserve"> </w:t>
      </w:r>
      <w:r w:rsidRPr="00CD245E">
        <w:rPr>
          <w:rFonts w:ascii="Times New Roman" w:hAnsi="Times New Roman" w:cs="Times New Roman"/>
          <w:sz w:val="28"/>
          <w:szCs w:val="28"/>
        </w:rPr>
        <w:t>Тема раскрыта, если освещены все выбранные аспекты, приведено достаточное количество нужных фактов, когда вывод логически вытекает из содержания лекции и слушателям все понятно.</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Затем определяют цель выступления, так как в одном случае цель – информировать слушателя, в другом – заставить слушателя переживать, в третьем – принять позицию автора. Так, задача информационной речи – дать слушателям новые знания. Информационная речь содержит факты, события, размышления и выводы. Развлекательная речь призвана доставить слушателям удовольствие, снять стресс.</w:t>
      </w:r>
      <w:r w:rsidR="00782EE1" w:rsidRPr="00CD245E">
        <w:rPr>
          <w:rFonts w:ascii="Times New Roman" w:hAnsi="Times New Roman" w:cs="Times New Roman"/>
          <w:sz w:val="28"/>
          <w:szCs w:val="28"/>
        </w:rPr>
        <w:t xml:space="preserve"> </w:t>
      </w:r>
      <w:r w:rsidRPr="00CD245E">
        <w:rPr>
          <w:rFonts w:ascii="Times New Roman" w:hAnsi="Times New Roman" w:cs="Times New Roman"/>
          <w:sz w:val="28"/>
          <w:szCs w:val="28"/>
        </w:rPr>
        <w:t>Агитационные речи убеждают слушателей, воодушевляют, побуждают к действию. Часто эти цели бывают объединены.</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Необходимым элементом подготовки является оценка состава слушателей и обстановки. Оратор заранее должен выяснить, какова предполагаемая численность слушателей, социальный состав аудитории, возраст, образовательный и культурный уровень, национальность. Также необходимо узнать, где будет проходить выступление – в большом зале, маленьком помещении, какова акустика выбранного помещения, не тесно ли будет слушателям.</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Следующий этап работы – подбор материала для конкретного выступления.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Выступающий должен изучить официальные документы, справочную и научно-популярную литературу, обобщить наблюдения и размышления. В ходе этой работы рекомендуется делать записи, выписывать цитаты, цифры, факты, вести картотеку.</w:t>
      </w:r>
      <w:r w:rsidR="00952402" w:rsidRPr="00CD245E">
        <w:rPr>
          <w:rFonts w:ascii="Times New Roman" w:hAnsi="Times New Roman" w:cs="Times New Roman"/>
          <w:sz w:val="28"/>
          <w:szCs w:val="28"/>
        </w:rPr>
        <w:t xml:space="preserve"> </w:t>
      </w:r>
      <w:r w:rsidRPr="00CD245E">
        <w:rPr>
          <w:rFonts w:ascii="Times New Roman" w:hAnsi="Times New Roman" w:cs="Times New Roman"/>
          <w:sz w:val="28"/>
          <w:szCs w:val="28"/>
        </w:rPr>
        <w:t>Как бы мастерски ни владел оратор речью, текст речи необходимо готовить заранее. Подготовка заранее написанного текста имеет много преимуществ. Его можно проверить, исправить ошибки, внести дополнения и изменения, можно показать кому-либо для проверки. Кроме того, когда оратор работает над речью, он еще раз тщательно продумывает все детали выступления.</w:t>
      </w:r>
      <w:r w:rsidR="00952402" w:rsidRPr="00CD245E">
        <w:rPr>
          <w:rFonts w:ascii="Times New Roman" w:hAnsi="Times New Roman" w:cs="Times New Roman"/>
          <w:sz w:val="28"/>
          <w:szCs w:val="28"/>
        </w:rPr>
        <w:t xml:space="preserve"> </w:t>
      </w:r>
      <w:r w:rsidRPr="00CD245E">
        <w:rPr>
          <w:rFonts w:ascii="Times New Roman" w:hAnsi="Times New Roman" w:cs="Times New Roman"/>
          <w:sz w:val="28"/>
          <w:szCs w:val="28"/>
        </w:rPr>
        <w:t>Чтобы речь прозвучала, дошла до слушателей, чтобы оратор не уклонялся от темы, нужно расположить материал определенным образом. Поэтому очень важна композиция выступления – составление, расположение материала выступления. В композиции можно выделить пять частей:</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 зачин,</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 вступление,</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 основная часть,</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 заключение,</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 концовка речи.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Но отдельные части ее могут отсутствовать. Самой распространенной структурой речи является структура, состоящая из вступления, основной части и заключения.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Композиция выступления меняется в зависимости от темы, цели, состава аудитории. Существуют общие принципы построения выступления: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 принцип последовательности – каждая последующая мысль должна вытекать из предыдущей;</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 принцип усиления – убедительность и доказательность должны нарастать постепенно (самый сильный довод приберегают к концу);</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 принцип органического единства – организация материала должна соответствовать намерению оратора и самому материалу;</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принцип экономии – умение достигать поставленной цели наиболее простым, рациональным способом.</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Чтобы речь была последовательной и стройной, необходимо составить план. План делает переход от одной части к другой плавным, позволяет избежать лишнего, запутанности, отхода от темы. Планы делятся на простые и сложные, а также на предварительный,</w:t>
      </w:r>
      <w:r w:rsidR="00782EE1" w:rsidRPr="00CD245E">
        <w:rPr>
          <w:rFonts w:ascii="Times New Roman" w:hAnsi="Times New Roman" w:cs="Times New Roman"/>
          <w:sz w:val="28"/>
          <w:szCs w:val="28"/>
        </w:rPr>
        <w:t xml:space="preserve"> </w:t>
      </w:r>
      <w:r w:rsidRPr="00CD245E">
        <w:rPr>
          <w:rFonts w:ascii="Times New Roman" w:hAnsi="Times New Roman" w:cs="Times New Roman"/>
          <w:sz w:val="28"/>
          <w:szCs w:val="28"/>
        </w:rPr>
        <w:t>рабочий и основной.</w:t>
      </w:r>
      <w:r w:rsidR="00782EE1" w:rsidRPr="00CD245E">
        <w:rPr>
          <w:rFonts w:ascii="Times New Roman" w:hAnsi="Times New Roman" w:cs="Times New Roman"/>
          <w:sz w:val="28"/>
          <w:szCs w:val="28"/>
        </w:rPr>
        <w:t xml:space="preserve"> </w:t>
      </w:r>
      <w:r w:rsidRPr="00CD245E">
        <w:rPr>
          <w:rFonts w:ascii="Times New Roman" w:hAnsi="Times New Roman" w:cs="Times New Roman"/>
          <w:sz w:val="28"/>
          <w:szCs w:val="28"/>
        </w:rPr>
        <w:t>Предварительный освещает все возможные проблемы выступления. Он затрагивает тему широко, а не узко, позволяя найти конкретный вариант. Автор делает наброски, схемы изложения. Рабочий план составляется, когда подобраны нужные материалы и определена цель выступления и тема. Указываются тезисы речи, формулировки, примеры. Основной план пишется для слушателей и объявляется после начала выступления. План обычно сообщается в начале лекции или иного вида информационного сообщения, в торжественных же речах его объявление недопустимо.</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Главная часть подводит к </w:t>
      </w:r>
      <w:r w:rsidR="00782EE1" w:rsidRPr="00CD245E">
        <w:rPr>
          <w:rFonts w:ascii="Times New Roman" w:hAnsi="Times New Roman" w:cs="Times New Roman"/>
          <w:sz w:val="28"/>
          <w:szCs w:val="28"/>
        </w:rPr>
        <w:t>заключению. Если оратор смял вы</w:t>
      </w:r>
      <w:r w:rsidRPr="00CD245E">
        <w:rPr>
          <w:rFonts w:ascii="Times New Roman" w:hAnsi="Times New Roman" w:cs="Times New Roman"/>
          <w:sz w:val="28"/>
          <w:szCs w:val="28"/>
        </w:rPr>
        <w:t>ступление, не уложился в срок, не сделал вывода, то цель выступления не достигнута. Конец речи должен быть логически связан с ее началом. В авторской речи действует закон края, поэтому заключение должно обобщать те мысли, которые высказывались в основной части выступления.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 заключительной части оратор может наметить задачи, которые вытекают из содержания выступления, определить позиции слушателей. Особенно важны последние слова оратора. Они зависят от вида речи. Политическая речь может закончиться призывом, лозунгом, обращением. В докладе на политическую тему будут содержаться предложения об улучшениях или изменениях; завершая академическую лекцию, оратор использует прием повторения. Речь также может заканчиваться риторическим вопросом или утверждением.</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Как известно, все хорошие импровизации тщательно готовятся заранее. Выступление без предварительной подготовки, особенно начинающего оратора, почти наверняка будет провальным. Помните афоризм Марка Твена: «Требуется более трех недель, чтобы подготовить хорошую короткую речь экспромтом».</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Вначале сделайте «каркас» или «скелет» будущего публичного выступления: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w:t>
      </w:r>
      <w:r w:rsidRPr="00CD245E">
        <w:rPr>
          <w:rFonts w:ascii="Times New Roman" w:hAnsi="Times New Roman" w:cs="Times New Roman"/>
          <w:sz w:val="28"/>
          <w:szCs w:val="28"/>
        </w:rPr>
        <w:tab/>
        <w:t>Определите мотивацию слушания людьми вашего выступления. Для чего это им нужно? Что полезного или интересного они узнают для себя?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w:t>
      </w:r>
      <w:r w:rsidRPr="00CD245E">
        <w:rPr>
          <w:rFonts w:ascii="Times New Roman" w:hAnsi="Times New Roman" w:cs="Times New Roman"/>
          <w:sz w:val="28"/>
          <w:szCs w:val="28"/>
        </w:rPr>
        <w:tab/>
        <w:t>Выделите главную идею вашей речи.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w:t>
      </w:r>
      <w:r w:rsidRPr="00CD245E">
        <w:rPr>
          <w:rFonts w:ascii="Times New Roman" w:hAnsi="Times New Roman" w:cs="Times New Roman"/>
          <w:sz w:val="28"/>
          <w:szCs w:val="28"/>
        </w:rPr>
        <w:tab/>
        <w:t>Выделите подзаголовки, разделив вашу идею на несколько составных частей.</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w:t>
      </w:r>
      <w:r w:rsidRPr="00CD245E">
        <w:rPr>
          <w:rFonts w:ascii="Times New Roman" w:hAnsi="Times New Roman" w:cs="Times New Roman"/>
          <w:sz w:val="28"/>
          <w:szCs w:val="28"/>
        </w:rPr>
        <w:tab/>
        <w:t>Определите ключевые слова, которые вы повторите несколько раз, чтобы присутствую</w:t>
      </w:r>
      <w:r w:rsidR="001D1588" w:rsidRPr="00CD245E">
        <w:rPr>
          <w:rFonts w:ascii="Times New Roman" w:hAnsi="Times New Roman" w:cs="Times New Roman"/>
          <w:sz w:val="28"/>
          <w:szCs w:val="28"/>
        </w:rPr>
        <w:t>щие</w:t>
      </w:r>
      <w:r w:rsidRPr="00CD245E">
        <w:rPr>
          <w:rFonts w:ascii="Times New Roman" w:hAnsi="Times New Roman" w:cs="Times New Roman"/>
          <w:sz w:val="28"/>
          <w:szCs w:val="28"/>
        </w:rPr>
        <w:t xml:space="preserve"> лучше запомнили, о чем вы им рассказываете.</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w:t>
      </w:r>
      <w:r w:rsidRPr="00CD245E">
        <w:rPr>
          <w:rFonts w:ascii="Times New Roman" w:hAnsi="Times New Roman" w:cs="Times New Roman"/>
          <w:sz w:val="28"/>
          <w:szCs w:val="28"/>
        </w:rPr>
        <w:tab/>
        <w:t>Тщательно продумайте план и структуру будущей речи. Она должна включать введение, основную часть и выводы (окончание)</w:t>
      </w:r>
      <w:r w:rsidR="001D1588" w:rsidRPr="00CD245E">
        <w:rPr>
          <w:rFonts w:ascii="Times New Roman" w:hAnsi="Times New Roman" w:cs="Times New Roman"/>
          <w:sz w:val="28"/>
          <w:szCs w:val="28"/>
        </w:rPr>
        <w:t>.</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Подготовив «скелет», начинайте наращивать на нем «мускулы».</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w:t>
      </w:r>
      <w:r w:rsidRPr="00CD245E">
        <w:rPr>
          <w:rFonts w:ascii="Times New Roman" w:hAnsi="Times New Roman" w:cs="Times New Roman"/>
          <w:sz w:val="28"/>
          <w:szCs w:val="28"/>
        </w:rPr>
        <w:tab/>
        <w:t>Найдите яркие примеры «из жизни», из истории, литературы, которые используете в процессе выступления.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w:t>
      </w:r>
      <w:r w:rsidRPr="00CD245E">
        <w:rPr>
          <w:rFonts w:ascii="Times New Roman" w:hAnsi="Times New Roman" w:cs="Times New Roman"/>
          <w:sz w:val="28"/>
          <w:szCs w:val="28"/>
        </w:rPr>
        <w:tab/>
        <w:t>Подготовьте необходимые схемы, иллюстрации, графики для зрительного закрепления информации.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w:t>
      </w:r>
      <w:r w:rsidRPr="00CD245E">
        <w:rPr>
          <w:rFonts w:ascii="Times New Roman" w:hAnsi="Times New Roman" w:cs="Times New Roman"/>
          <w:sz w:val="28"/>
          <w:szCs w:val="28"/>
        </w:rPr>
        <w:tab/>
        <w:t>Определите момент в ходе выступления, когда вы обратитесь к аудитории с каким-то вопросом, с просьбой что-то назвать, пересчитать — это поможет присутствующим сконцентрировать свое внимание на обсуждении темы и значительно повысит эффективность восприятия вашего материала.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w:t>
      </w:r>
      <w:r w:rsidRPr="00CD245E">
        <w:rPr>
          <w:rFonts w:ascii="Times New Roman" w:hAnsi="Times New Roman" w:cs="Times New Roman"/>
          <w:sz w:val="28"/>
          <w:szCs w:val="28"/>
        </w:rPr>
        <w:tab/>
        <w:t>Напишите полный текст. Особое внимание уделите его началу и окончанию.</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Особенностью введения является то, что аудитория по нему очень быстро составит впечатление о вас, и это впечатление будет доминировать на протяжении всего выступления. Если во вступительной части допустить ошибки, их тяжело будет исправить. Важно с самого начала заинтересовать публику удачностью вашего первого выстрела. Для этого во вступительной части можно использовать какую-либо остроумную шутку, рассказать интересный факт или вспомнить выдающееся историческое событие, обязательно связывая их с темой выступления.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Заключительная часть публичного выступления предусматривает подведение итогов. В окончании нужно напомнить ключевые проблемы, затронутые в речи, обязательно повторить все основные идеи. Удачность конструкции последних фраз, усиленная их эмоциональностью, выразительностью, не только вызовет аплодисменты слушателей, но и превратит их в ваших приверженцев.</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Главный ваш контролер — время. Внимательно слушать и воспринимать ваши идеи публика может только ограниченный срок, обусловленный психофизиологическими причинами (обычно не более 15-20 минут, потом внимание аудитории начинает слабеть). От вас ожидают коротких, четких, понятных, убедительных и доступных фраз. Следуйте чеховскому: «Краткость — сестра таланта». Учитывайте темпоритм вашей речи. Самая благоприятная скорость для восприятия — приблизительно 100 слов за минуту. При планировании выступления обязательно учитывайте время, которое нужно будет потратить для ответов на вопросы.</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Желательно узнать заранее, перед кем вам придется выступать: численность аудитории, ее интересы, взгляды, чего она ждет от оратора, какую реакцию необходимо получить от нее. В зависимости от этих показателей откорректируйте отдельные моменты своего выступления. Нужно находиться на одном культурном уровне с аудиторией, общаться на ее языке, только в этом случае можно рассчитывать на установление психологического контакта между оратором и слушателями. Не следует затрагивать темы, которые выходят за рамки понимания аудитории.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Проверьте по словарям значения «умных» слов, которые вы используете. Выясните правильность их произношения. Языковые ошибки могут вызвать насмешки в ваш адрес и погубить все выступление, каким бы гениальным оно ни было по содержанию.</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Когда речь подготовлена, ее основные положения или тезисы лучше записать на небольшие карточки. Расположите их последовательно. Такими карточками очень удобно пользоваться во время выступления. Если это не двух-трехчасовой доклад, то читать текст не рекомендуется, желательно выучить его наизусть и произносить по памяти, лишь время от времени заглядывая в свои заметки.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Произнесите речь несколько раз вслух (лучше перед зеркалом), чтобы привыкнуть к тексту и хорошо прочувствовать все нюансы. Для шлифовки фраз, интонации, мимики желательна работа с магнитофоном или видео-камерой. Такая предварительная тренировка снизит ваше волнение, позволит почувствовать себя уверенно и намного увеличит вероятность успеха публичного выступления.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Перед выступлением очень важно изучить помещение, чтобы установить, с какой стороны будут смотреть на вас слушатели. Выбирая место, учитывайте свой рост. Необходимо проверить, все ли смогут вас видеть. Если нужно говорить за трибуной, то при невысоком росте позаботьтесь о том, чтобы под трибуну поместили крепкую подставку. «Говорящая голова» выглядит комично и не сможет долго удерживать внимание зрителей. Необходимо следить, чтобы оратор был виден по грудь.</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Выступление перед большой аудиторией напоминает спектакль, поэтому большое значение имеет одежда докладчика. Во время публичного выступления оратору приходится сидеть за столом, стоять на высокой кафедре, за трибуной и т.д. Учитывая это штаны и юбки должны быть достаточно длинными, носки — высокими, туфли — быть в полном порядке.</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Успешное публичное выступление — несколько секретов.</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Когда вы заходите в аудиторию, двигайтесь уверенно, не семените и не делайте суетливых движений. Идите своей обычной походкой, этим вы убедите присутствующих, что вы не волнуетесь и никуда не спешите. Когда вас представили, поднимитесь, обязательно подарите залу легкую улыбку и войдите в непосредственный зрительный контакт с аудиторией.</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Для того, чтобы показать свою значимость и вызвать уважение аудитории, необходимо контролировать максимально допустимое пространство. Не старайтесь показать себя маленьким человеком и не таитесь где-то в углу сцены. Обязательно займите место в центре или же хотя бы направляйте в центр свой взгляд время от времени. Расправьте плечи, поднимите голову и немного наклонитесь вперед, демонстрируя что-то наподобие поклона перед аудиторией, можно этот жест несколько раз потом повторить.</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Когда вы поднялись на подиум, сцену, трибуну или заняли другое место для выступления, не спешите сразу же начинать говорить. Обязательно сделайте паузу. Можете воспользоваться любой возможностью — попросите стакан воды, разложите бумаги, что-то передвиньте. Используйте паузу настолько, насколько вы считаете необходимым, чтобы подготовить себя психологически и настроить аудиторию на общение с вами. Если вы сильно волнуетесь, сделайте несколько глубоких вдохов и выдохов перед началом речи. Пауза также вам поможет, чтобы за несколько секунд изучить пространство вокруг вас, прикинуть, как вы его будете использовать. Помните театральную аксиому: чем талантливее актер, тем большую паузу он умеет держать.</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Далее не просто охватите глазами, а внимательно осмотрите зал, присмотритесь ко всей аудитории. Остановитесь взглядом на нескольких из присутствующих, которые станут зрительными точками опоры, маяками в вашем выступлении. Потом, в случае необходимости, вы их можете изменить.  Попробуйте подарить ваше персональное внимание как можно большему количеству людей, но обязательно пройдитесь взглядом по всему пространству зала — слева направо, от первого к последнему ряду. Не задерживайтесь долго в задних рядах и снова переведите свой взгляд на передние места. Помните, что их всегда занимают наиболее заинтересованные люди, в их глазах вы найдете для себя поддержку. Зафиксировав для себя несколько таких зрительных «якорей», начинайте говорить.</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Постоянно удерживайте зрительный контакт с аудиторией. Опытный оратор всегда следит за вниманием слушателей, переводя взгляд из передних рядов на задние. Если вы пользуетесь записками, то делайте это очень аккуратно: быстрым и коротким взглядом вниз посмотрите текст и снова поднимите глаза, переведя все внимание обратно на аудиторию.</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Завершая речь необходимо посмотреть в глаза слушателям и сказать что-нибудь приятное, продемонстрировав свое удовлетворение от общения с аудиторией. Такой позитивный информационный импульс в финале останется в памяти людей, в их восприятии вашего публичного выступления.</w:t>
      </w:r>
    </w:p>
    <w:p w:rsidR="00CD245E" w:rsidRDefault="00CD245E" w:rsidP="00CD245E">
      <w:pPr>
        <w:spacing w:after="0" w:line="240" w:lineRule="auto"/>
        <w:ind w:firstLine="567"/>
        <w:jc w:val="both"/>
        <w:rPr>
          <w:rFonts w:ascii="Times New Roman" w:hAnsi="Times New Roman" w:cs="Times New Roman"/>
          <w:sz w:val="28"/>
          <w:szCs w:val="28"/>
        </w:rPr>
      </w:pP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Целью говорящего является влияние в той или иной степени на собеседника, оппонента. Он должен уметь убедить в своей правоте. Для этого необходимо использовать такие слова и выражения, которые способны вызвать определенные чувства и мысли. Эмоциональная речь, выразительные рассуждения, наглядные примеры сами по себе могут убеждать. Надо уметь доказать и отстоять свою точку зрения. Для этого нужно быть уверенным в правдивости того или иного суждения, тезиса. Чтобы уметь доказать, надо уметь </w:t>
      </w:r>
      <w:r w:rsidRPr="00CD245E">
        <w:rPr>
          <w:rFonts w:ascii="Times New Roman" w:hAnsi="Times New Roman" w:cs="Times New Roman"/>
          <w:b/>
          <w:sz w:val="28"/>
          <w:szCs w:val="28"/>
        </w:rPr>
        <w:t>аргументировать</w:t>
      </w:r>
      <w:r w:rsidRPr="00CD245E">
        <w:rPr>
          <w:rFonts w:ascii="Times New Roman" w:hAnsi="Times New Roman" w:cs="Times New Roman"/>
          <w:sz w:val="28"/>
          <w:szCs w:val="28"/>
        </w:rPr>
        <w:t xml:space="preserve"> свои доводы. Доказательства бывают прямыми и косвенными. При прямом доказательстве приводятся аргументы в поддержку или опровержение тех или иных высказываний.</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Аргумент – это теоретическое или фактическое положение, с помощью которого обосновывается тезис.</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 качестве аргументов доказательства могут выступать:</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1) ранее доказанные законы наук (химии, физики, биологии, теоремы математики и др.);</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2) очевидные положения, не требующие доказательств: аксиомы и постулаты;</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3) фактический материал, при котором приблизительные сведения недопустимы (статистические данные о населении государства, свидетельские показания, подписи лица на документе, научные факты).</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Следует отметить роль фактов (научных в том числе), которая очень велика в доказательстве и обосновании определенных позиций.</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Существуют различные классификации аргументов. Основной классификацией является та, при которой аргументы делятся на логические и психологические.</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b/>
          <w:sz w:val="28"/>
          <w:szCs w:val="28"/>
        </w:rPr>
        <w:t>Логические аргументы</w:t>
      </w:r>
      <w:r w:rsidRPr="00CD245E">
        <w:rPr>
          <w:rFonts w:ascii="Times New Roman" w:hAnsi="Times New Roman" w:cs="Times New Roman"/>
          <w:sz w:val="28"/>
          <w:szCs w:val="28"/>
        </w:rPr>
        <w:t xml:space="preserve"> – это аргументы, обращенные к разуму аудитории, слушателя. Состоятельность и логика рассуждения зависят от того, насколько тщательно подобран и проанализирован исходный материал, насколько четко представлены аргументы. Каждый тезис выступления должен быть тщательно аргументирован, недостаточно сильные, сомнительные аргументы исключаются как разрушающие доказательства.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Часто оратор использует аргументы, обращенные к чувствам и эмоциям слушателей, используя тактику психологического воздействия. Такие аргументы называются </w:t>
      </w:r>
      <w:r w:rsidRPr="00CD245E">
        <w:rPr>
          <w:rFonts w:ascii="Times New Roman" w:hAnsi="Times New Roman" w:cs="Times New Roman"/>
          <w:b/>
          <w:sz w:val="28"/>
          <w:szCs w:val="28"/>
        </w:rPr>
        <w:t>психологическими.</w:t>
      </w:r>
      <w:r w:rsidRPr="00CD245E">
        <w:rPr>
          <w:rFonts w:ascii="Times New Roman" w:hAnsi="Times New Roman" w:cs="Times New Roman"/>
          <w:sz w:val="28"/>
          <w:szCs w:val="28"/>
        </w:rPr>
        <w:t xml:space="preserve"> Психологические аргументы – это аргументы, обращенные к чувствам аудитории, слушателей. Речь оратора изобилует эмоциональными сравнениями и красочными примерами. При обращении к психологическим аргументам нельзя спекулировать чувствами и эмоциями людей, это может стать причиной конфликта между сторонами.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Способы воздействия на аудиторию не существуют изолированно друг от друга. Они являются дополнением друг друга. Логические размышления, например, могут быть подкреплены приемами, влияющими на чувства, желания и т. д. И тот и другой виды аргументов используются умелым оратором сознательно.</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 любом споре главным является правильно и логично доказать свою точку зрения. Доказывать означает устанавливать истинность какого-либо положения. Различают доказательства прямое и косвенное. При прямом доказательстве тезис обосновывается аргументами без помощи дополнительных построений. При построении логического доказательства выступающему необходимо знать и соблюдать правила выдвижения тезиса и аргументов. Например, в качестве аргументов должны быть использованы истинные положения, реальные факты, где такие явления, как приблизительность и неточность, не допустимы. Истинность аргументов должна быть доказана независимо от тезиса. Аргументы должны быть достаточными и весомыми для данного тезиса. При нарушении этих правил происходят логические ошибки. Существует множество классификаций аргументов. Начиная с античных времен принято делить аргументы на логические, обращенные к разуму слушающего, и на психологические, оказывающие воздействие на чувства.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К логическим аргументам относятся следующие суждения: теоретические или эмпирические обобщения и выводы; ранее доказанные законы науки; аксиомы и постулаты; определения основных понятий конкретной области знаний; утверждения о фактах.</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 процессе аргументации нужно разделять понятия «факт» и «мнение».</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Факт – это несомненное, реальное явление, то, что произошло на самом деле.</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Мнение же выражает оценку, собственный или чей либо взгляд на какое-то событие, явление. Факты существуют сами по себе независимо от нашего желания, от того, как мы их используем и относимся к ним. На мнения влияют различные субъективные факторы, а также они могут быть предвзятыми и ошибочными. И именно поэтому факты являются более надежными аргументами, которым следует доверять и верить. Одними из самых серьезных доводов являются статистические данные. С цифрами трудно поспорить, но нельзя ими злоупотреблять, так как можно потерять внимание аудитории. Но главное, чтобы эти данные отражали реальное положение дел.</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xml:space="preserve">При споре между выступающим и самой аудиторией важную роль также играют психологические аргументы. Если оратор во время выступления умело воздействует на чувства слушателей, то его речь становится более красочной и лучше запоминается. С помощью </w:t>
      </w:r>
      <w:r w:rsidRPr="00CD245E">
        <w:rPr>
          <w:rFonts w:ascii="Times New Roman" w:hAnsi="Times New Roman" w:cs="Times New Roman"/>
          <w:b/>
          <w:sz w:val="28"/>
          <w:szCs w:val="28"/>
        </w:rPr>
        <w:t>психологических аргументов</w:t>
      </w:r>
      <w:r w:rsidRPr="00CD245E">
        <w:rPr>
          <w:rFonts w:ascii="Times New Roman" w:hAnsi="Times New Roman" w:cs="Times New Roman"/>
          <w:sz w:val="28"/>
          <w:szCs w:val="28"/>
        </w:rPr>
        <w:t xml:space="preserve"> можно затрагивать любые чувства, что помогает добиться желаемого результата. Данный вид аргумента можно подразделить на следующие подвиды: к чувству собственного достоинства; от сочувствия; аргумент от обещания; от осуждения; от недоверия; от сомнения.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Вести спор – это целое искусство. Опытный оратор не рвется вперед, он изучает ошибки противника, но не спешит ими воспользоваться. Он старается завоевывать аудиторию хорошими и правильными репликами, приберегая главное для решающей части дискуссии. В споре всегда надо иметь четкое представление о предмете спора и самые сильные аргументы оставлять в запасе.</w:t>
      </w:r>
    </w:p>
    <w:p w:rsidR="005A0F4E" w:rsidRDefault="005A0F4E" w:rsidP="00CD245E">
      <w:pPr>
        <w:spacing w:after="0" w:line="240" w:lineRule="auto"/>
        <w:ind w:firstLine="567"/>
        <w:jc w:val="both"/>
        <w:rPr>
          <w:rFonts w:ascii="Times New Roman" w:hAnsi="Times New Roman" w:cs="Times New Roman"/>
          <w:sz w:val="28"/>
          <w:szCs w:val="28"/>
        </w:rPr>
      </w:pP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После определения тематики выступления, его цели следует этап поиска и отбора материала.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 методической литературе определены основные источники, из которых можно черпать новые идеи, интересные сведения, факты, примеры, иллюстрации для своей речи. К ним относятся: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официальные документы;</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научная, научно-популярная литература;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справочная литература: энциклопедия, энциклопедические словари, словари по различным отраслям знаний, лингвистические словари, таблицы, библиографические указатели;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художественная литература;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статьи из газет и журналов;</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передачи радио и телевидения;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результаты социологических опросов;</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собственные знания и опыт;</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личные контакты, беседы, интервью;</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 размышления, наблюдения.</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Чтобы выступление получилось содержательным, лучше использовать не один источник, а несколько.</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Важнейший этап подготовки ораторской речи - изучение отобранной литературы. Оратору необходимо выбрать из литературы то, что можно будет использовать в речи, т. е. прочитать соответствующие разделы, сделать нужные записи, систематизировать материал и т. д.</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Работу с книгой советуют начинать с предварительного знакомства с ней. Сначала читается титульный лист книги. На нем напечатаны название книги, которое дает представление о ее содержании; фамилия автора; классификационная характеристика.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Важно обратить внимание на год издания книги. Если заинтересовавшая книга выпущена десять-двадцать лет назад, то приведенные в ней сведения могли устареть, поэтому следует ознакомиться и с новой литературой по интересующему вопросу.</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Следует просмотреть оглавление книги, дающее представление об основных вопросах, которые в ней затрагиваются, обратить внимание на рисунки, схемы, таблицы.</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Если в книге есть предисловие и послесловие, рекомендуется прочитать их.</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Таким образом, первичный просмотр отобранных книг является очень важным моментом в подготовке выступления. Он позволяет определить какие из отобранных книг больше всего подходят для разрабатываемой темы.</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Во время чтения важно уметь осмыслить содержание прочитанного. При подготовке к лекции, докладу нужно обязательно делать соответствующие записи прочитанного.</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Чтение литературы по теме выступления, накопление карточек с интересными высказываниями, примерами, цитатами - трудоемкий этап подготовки публичного выступления, требующий много времени. Но вместе с тем именно этот этап во многом определяет успех будущего выступления: оратор получает и расширяет свои знания, связанные с предметом речи; критически осмысливает материал; выясняет основные проблемы, возникающие при освещении данной темы.</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Настоящая подготовка к выступлению заключается в том, чтобы выработать собственное отношение к предмету речи, сформулировать свои мысли по тому или иному вопросу.</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Поиск материала – это не сбор информации. Это не только чтение научной и художественной литературы, газет, журналов, это еще и анализ прочитанного, осмысление и определение собственных мыслей и идей по данному вопросу.</w:t>
      </w:r>
      <w:r w:rsidR="005A0F4E">
        <w:rPr>
          <w:rFonts w:ascii="Times New Roman" w:hAnsi="Times New Roman" w:cs="Times New Roman"/>
          <w:sz w:val="28"/>
          <w:szCs w:val="28"/>
        </w:rPr>
        <w:t xml:space="preserve"> </w:t>
      </w:r>
      <w:r w:rsidRPr="00CD245E">
        <w:rPr>
          <w:rFonts w:ascii="Times New Roman" w:hAnsi="Times New Roman" w:cs="Times New Roman"/>
          <w:sz w:val="28"/>
          <w:szCs w:val="28"/>
        </w:rPr>
        <w:t>Именно поэтому к выступлению надо готовиться заранее, с особой тщательностью. Материал можно найти в библиотеке, где имеется огромное количество каталогов: алфавитный, предметный, систематический. За последние годы все большую популярность приобретает еще один мощный информационный резервуар – Интернет – глобальная телекоммуникационная сеть, охватывающая почти все страны мира. Пользуясь различными поисковыми системами, можно найти материал по конкретной, заданной теме; информацию о том, где можно найти определенную книгу. Пользование электронным каталогом помогает сэкономить время и дает возможность изучить больше материала.</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Существуют разнообразные источники поиска интересующего материала. Это и справочники, и энциклопедии, различные словари, официальные и статистические данные, исторические документы, научная и художественная литература. Газетные и журнальные статьи, телевизионные программы тоже являются источниками информации. Однако немаловажно уметь работать с книгой, со статьей. Первое, что нужно сделать, – это сложить целое впечатление от прочитанного. Готовящий речь (выступление) может выбирать определенный вид чтения, а именно: сплошное, выборочное или комбинированное. Сплошное чтение подразумевает чтение всей книги, части.</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Выборочное чтение – это ознакомление с отдельной частью, главой, параграфом. Сплошное чтение отдельных частей и выборочно других называется комбинированным чтением.</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При изучении литературы следует выписывать выходные данные о книге, обращать внимание на дату издания. Иногда следует выбирать литературу более позднего года выпуска, и наоборот.</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Надо отметить, что человек вырабатывает свои принципы работы с книгой, выбирает те методы и приемы, которые ближе и понятны именно ему.</w:t>
      </w:r>
    </w:p>
    <w:p w:rsidR="000165C1" w:rsidRPr="00CD245E" w:rsidRDefault="000165C1" w:rsidP="00CD245E">
      <w:pPr>
        <w:spacing w:after="0" w:line="240" w:lineRule="auto"/>
        <w:ind w:firstLine="567"/>
        <w:jc w:val="both"/>
        <w:rPr>
          <w:rFonts w:ascii="Times New Roman" w:hAnsi="Times New Roman" w:cs="Times New Roman"/>
          <w:sz w:val="28"/>
          <w:szCs w:val="28"/>
        </w:rPr>
      </w:pPr>
      <w:r w:rsidRPr="00CD245E">
        <w:rPr>
          <w:rFonts w:ascii="Times New Roman" w:hAnsi="Times New Roman" w:cs="Times New Roman"/>
          <w:sz w:val="28"/>
          <w:szCs w:val="28"/>
        </w:rPr>
        <w:t>Личный пример, примеры из жизни друзей и знакомых тоже являются своего рода источником информации, хотя, безусловно, не могут претендовать на достоверный источник. Такие примеры обогащают речь, делая ее более яркой, эмоционально насыщенной, жизненной.</w:t>
      </w:r>
    </w:p>
    <w:p w:rsidR="007350BC" w:rsidRDefault="007350BC" w:rsidP="007F79E5">
      <w:pPr>
        <w:spacing w:after="0" w:line="240" w:lineRule="auto"/>
        <w:jc w:val="both"/>
        <w:rPr>
          <w:rFonts w:ascii="Times New Roman" w:hAnsi="Times New Roman" w:cs="Times New Roman"/>
          <w:sz w:val="28"/>
          <w:szCs w:val="28"/>
        </w:rPr>
      </w:pPr>
    </w:p>
    <w:p w:rsidR="00631E2B" w:rsidRPr="00631E2B" w:rsidRDefault="00631E2B" w:rsidP="007F79E5">
      <w:pPr>
        <w:spacing w:after="0" w:line="240" w:lineRule="auto"/>
        <w:jc w:val="both"/>
        <w:rPr>
          <w:rFonts w:ascii="Times New Roman" w:hAnsi="Times New Roman" w:cs="Times New Roman"/>
          <w:b/>
          <w:sz w:val="28"/>
          <w:szCs w:val="28"/>
        </w:rPr>
      </w:pPr>
      <w:r w:rsidRPr="00631E2B">
        <w:rPr>
          <w:rFonts w:ascii="Times New Roman" w:hAnsi="Times New Roman" w:cs="Times New Roman"/>
          <w:b/>
          <w:sz w:val="28"/>
          <w:szCs w:val="28"/>
        </w:rPr>
        <w:t>Ответьте на вопросы:</w:t>
      </w:r>
    </w:p>
    <w:p w:rsidR="00631E2B" w:rsidRDefault="00631E2B" w:rsidP="007F79E5">
      <w:pPr>
        <w:spacing w:after="0" w:line="240" w:lineRule="auto"/>
        <w:jc w:val="both"/>
        <w:rPr>
          <w:rFonts w:ascii="Times New Roman" w:hAnsi="Times New Roman" w:cs="Times New Roman"/>
          <w:sz w:val="28"/>
          <w:szCs w:val="28"/>
        </w:rPr>
      </w:pPr>
    </w:p>
    <w:p w:rsidR="00631E2B" w:rsidRDefault="00631E2B" w:rsidP="00631E2B">
      <w:pPr>
        <w:pStyle w:val="af2"/>
        <w:numPr>
          <w:ilvl w:val="0"/>
          <w:numId w:val="14"/>
        </w:numPr>
        <w:rPr>
          <w:szCs w:val="28"/>
        </w:rPr>
      </w:pPr>
      <w:r>
        <w:rPr>
          <w:szCs w:val="28"/>
        </w:rPr>
        <w:t>Расскажите о структуре выступления;</w:t>
      </w:r>
    </w:p>
    <w:p w:rsidR="00631E2B" w:rsidRDefault="00631E2B" w:rsidP="00631E2B">
      <w:pPr>
        <w:pStyle w:val="af2"/>
        <w:numPr>
          <w:ilvl w:val="0"/>
          <w:numId w:val="14"/>
        </w:numPr>
        <w:rPr>
          <w:szCs w:val="28"/>
        </w:rPr>
      </w:pPr>
      <w:r>
        <w:rPr>
          <w:szCs w:val="28"/>
        </w:rPr>
        <w:t>Вспомните об основных этапах подготовки к выступлению;</w:t>
      </w:r>
    </w:p>
    <w:p w:rsidR="00631E2B" w:rsidRDefault="00631E2B" w:rsidP="00631E2B">
      <w:pPr>
        <w:pStyle w:val="af2"/>
        <w:numPr>
          <w:ilvl w:val="0"/>
          <w:numId w:val="14"/>
        </w:numPr>
        <w:rPr>
          <w:szCs w:val="28"/>
        </w:rPr>
      </w:pPr>
      <w:r>
        <w:rPr>
          <w:szCs w:val="28"/>
        </w:rPr>
        <w:t>Назовите основные виды аргументов доказательства;</w:t>
      </w:r>
    </w:p>
    <w:p w:rsidR="00631E2B" w:rsidRPr="00631E2B" w:rsidRDefault="00631E2B" w:rsidP="00631E2B">
      <w:pPr>
        <w:pStyle w:val="af2"/>
        <w:numPr>
          <w:ilvl w:val="0"/>
          <w:numId w:val="14"/>
        </w:numPr>
        <w:rPr>
          <w:szCs w:val="28"/>
        </w:rPr>
      </w:pPr>
      <w:r>
        <w:rPr>
          <w:szCs w:val="28"/>
        </w:rPr>
        <w:t xml:space="preserve">Какие знаете приемы поиска материала к выступлению? </w:t>
      </w:r>
    </w:p>
    <w:p w:rsidR="007350BC" w:rsidRDefault="007350BC" w:rsidP="007F79E5">
      <w:pPr>
        <w:spacing w:after="0" w:line="240" w:lineRule="auto"/>
        <w:jc w:val="both"/>
        <w:rPr>
          <w:rFonts w:ascii="Times New Roman" w:hAnsi="Times New Roman" w:cs="Times New Roman"/>
          <w:sz w:val="28"/>
          <w:szCs w:val="28"/>
        </w:rPr>
      </w:pPr>
    </w:p>
    <w:p w:rsidR="007350BC" w:rsidRDefault="007350BC" w:rsidP="007F79E5">
      <w:pPr>
        <w:spacing w:after="0" w:line="240" w:lineRule="auto"/>
        <w:jc w:val="both"/>
        <w:rPr>
          <w:rFonts w:ascii="Times New Roman" w:hAnsi="Times New Roman" w:cs="Times New Roman"/>
          <w:sz w:val="28"/>
          <w:szCs w:val="28"/>
        </w:rPr>
      </w:pPr>
    </w:p>
    <w:p w:rsidR="007350BC" w:rsidRPr="007F79E5" w:rsidRDefault="007350BC" w:rsidP="007F79E5">
      <w:pPr>
        <w:spacing w:after="0" w:line="240" w:lineRule="auto"/>
        <w:jc w:val="both"/>
        <w:rPr>
          <w:rFonts w:ascii="Times New Roman" w:hAnsi="Times New Roman" w:cs="Times New Roman"/>
          <w:sz w:val="28"/>
          <w:szCs w:val="28"/>
        </w:rPr>
      </w:pPr>
    </w:p>
    <w:p w:rsidR="00631E2B" w:rsidRDefault="00631E2B" w:rsidP="002738D3">
      <w:pPr>
        <w:spacing w:after="0" w:line="240" w:lineRule="auto"/>
        <w:jc w:val="center"/>
        <w:rPr>
          <w:rFonts w:ascii="Times New Roman" w:hAnsi="Times New Roman" w:cs="Times New Roman"/>
          <w:b/>
          <w:sz w:val="28"/>
          <w:szCs w:val="28"/>
        </w:rPr>
      </w:pPr>
    </w:p>
    <w:p w:rsidR="007350BC" w:rsidRDefault="007350BC" w:rsidP="002738D3">
      <w:pPr>
        <w:spacing w:after="0" w:line="240" w:lineRule="auto"/>
        <w:jc w:val="center"/>
        <w:rPr>
          <w:rFonts w:ascii="Times New Roman" w:hAnsi="Times New Roman" w:cs="Times New Roman"/>
          <w:sz w:val="28"/>
          <w:szCs w:val="28"/>
        </w:rPr>
      </w:pPr>
      <w:r w:rsidRPr="007350BC">
        <w:rPr>
          <w:rFonts w:ascii="Times New Roman" w:hAnsi="Times New Roman" w:cs="Times New Roman"/>
          <w:b/>
          <w:sz w:val="28"/>
          <w:szCs w:val="28"/>
        </w:rPr>
        <w:t xml:space="preserve">Тема </w:t>
      </w:r>
      <w:r w:rsidR="000165C1" w:rsidRPr="007350BC">
        <w:rPr>
          <w:rFonts w:ascii="Times New Roman" w:hAnsi="Times New Roman" w:cs="Times New Roman"/>
          <w:b/>
          <w:sz w:val="28"/>
          <w:szCs w:val="28"/>
        </w:rPr>
        <w:t>23</w:t>
      </w:r>
      <w:r w:rsidRPr="007350BC">
        <w:rPr>
          <w:rFonts w:ascii="Times New Roman" w:hAnsi="Times New Roman" w:cs="Times New Roman"/>
          <w:b/>
          <w:sz w:val="28"/>
          <w:szCs w:val="28"/>
        </w:rPr>
        <w:t>.</w:t>
      </w:r>
    </w:p>
    <w:p w:rsidR="002738D3" w:rsidRPr="007F79E5" w:rsidRDefault="002738D3" w:rsidP="002738D3">
      <w:pPr>
        <w:pStyle w:val="a3"/>
        <w:jc w:val="center"/>
        <w:rPr>
          <w:rFonts w:ascii="Times New Roman" w:hAnsi="Times New Roman"/>
          <w:b/>
          <w:sz w:val="28"/>
          <w:szCs w:val="28"/>
        </w:rPr>
      </w:pPr>
      <w:r w:rsidRPr="007F79E5">
        <w:rPr>
          <w:rFonts w:ascii="Times New Roman" w:hAnsi="Times New Roman"/>
          <w:b/>
          <w:sz w:val="28"/>
          <w:szCs w:val="28"/>
        </w:rPr>
        <w:t>Культура речевого поведения в профессиональной сфере. Специфика делового общения</w:t>
      </w:r>
    </w:p>
    <w:p w:rsidR="002738D3" w:rsidRDefault="002738D3" w:rsidP="007F79E5">
      <w:pPr>
        <w:spacing w:after="0" w:line="240" w:lineRule="auto"/>
        <w:jc w:val="both"/>
        <w:rPr>
          <w:rFonts w:ascii="Times New Roman" w:hAnsi="Times New Roman" w:cs="Times New Roman"/>
          <w:sz w:val="28"/>
          <w:szCs w:val="28"/>
        </w:rPr>
      </w:pP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Культура речи - часть общей культуры человека. По тому, как человек говорит или пишет, можно судить об уровне его духовного развития, его внутренней культуры. Владение человеком культурой речи является не только показателем высокого уровня интеллектуального и духовного развития, но и своеобразным показателем профессиональной пригодности для людей самых различных профессий: дипломатов, юристов, политиков, преподавателей школ и вузов, работников радио и телевидения, журналистов, менеджеров и т. д. Культурой речи важно владеть всем, кто по роду своей деятельности связан с людьми, организует и направляет их работу, учит, воспитывает, ведет деловые переговоры, оказывает людям различные услуги.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Что же подразумевает понятие «культура речи»?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Словосочетание «культура речи» применяется в трех основных</w:t>
      </w:r>
      <w:r w:rsidR="00770D73">
        <w:rPr>
          <w:rFonts w:ascii="Times New Roman" w:hAnsi="Times New Roman" w:cs="Times New Roman"/>
          <w:sz w:val="28"/>
          <w:szCs w:val="28"/>
        </w:rPr>
        <w:t xml:space="preserve"> значениях:</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1. Культура речи - это раздел филологической науки, изучающий речевую жизнь общества в определенную эпоху и устанавливающий на научной основе правила пользования языком как основным средством общения людей, орудием формирования и выражения мыслей. Иными словами, словосочетания «культура речи» в этом значении - это учение о совокупности и системе коммуникативных качеств речи.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2. Культура речи -  это какие-то ее признаки и свойства, совокупность и системы которых говорят о ее коммуникативном совершенстве.</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3. Культура речи - это совокупность навыков и знаний человека, обеспечивающих целесообразное и незатрудненное применение языка в целях общения, «владение нормами устного и письменного литературного языка (правилами произношения, ударения, словоупотребления, грамматики, стилистики), а также умение использовать выразительные средства языка в различных условиях общения в соответствии с целями и содержанием речи».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Первое значение словосочетания «культура речи» определяет предмет изучения определенной отрасли филологии. Второе и третье значение определяют культуру речи как совокупность и систему ее нормативных коммуникативных качеств, знание и овладение которыми является целью изучения этой дисциплины студентами. В этом смысле «культура речи» тождественно понятию «культурная речь», «хорошая речь».</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Исследователи выделяют три аспекта культуры речи: нормативный, коммуникативный и этический. Первый, важнейший аспект -  нормативный. Языковая норма -  это центральное понятие культуры речи. Культура речи, прежде всего, предполагает соблюдение норм литературного языка, которые воспринимаются его носителями, говорящими или пишущими, в качестве «идеала», образца. Норма является главным регулятором речевого поведения людей. Однако это необходимый, но недостаточный регулятор, потому что одного соблюдения предписаний нормы не хватает для того, чтобы устная или письменная речь оказалась вполне хорошей, т. е. удовлетворяла все потребности коммуникации. Можно привести большое количество самых разнообразных по содержанию текстов, безупречных с точки зрения литературных норм, но не достигающих цели. Обеспечивается это тем, что норма регулирует в большей мере чисто структурную, знаковую, языковую сторону речи, не затрагивая важнейших отношений речи к действительности, обществу, сознанию, поведению людей. Поэтому вторым важным качеством культуры речи является коммуникативная целесообразность - это умение находить, в языковой системе для выражения конкретного содержания в каждой реальной ситуации речевого общения адекватную языковую форму. Выбор необходимых для данной цели и в данной ситуации языковых средств - основа коммуникативного аспекта речи.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 коммуникативной целесообразностью тесно связан и третий - этический аспект культуры речи. Коммуникативная целесообразность как критерий культуры речи касается как формы выражения мысли, так и ее содержания. Этический аспект куль туры речи предписывает знание и применение правил языкового поведения в конкретных ситуациях таким образом, чтобы не унизить достоинства участников общения. Этические нормы общения предусматривают соблюдение речевого этикета. Речевой этикет представляет собой систему средств и способов выражения отношения общающихся друг к другу. Речевой этикет включает речевые формулы приветствия, просьбы, вопросы, благодарности, поздравления, обращения на «ты» и «вы», выбор полного или сокращенного имени, формулы обращения и т. д. Этический компонент культуры речи накладывает строгий запрет на сквернословие в процессе общения и другие формы оскорбляющие достоинство участников общения или окружающих людей. Все вышеизложенное позволяет принять предложенное Е. Н. Ширяевым определение культуры речи: «Культура речи — это такой выбор и организация языковых средств, которые в определенной ситуации общения при соблюдении современных языковых норм и этики общения позволяют обеспечить наибольший эффект в достижении поставленных коммуникативных задач».</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Профессиональное общение представляет собой речевое взаимодействие специалиста с другими специалистами и клиентами организации в ходе осуществления профессиональной деятельности.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Культура профессиональной деятельности во многом определяет ее эффективность, а также репутацию организации в целом и отдельного специалиста.</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Культура общения составляет важную часть профессиональной культуры, а для таких профессий как, например, преподаватель, журналист, менеджер, юрист, - ведущую часть, поскольку для этих профессий, речь является основным орудием труда.</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Профессиональная культура включает владение специальными умениями и навыками профессиональной деятельности, культуру поведения, эмоциональную культуру, общую культуру речи и культуру профессионального общения. Специальные навыки приобретаются в процессе профессиональной подготовки. Культура поведения формируется личностью в соответствии с этическими нормами общества. Эмоциональная культура включает умение регулировать свое психическое состояние, понимать эмоциональное состояние собеседника, управлять своими эмоциями, снимать волнение, преодолевать нерешительность, устанавливать эмоциональный контакт.</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Общая культура речи предусматривает нормы речевого поведения и требования к речи в любых ситуациях общения, культура профессионального общения характеризуется рядом дополнительных по отношению к общей речевой культуре требований.</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профессиональной культуре общения становится особенно высокой роль социально-психологических характеристик речи, таких как соответствие речи эмоциональному состоянию собеседника, деловая направленность речи, соответствие речи социальным ролям.</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Речь является средством приобретения, осуществления, развития и передачи профессиональных навыков.</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Культура профессиональной речи включает:</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владение терминологией данной специальности;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умение строить выступление на профессиональную тему;</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умение организовать профессиональный диалог и управлять им;</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умение общаться с неспециалистами по вопросам профессиональной деятельности.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Знание терминологии, умение устанавливать связи между известными ранее и новыми терминами, умение использовать научные понятия и термины в практическом анализе производственных ситуаций, знание особенностей стиля профессиональной речи составляют лингвистическую компетенцию в профессиональном общении.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Оценочное отношение к высказыванию, осознание целевой установки общения, учет ситуации общения, его места, отношений с собеседником, прогнозирование воздействия высказывания на собеседника, умение создать благоприятную для общения атмосферу, умение поддерживать контакты с людьми разного психологического типа и уровня образования включаются в коммуникативную компетенцию специалиста. В коммуникативную компетенцию входит как само умение общаться, обмениваться информацией, так и умение налаживать целесообразные отношения с участниками производственного процесса, организовать совместную творческую деятельность.</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Умение контролировать эмоции, направлять диалог в соответствии с потребностями профессиональной деятельности, соблюдение этических норм и требований этикета составляют поведенческую компетенцию. Коммуникативное поведение подразумевает такую организацию речи и соответствующего ей речевого поведения, которые влияют на создание и поддержание эмоционально-психологической атмосферы общения с коллегами и клиентами, на характер взаимоотношений участников производственного процесса, на стиль их работы.  Для успеха в профессиональной деятельности современному специалисту необходимо в совершенстве владеть навыками культуры речи, обладать лингвистической, коммуникативной и поведенческой компетенц</w:t>
      </w:r>
      <w:r w:rsidR="00B65824">
        <w:rPr>
          <w:rFonts w:ascii="Times New Roman" w:hAnsi="Times New Roman" w:cs="Times New Roman"/>
          <w:sz w:val="28"/>
          <w:szCs w:val="28"/>
        </w:rPr>
        <w:t>ией в профессиональном общении.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Для этого необходимы следующие качества:</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знание норм литературного языка и устойчивые навыки их применения в речи;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умение следить за точностью, логичностью и выразительностью речи;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владение профессиональной терминологией, знание соответствий между терминами и понятиями;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владение стилем профессиональной речи;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умение определять цель и понимать ситуацию общения;</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умение учитывать социальные и индивидуальные черты личности собеседника;</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навыки прогнозирования развития диалога, реакций собеседника;</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умение создавать и поддерживать благожелательную атмосферу общения;</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высокая степень контроля эмоционального состояния и выражения эмоций;</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умение направлять диалог в соответствии с целями профессиональной деятельности;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знание этикета и четкость выполнения его правил. </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Высокий уровень речевой культуры  -  неотъемлемая  черта  культурного человека. Совершенствовать свою речь - задача каждого  из  нас.  Для  этого нужно следить за своей речью, чтобы не допускать ошибок в  произношении,  в употреблении форм слов, в построении предложении.  Нужно  постоянно  обогащать свои словарь, учиться чувствовать своего  собеседника,  уметь  отбирать наиболее подходящие для каждого случая слова и конструкции.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Проблема « Язык и общество» широка и многопланова.  Прежде  всего  язык социален по своей сущности. Основная его функция - быть  средством,  орудием общения людей. На базе этой функции и в связи с нею  осуществляются  языком и другие функции - воздействия, сообщения, формирования и выражения  мы ли. Эти функции также социальны</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Можно сказать, что общество имеет такой язык, какой обществом  создан, и использует язык  так,  как  умеет  и  может.  Влияние  языка  на  общество усиливается вместе с развитием самого общества - это влияние  возрастает  по мере развития производства, техники, науки,  культуры  и  государства.  Язык участвует в организации  труда,  в  управлении  общественным  производством, деятельностью  учреждении,  в  осуществлении  процесса  образования  и  воспитания членов общества, в развитии литературы и науки.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Общество влияет на язык, но и язык, в свою очередь, влияет на общество, участвуя в раз личных областях жизни и деятельности людей.</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Овладение искусством общения необходимо для каждого человека независимо от того, каким видом деятельности он занимается или будет заниматься, так как от уровня и качества его общения зависят успехи в личной, производственной и общественной сферах жизни.</w:t>
      </w:r>
    </w:p>
    <w:p w:rsidR="000165C1" w:rsidRPr="007F79E5" w:rsidRDefault="000165C1" w:rsidP="00631E2B">
      <w:pPr>
        <w:spacing w:after="0" w:line="240" w:lineRule="auto"/>
        <w:ind w:firstLine="709"/>
        <w:jc w:val="both"/>
        <w:rPr>
          <w:rFonts w:ascii="Times New Roman" w:hAnsi="Times New Roman" w:cs="Times New Roman"/>
          <w:sz w:val="28"/>
          <w:szCs w:val="28"/>
        </w:rPr>
      </w:pP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Деловая коммуникация - это процесс взаимодействия деловых партнеров, направленный на организацию и оптимизацию того или иного вида предметной деятельности: производственной, научной, сервисной и т. д. В деловой коммуникации предметом общения является совместная деятельность (общее дело), а партнер по общению всегда выступает как личность, значимая для другого. Продуктивное сотрудничество, сближение целей и позиций, улучшение партнерских отношений - основные задачи деловой коммуникации.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В совместной деятельности можно выделить ряд обязательных элементов:</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единую цель;</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общность мотивов, побуждающую индивидов к совместной деятельности;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взаимосвязанность участников;</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наличие единого пространства и времени выполнения индивидуальных действий;</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разделение единого процесса деятельности на отдельные функции и их распределение между участниками;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координацию индивидуальных действий, необходимость управления ими.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В отличие от личностно-ориентированного общения, предметом которого выступает характер отношений между его участниками, цель делового взаимодействия лежит за пределами процесса общения. Это взаимодействие людей подчинено решению конкретной задачи, стоящей перед организацией, что накладывает определенные рамки на поведение людей.</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Специфика делового взаимодействия связана с ключевыми характеристиками организации, ее структуры и принципов организационного поведения:</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Обязательность контактов участников общения, независимо от их симпатий и антипатий.</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Конвенциональные ограничения, т. е. соблюдение правовых, социальных норм, следование регламентации (например, действия по инструкциям, протоколу, соблюдение правил внутреннего распорядка; следование традициям организации и пр.).</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Соблюдение формально-ролевых принципов взаимодействия, с учетом должностных ролей, прав и функциональных обязанностей, придерживаясь при этом субординации и делового этикета. Деловое общение является в значительной степени формализованным, отстраненным, «холодным». Это связано с достаточно жесткой регламентацией целей и мотивов общения, способов осуществления контактов между сотрудниками. За каждым сотрудником в организации закреплен определенный стандарт поведения в виде устойчивой структуры формальных прав и обязанностей.</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Деловое взаимодействие осуществляется в специфической среде, где отношения подчинения, зависимости, неравенства закреплены между подразделениями и сотрудниками в соответствии с иерархичностью построения организации.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В связи с иерархичностью построения организации возникает проблема эффективности обратной связи, передачи полной и точной информации по уровням иерархической пирамиды. По некоторым данным, лишь 20-25 % информации, исходящей от высшего управленческого звена, доходит до непосредственных исполнителей и правильно ими понимается. Это связано, с одной стороны, с искажением информации, с другой - нежеланием руководителей подробно информировать сотрудников о положении дел на предприятии в целом (подчиненные должны выполнять конкретные указания, не задавая лишних вопросов). Люди при этом домысливают имеющуюся информацию. Чтобы учесть эти особенности служебно-деловой коммуникации, необходимо письменно фиксировать распоряжения, решения, приказы и признать обратную связь важнейшим средством повышения эффективности делового взаимодействия.</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Взаимозависимость всех участников деловой коммуникации и в достижении конечного результата, и при реализации личных намерений. Мотивация - необходимое условие эффективной деловой коммуникации. В деловом общении человек одновременно выступает как конкретная личность и как представитель организации, т. е. носитель определенных профессионально-ролевых функций. В случае если личностные потребности не удовлетворяются в процессе деятельности или собственные идеи и стиль поведения человека не совпадают с групповыми нормами, может возникнуть конфликт (внутриличностный, межличностный), снизиться интерес к работе.</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Совместимость и сработанность членов коллектива (целостность коллективного субъекта) - важное условие совместной деятельности. В ходе совместной деятельности образуются специфические механизмы регуляции динамики индивидуальных познавательных процессов, совместные стратегии решения задач, общий для группы стиль деятельности, происходит обмен индивидуальными качествами, развиваются способность, желание и умение соотносить свои цели и действия с целями и действиями других людей. Все это способствует расширению информационного пространства, дает возможность увидеть большее количество аспектов решаемой задачи и способов ее решения. Итогом такого взаимодействия становится своего рода унификация представлений у участников деятельности. Сработанность - это согласованность в работе между участниками совместной деятельности.</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Профессиональная самореализация специалистов, их деловое взаимодействие возможны в тех видах общения, которые предполагают прагматические цели, конструктивность решений, психологическую готовность каждого из партнеров к адекватному поведению. Речь идет о познавательном, убеждающем, экспрессивном, суггестивном и ритуальном видах общения:</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Познавательное общение имеет целью расширение информационного фонда партнеров, передачу необходимой для профессиональной деятельности информации, комментирование инновационных сведений. В результате ожидается освоение новой информации, применение ее в практической деятельности, внедрение инноваций, саморазвитие.</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Убеждающее общение призвано вызвать у деловых партнеров определенные чувства, сформировать ценностные ориентации и установки, убедить в правомерности тех или иных стратегий взаимодействия, изменить мнение, установку, позицию.</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Экспрессивное общение нацелено на формирование у партнера определенного психоэмоционального настроя, передачу чувства, переживания, побуждение к необходимому социальному действию.</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Суггестивное общение должно оказать внушающее воздействие на делового партнера для изменения мотивации, ценностных ориентаций и установок, поведения и отношения.</w:t>
      </w:r>
    </w:p>
    <w:p w:rsidR="000165C1" w:rsidRPr="007F79E5"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 Ритуальное общение необходимо для того, чтобы закрепить и поддерживать конвенциональные отношения в деловом мире; обеспечивать социально-психологическую регуляцию в больших и малых группах людей; сохранять ритуальные традиции фирмы, предприятия, создавать и закреплять новые.</w:t>
      </w:r>
    </w:p>
    <w:p w:rsidR="000165C1" w:rsidRDefault="000165C1" w:rsidP="00631E2B">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Таким образом, эффективное общение требует знания всех его компонентов, владение которыми обеспечивает коммуникативную компетентность делового человека. Развитие коммуникативной компетентности является необходимым условием эффективной профессиональной деятельности.</w:t>
      </w:r>
    </w:p>
    <w:p w:rsidR="007350BC" w:rsidRDefault="007350BC" w:rsidP="007F79E5">
      <w:pPr>
        <w:spacing w:after="0" w:line="240" w:lineRule="auto"/>
        <w:jc w:val="both"/>
        <w:rPr>
          <w:rFonts w:ascii="Times New Roman" w:hAnsi="Times New Roman" w:cs="Times New Roman"/>
          <w:sz w:val="28"/>
          <w:szCs w:val="28"/>
        </w:rPr>
      </w:pPr>
    </w:p>
    <w:p w:rsidR="001D760D" w:rsidRPr="00631E2B" w:rsidRDefault="001D760D" w:rsidP="001D760D">
      <w:pPr>
        <w:spacing w:after="0" w:line="240" w:lineRule="auto"/>
        <w:jc w:val="both"/>
        <w:rPr>
          <w:rFonts w:ascii="Times New Roman" w:hAnsi="Times New Roman" w:cs="Times New Roman"/>
          <w:b/>
          <w:sz w:val="28"/>
          <w:szCs w:val="28"/>
        </w:rPr>
      </w:pPr>
      <w:r w:rsidRPr="00631E2B">
        <w:rPr>
          <w:rFonts w:ascii="Times New Roman" w:hAnsi="Times New Roman" w:cs="Times New Roman"/>
          <w:b/>
          <w:sz w:val="28"/>
          <w:szCs w:val="28"/>
        </w:rPr>
        <w:t>Ответьте на вопросы:</w:t>
      </w:r>
    </w:p>
    <w:p w:rsidR="001D760D" w:rsidRDefault="001D760D" w:rsidP="001D760D">
      <w:pPr>
        <w:spacing w:after="0" w:line="240" w:lineRule="auto"/>
        <w:jc w:val="both"/>
        <w:rPr>
          <w:rFonts w:ascii="Times New Roman" w:hAnsi="Times New Roman" w:cs="Times New Roman"/>
          <w:sz w:val="28"/>
          <w:szCs w:val="28"/>
        </w:rPr>
      </w:pPr>
    </w:p>
    <w:p w:rsidR="001D760D" w:rsidRPr="001D760D" w:rsidRDefault="001D760D" w:rsidP="001D760D">
      <w:pPr>
        <w:pStyle w:val="af2"/>
        <w:numPr>
          <w:ilvl w:val="0"/>
          <w:numId w:val="15"/>
        </w:numPr>
        <w:rPr>
          <w:szCs w:val="28"/>
        </w:rPr>
      </w:pPr>
      <w:r w:rsidRPr="001D760D">
        <w:rPr>
          <w:szCs w:val="28"/>
        </w:rPr>
        <w:t>Что подразумевает понятие «культура речи»?</w:t>
      </w:r>
    </w:p>
    <w:p w:rsidR="001D760D" w:rsidRDefault="000C0160" w:rsidP="001D760D">
      <w:pPr>
        <w:pStyle w:val="af2"/>
        <w:numPr>
          <w:ilvl w:val="0"/>
          <w:numId w:val="15"/>
        </w:numPr>
        <w:rPr>
          <w:szCs w:val="28"/>
        </w:rPr>
      </w:pPr>
      <w:r>
        <w:rPr>
          <w:szCs w:val="28"/>
        </w:rPr>
        <w:t>Назовите три аспекта культуры речи</w:t>
      </w:r>
      <w:r w:rsidR="001D760D">
        <w:rPr>
          <w:szCs w:val="28"/>
        </w:rPr>
        <w:t>;</w:t>
      </w:r>
    </w:p>
    <w:p w:rsidR="000C0160" w:rsidRDefault="000C0160" w:rsidP="001D760D">
      <w:pPr>
        <w:pStyle w:val="af2"/>
        <w:numPr>
          <w:ilvl w:val="0"/>
          <w:numId w:val="15"/>
        </w:numPr>
        <w:rPr>
          <w:szCs w:val="28"/>
        </w:rPr>
      </w:pPr>
      <w:r w:rsidRPr="000C0160">
        <w:rPr>
          <w:snapToGrid w:val="0"/>
          <w:szCs w:val="28"/>
        </w:rPr>
        <w:t>Что нового</w:t>
      </w:r>
      <w:r>
        <w:rPr>
          <w:snapToGrid w:val="0"/>
          <w:szCs w:val="28"/>
        </w:rPr>
        <w:t xml:space="preserve"> </w:t>
      </w:r>
      <w:r w:rsidRPr="000C0160">
        <w:rPr>
          <w:snapToGrid w:val="0"/>
          <w:szCs w:val="28"/>
        </w:rPr>
        <w:t>вы узнали о</w:t>
      </w:r>
      <w:r w:rsidRPr="000C0160">
        <w:rPr>
          <w:szCs w:val="28"/>
        </w:rPr>
        <w:t xml:space="preserve"> </w:t>
      </w:r>
      <w:r>
        <w:rPr>
          <w:szCs w:val="28"/>
        </w:rPr>
        <w:t xml:space="preserve">культуре </w:t>
      </w:r>
      <w:r w:rsidR="0084477B">
        <w:rPr>
          <w:szCs w:val="28"/>
        </w:rPr>
        <w:t xml:space="preserve">профессиональной </w:t>
      </w:r>
      <w:r>
        <w:rPr>
          <w:szCs w:val="28"/>
        </w:rPr>
        <w:t>речи</w:t>
      </w:r>
      <w:r w:rsidRPr="000C0160">
        <w:rPr>
          <w:szCs w:val="28"/>
        </w:rPr>
        <w:t>?</w:t>
      </w:r>
    </w:p>
    <w:p w:rsidR="0084477B" w:rsidRPr="000C0160" w:rsidRDefault="0084477B" w:rsidP="001D760D">
      <w:pPr>
        <w:pStyle w:val="af2"/>
        <w:numPr>
          <w:ilvl w:val="0"/>
          <w:numId w:val="15"/>
        </w:numPr>
        <w:rPr>
          <w:szCs w:val="28"/>
        </w:rPr>
      </w:pPr>
      <w:r>
        <w:rPr>
          <w:szCs w:val="28"/>
        </w:rPr>
        <w:t>Что такое деловая коммуникация?</w:t>
      </w:r>
    </w:p>
    <w:p w:rsidR="001D760D" w:rsidRDefault="001D760D" w:rsidP="007F79E5">
      <w:pPr>
        <w:spacing w:after="0" w:line="240" w:lineRule="auto"/>
        <w:jc w:val="both"/>
        <w:rPr>
          <w:rFonts w:ascii="Times New Roman" w:hAnsi="Times New Roman" w:cs="Times New Roman"/>
          <w:sz w:val="28"/>
          <w:szCs w:val="28"/>
        </w:rPr>
      </w:pPr>
    </w:p>
    <w:p w:rsidR="007350BC" w:rsidRDefault="007350BC" w:rsidP="007F79E5">
      <w:pPr>
        <w:spacing w:after="0" w:line="240" w:lineRule="auto"/>
        <w:jc w:val="both"/>
        <w:rPr>
          <w:rFonts w:ascii="Times New Roman" w:hAnsi="Times New Roman" w:cs="Times New Roman"/>
          <w:sz w:val="28"/>
          <w:szCs w:val="28"/>
        </w:rPr>
      </w:pPr>
    </w:p>
    <w:p w:rsidR="007350BC" w:rsidRDefault="007350BC" w:rsidP="007F79E5">
      <w:pPr>
        <w:spacing w:after="0" w:line="240" w:lineRule="auto"/>
        <w:jc w:val="both"/>
        <w:rPr>
          <w:rFonts w:ascii="Times New Roman" w:hAnsi="Times New Roman" w:cs="Times New Roman"/>
          <w:sz w:val="28"/>
          <w:szCs w:val="28"/>
        </w:rPr>
      </w:pPr>
    </w:p>
    <w:p w:rsidR="007350BC" w:rsidRPr="007F79E5" w:rsidRDefault="007350BC" w:rsidP="007F79E5">
      <w:pPr>
        <w:spacing w:after="0" w:line="240" w:lineRule="auto"/>
        <w:jc w:val="both"/>
        <w:rPr>
          <w:rFonts w:ascii="Times New Roman" w:hAnsi="Times New Roman" w:cs="Times New Roman"/>
          <w:sz w:val="28"/>
          <w:szCs w:val="28"/>
        </w:rPr>
      </w:pPr>
    </w:p>
    <w:p w:rsidR="007350BC" w:rsidRPr="002738D3" w:rsidRDefault="007350BC" w:rsidP="002738D3">
      <w:pPr>
        <w:spacing w:after="0" w:line="240" w:lineRule="auto"/>
        <w:jc w:val="center"/>
        <w:rPr>
          <w:rFonts w:ascii="Times New Roman" w:hAnsi="Times New Roman" w:cs="Times New Roman"/>
          <w:b/>
          <w:sz w:val="28"/>
          <w:szCs w:val="28"/>
        </w:rPr>
      </w:pPr>
      <w:r w:rsidRPr="002738D3">
        <w:rPr>
          <w:rFonts w:ascii="Times New Roman" w:hAnsi="Times New Roman" w:cs="Times New Roman"/>
          <w:b/>
          <w:sz w:val="28"/>
          <w:szCs w:val="28"/>
        </w:rPr>
        <w:t xml:space="preserve">Тема </w:t>
      </w:r>
      <w:r w:rsidR="000165C1" w:rsidRPr="002738D3">
        <w:rPr>
          <w:rFonts w:ascii="Times New Roman" w:hAnsi="Times New Roman" w:cs="Times New Roman"/>
          <w:b/>
          <w:sz w:val="28"/>
          <w:szCs w:val="28"/>
        </w:rPr>
        <w:t>24</w:t>
      </w:r>
      <w:r w:rsidRPr="002738D3">
        <w:rPr>
          <w:rFonts w:ascii="Times New Roman" w:hAnsi="Times New Roman" w:cs="Times New Roman"/>
          <w:b/>
          <w:sz w:val="28"/>
          <w:szCs w:val="28"/>
        </w:rPr>
        <w:t>.</w:t>
      </w:r>
    </w:p>
    <w:p w:rsidR="002738D3" w:rsidRPr="002738D3" w:rsidRDefault="002738D3" w:rsidP="002738D3">
      <w:pPr>
        <w:pStyle w:val="11"/>
        <w:shd w:val="clear" w:color="auto" w:fill="auto"/>
        <w:spacing w:line="240" w:lineRule="auto"/>
        <w:ind w:right="40" w:firstLine="0"/>
        <w:jc w:val="center"/>
        <w:rPr>
          <w:rFonts w:ascii="Times New Roman" w:hAnsi="Times New Roman" w:cs="Times New Roman"/>
          <w:b/>
          <w:sz w:val="28"/>
          <w:szCs w:val="28"/>
        </w:rPr>
      </w:pPr>
      <w:r w:rsidRPr="002738D3">
        <w:rPr>
          <w:rFonts w:ascii="Times New Roman" w:hAnsi="Times New Roman" w:cs="Times New Roman"/>
          <w:b/>
          <w:sz w:val="28"/>
          <w:szCs w:val="28"/>
        </w:rPr>
        <w:t>Речевой э</w:t>
      </w:r>
      <w:r>
        <w:rPr>
          <w:rFonts w:ascii="Times New Roman" w:hAnsi="Times New Roman" w:cs="Times New Roman"/>
          <w:b/>
          <w:sz w:val="28"/>
          <w:szCs w:val="28"/>
        </w:rPr>
        <w:t>тикет. Формулы речевого этикета</w:t>
      </w:r>
    </w:p>
    <w:p w:rsidR="002738D3" w:rsidRDefault="002738D3" w:rsidP="007F79E5">
      <w:pPr>
        <w:spacing w:after="0" w:line="240" w:lineRule="auto"/>
        <w:jc w:val="both"/>
        <w:rPr>
          <w:rFonts w:ascii="Times New Roman" w:hAnsi="Times New Roman" w:cs="Times New Roman"/>
          <w:sz w:val="28"/>
          <w:szCs w:val="28"/>
        </w:rPr>
      </w:pP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Слово «этикет» пришло в русский язык из французского в XVIII веке, когда складывался придворный быт абсолютной монархии и устанавливались широкие политические и культурные связи России с другими государствами.</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Этикет (франц. etiquette) – свод правил поведения, обхождения, принятых в определенных социальных кругах (при дворах монархов, в дипломатических кругах и т.п.). Обычно этикет отражает форму поведения, обхождения, правила учтивости, принятые в данном обществе, присущие той или иной традиции. Этикет может выступать в качестве индикатора ценностей различных исторических эпох.</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Речевой этикет – это система правил речевого поведения, нормы использования средств языка в определённых условиях. Этикет речевого общения играет важную роль для успешной деятельности человека в обществе, его личностного и профессионального роста, построения крепких семейных и дружеских отношений. Для овладения этикетом речевого общения, требуются знания из различных гуманитарных областей: лингвистики, истории, культурологи, психологии. Для более успешного освоения культурных навыков общения используют такое понятие, как формулы речевого этикета.</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повседневной жизни мы постоянно общаемся с людьми. Любой процесс общение складывается из определённых этапов:</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начало разговора (приветствие / знакомство);</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основная часть, беседа;</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заключительная часть разговора.</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Каждый этап общения сопровождается определёнными штампами, традиционными словами и устойчивыми выражениями –формулами речевого этикета. Данный формулы существуют в языке в готовом виде и предусмотрены на все случаи жизни.</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 формулам речевого этикета относятся слова вежливости (извините, спасибо, пожалуйста), приветствия и прощания (здравствуйте, приветствую вас,  до свидания), обращения (ты, вы, дамы и господа). С запада пришли к нам приветствия: добрый вечер, добрый день, доброе утро, а из европейских языков — прощания: всего хорошего, всего доброго.</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 сфере речевого этикета относятся способы выражения радости, сочувствия, горя, вины, принятые в данной культуре. Так, например, в некоторых странах считается неприличным жаловаться на трудности и проблемы, а в других недопустимо рассказывать о своих достижениях и успехах. Круг тем для бесед различен в разных культурах.</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узком смысле слова речевой этикет можно определить как систему языковых средств, в которых проявляются этикетные отношения. Элементы и формулы этой системы могут быть реализованы  на разных языковых уровнях:</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 уровне лексики и фразеологии: специальные слова,  устойчивые выражения, формы обращения (спасибо, извините, здравствуйте, товарищи т.п.)</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 грамматическом уровне: для вежливого обращения использование множественного числа и  вопросительных предложений вместо повелительных (Вы не скажете, как пройти...)</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 стилистическом уровне: соблюдение качеств хорошей речи (правильность, точность, богатство, уместность и т.д.)</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 интонационном уровне: использование спокойной  интонации даже при выражении требования, недовольства, раздражения.</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 уровне орфоэпии: использование полных форм слов: здравствуйте вместо здрасте, пожалуйста вместо пожалста и т.д.</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 организационно-коммуникативном уровне: внимательно слушать и не перебивать, не вмешиваться в чужой разговор.</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Формулы речевого этикета характерны и литературному, и разговорному, и достаточно сниженному (жаргонному) стилю. Выбор той или иной формулы речевого этикета зависит, главным образом, от ситуации общения. Действительно, разговор и манера общения могут значительно изменяться в зависимости от: личности собеседников, места общения, темы беседы, времени, мотива и целей.</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Речевой этикет зависит от участников беседы. Личность собеседников в первую очередь влияет на  форму обращения: ты или вы. Форма ты указывает на неформальный характер общения, Вы – на уважение и большую формальность в разговоре.</w:t>
      </w:r>
    </w:p>
    <w:p w:rsidR="002B26C2"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РЕЧЕВОЙ ЭТИКЕТ, принятая в данной культуре совокупность требований к форме, содержанию, порядку, характеру и ситуативной уместности высказываний. Известный исследователь речевого этикета Н.И.Формановская дает такое определение: «Под речевым этикетом понимаются регулирующие правила речевого поведения, система национально специфичных стереотипных, устойчивых формул общения, принятых и предписанных обществом для установления контакта собеседников, поддержания и прерывания контакта в избранной тональности». К речевому этикету, в частности, относятся слова и выражения, употребляемые людьми для прощания, просьбы, извинения, принятые в различных ситуациях формы обращения, интонационные особенности, характеризующие вежливую речь и т.д. </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Повседневная языковая практика и норма в речевом этикете. Специфика речевого этикета в том, что он характеризует как повседневную языковую практику, так и языковую норму. Действительно, элементы речевого этикета присутствуют в повседневной практике любого носителя языка (в том числе и слабо владеющего нормой), который легко опознает эти формулы в потоке речи и ожидает от собеседника их употребления в определенных ситуациях. Элементы речевого этикета усваиваются настолько глубоко, что они воспринимаются «наивным» языковым сознанием как часть повседневного, естественного и закономерного поведения людей. Незнание же требований речевого этикета и, как следствие, их невыполнение (например, обращение к взрослому незнакомому человеку на Ты) воспринимается как желание оскорбить или как невоспитанность.</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 другой стороны, речевой этикет может рассматриваться с точки зрения языковой нормы. Так, представление о правильной, культурной, нормированной речи включает в себя и определенные представления о норме в области речевого этикета. Например, каждому носителю языка известны формулы извинения за неловкость; однако нормой приветствуются одни (Извините меня, Прошу прощения) – и отвергаются или не рекомендуются другие, например, Извиняюсь (причем иногда подобному разграничению даются «обоснования» вроде: нельзя извинять себя, можно только просить извинения у других и пр.). Само употребление или неупотребление единиц речевого этикета также может быть предметом нормализации, например: формулы извинения уместны в случае, если говорящий причиняет беспокойство своему собеседнику, однако слишком часто извиняться не следует, так как этим собеседник ставится в неловкое положение и пр. Кроме того, нарушение норм и правил литературного языка, особенно если оно выглядит как небрежность, само по себе может рассматриваться как нарушение речевого этикета.</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Речевой этикет и речевая ситуация. Речевой этикет так или иначе привязывается к ситуации речевого общения и ее параметрам: личностям собеседников, теме, месту, времени, мотиву и цели общения. Прежде всего, он представляет собой комплекс языковых явлений, ориентированных на адресата, хотя личность говорящего (или пишущего) также учитывается. Это может быть наилучшим образом продемонстрировано на употреблении Ты- и Вы-форм в общении. Общий принцип состоит в том, что Вы-формы употребляются как знак уважения и большей формальности общения; Ты-формы, напротив, соответствуют неформальному общению между равными. Однако реализация этого принципа может представать в различных вариантах в зависимости от того, как участники речевого общения соотносятся по возрастной и/или служебной иерархии, находятся ли они в родственных или дружеских отношениях; от возраста и социального положения каждого из них и т.д.</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Речевой этикет обнаруживает себя по-разному также в зависимости от темы, места, времени, мотива и цели общения. Так, например, правила речевого общения могут различаться в зависимости от того, являются темой общения печальные или радостные для участников общения события; существуют специфические этикетные правила, связанные с местом общения (застолье, присутственное место, производственное совещание) и т.д.</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Исследователями описывается целый спектр коммуникативных функций речевого этикета. Вот некоторые из них. Речевой этикет:</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способствует установлению контакта между собеседниками;</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привлекает внимание слушателя (читателя), выделяет его среди других потенциальных собеседников;</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позволяет засвидетельствовать уважение;</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помогает определить статус происходящего общения (дружеский, деловой, официальный и пр.);</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формирует благоприятную эмоциональную обстановку для общения и оказывает положительное воздействие на слушателя (читателя).</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Место специализированных единиц речевого этикета в системе языка. Речевой этикет реализуется как в характеристиках речи в целом, так и в специализированных единицах. Эти единицы – формулы приветствия, прощания, извинения, просьбы и пр., – как правило, представляют собой перформативы (т.е. высказывания, произнесение которых одновременно означает совершение названного действия). Действительно, фразы </w:t>
      </w:r>
      <w:r w:rsidR="008F451D">
        <w:rPr>
          <w:rFonts w:ascii="Times New Roman" w:hAnsi="Times New Roman" w:cs="Times New Roman"/>
          <w:sz w:val="28"/>
          <w:szCs w:val="28"/>
        </w:rPr>
        <w:t>«</w:t>
      </w:r>
      <w:r w:rsidRPr="007F79E5">
        <w:rPr>
          <w:rFonts w:ascii="Times New Roman" w:hAnsi="Times New Roman" w:cs="Times New Roman"/>
          <w:sz w:val="28"/>
          <w:szCs w:val="28"/>
        </w:rPr>
        <w:t>Приношу извинения</w:t>
      </w:r>
      <w:r w:rsidR="008F451D">
        <w:rPr>
          <w:rFonts w:ascii="Times New Roman" w:hAnsi="Times New Roman" w:cs="Times New Roman"/>
          <w:sz w:val="28"/>
          <w:szCs w:val="28"/>
        </w:rPr>
        <w:t>»</w:t>
      </w:r>
      <w:r w:rsidRPr="007F79E5">
        <w:rPr>
          <w:rFonts w:ascii="Times New Roman" w:hAnsi="Times New Roman" w:cs="Times New Roman"/>
          <w:sz w:val="28"/>
          <w:szCs w:val="28"/>
        </w:rPr>
        <w:t xml:space="preserve">, </w:t>
      </w:r>
      <w:r w:rsidR="008F451D">
        <w:rPr>
          <w:rFonts w:ascii="Times New Roman" w:hAnsi="Times New Roman" w:cs="Times New Roman"/>
          <w:sz w:val="28"/>
          <w:szCs w:val="28"/>
        </w:rPr>
        <w:t>«</w:t>
      </w:r>
      <w:r w:rsidRPr="007F79E5">
        <w:rPr>
          <w:rFonts w:ascii="Times New Roman" w:hAnsi="Times New Roman" w:cs="Times New Roman"/>
          <w:sz w:val="28"/>
          <w:szCs w:val="28"/>
        </w:rPr>
        <w:t>Благодарю</w:t>
      </w:r>
      <w:r w:rsidR="008F451D">
        <w:rPr>
          <w:rFonts w:ascii="Times New Roman" w:hAnsi="Times New Roman" w:cs="Times New Roman"/>
          <w:sz w:val="28"/>
          <w:szCs w:val="28"/>
        </w:rPr>
        <w:t>»</w:t>
      </w:r>
      <w:r w:rsidRPr="007F79E5">
        <w:rPr>
          <w:rFonts w:ascii="Times New Roman" w:hAnsi="Times New Roman" w:cs="Times New Roman"/>
          <w:sz w:val="28"/>
          <w:szCs w:val="28"/>
        </w:rPr>
        <w:t xml:space="preserve">, </w:t>
      </w:r>
      <w:r w:rsidR="008F451D">
        <w:rPr>
          <w:rFonts w:ascii="Times New Roman" w:hAnsi="Times New Roman" w:cs="Times New Roman"/>
          <w:sz w:val="28"/>
          <w:szCs w:val="28"/>
        </w:rPr>
        <w:t>«</w:t>
      </w:r>
      <w:r w:rsidRPr="007F79E5">
        <w:rPr>
          <w:rFonts w:ascii="Times New Roman" w:hAnsi="Times New Roman" w:cs="Times New Roman"/>
          <w:sz w:val="28"/>
          <w:szCs w:val="28"/>
        </w:rPr>
        <w:t>Прошу Вас</w:t>
      </w:r>
      <w:r w:rsidR="008F451D">
        <w:rPr>
          <w:rFonts w:ascii="Times New Roman" w:hAnsi="Times New Roman" w:cs="Times New Roman"/>
          <w:sz w:val="28"/>
          <w:szCs w:val="28"/>
        </w:rPr>
        <w:t>»</w:t>
      </w:r>
      <w:r w:rsidRPr="007F79E5">
        <w:rPr>
          <w:rFonts w:ascii="Times New Roman" w:hAnsi="Times New Roman" w:cs="Times New Roman"/>
          <w:sz w:val="28"/>
          <w:szCs w:val="28"/>
        </w:rPr>
        <w:t xml:space="preserve"> и т.п. не описывают действия, а сами явля</w:t>
      </w:r>
      <w:r w:rsidR="008F451D">
        <w:rPr>
          <w:rFonts w:ascii="Times New Roman" w:hAnsi="Times New Roman" w:cs="Times New Roman"/>
          <w:sz w:val="28"/>
          <w:szCs w:val="28"/>
        </w:rPr>
        <w:t>ю</w:t>
      </w:r>
      <w:r w:rsidRPr="007F79E5">
        <w:rPr>
          <w:rFonts w:ascii="Times New Roman" w:hAnsi="Times New Roman" w:cs="Times New Roman"/>
          <w:sz w:val="28"/>
          <w:szCs w:val="28"/>
        </w:rPr>
        <w:t>тся действиями – соответственно, извинением, принесением благодарности, просьбой и т.д.</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Речевой этикет и проблемы стилистики. Стилистические различия в употреблении единиц речевого этикета в значительной степени определяются принадлежностью речи к различным функциональным стилям. Фактически каждый функциональный стиль имеет свои этикетные правила. Например, деловая речь отличается высокой степенью формальности: участники коммуникации, лица и предметы, о которых идет речь, называются их полными официальными наименованиями. В научной речи принята довольно сложная система этикетных требований, определяющих порядок изложения, ссылок на предшественников и возражений оппонентам (к несколько архаичным проявлениям научного речевого этикета, несомненно, относятся Мы-формы: Выше мы уже показали… – в том числе от имени одного автора). Кроме того, различным функциональным стилям могут соответствовать особые формы обращения (например, обращение Коллеги в научной речи).</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Речевой этикет в исторической и этнокультурной перспективе. Невозможно назвать языковую культуру, в которой не были бы представлены этикетные требования к речевой деятельности. Истоки речевого этикета лежат в древнейшем периоде истории языка. В архаическом социуме речевой этикет (как и этикет в целом) имеет ритуальную подоплеку. Слову придается особое значение, связанное с магическими и обрядовыми представлениями, взаимоотношениями человека и космических сил. Поэтому речевая деятельность человека, с точки зрения членов архаического социума, может оказывать непосредственное воздействие на людей, животных и окружающий мир; регламентация же этой деятельности связана, прежде всего, со стремлением вызвать те или иные события (или, напротив, избежать их). Реликты этого состояния сохраняются в различных единицах речевого этикета; например, многие устойчивые формулы представляют собой ритуальные пожелания, некогда воспринимавшиеся как действенные: Здравствуйте (также Будьте здоровы); Спасибо (от Спаси Бог). Аналогичным образом многие запреты на употребление слов и конструкций, которые в современном языке рассматриваются как бранные, восходят к архаическим запретам – табу.</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Любое общение основано на использовании определённых правил, которые помогают ему (общению) приобрести окрас грамотности, слаженности, культурности и интеллигентности. К таким правилам относится и речевой этикет с его разнообразными формулами.</w:t>
      </w:r>
    </w:p>
    <w:p w:rsidR="000165C1" w:rsidRPr="007350BC" w:rsidRDefault="000165C1" w:rsidP="00B63F2D">
      <w:pPr>
        <w:spacing w:after="0" w:line="240" w:lineRule="auto"/>
        <w:ind w:firstLine="567"/>
        <w:jc w:val="both"/>
        <w:rPr>
          <w:rFonts w:ascii="Times New Roman" w:hAnsi="Times New Roman" w:cs="Times New Roman"/>
          <w:b/>
          <w:sz w:val="28"/>
          <w:szCs w:val="28"/>
        </w:rPr>
      </w:pPr>
      <w:r w:rsidRPr="007350BC">
        <w:rPr>
          <w:rFonts w:ascii="Times New Roman" w:hAnsi="Times New Roman" w:cs="Times New Roman"/>
          <w:b/>
          <w:sz w:val="28"/>
          <w:szCs w:val="28"/>
        </w:rPr>
        <w:t>Формулы речевого этикета</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Существуют заранее определённые слова, фразы или выражения, постоянно используемые в разговоре. Такого рода «заготовки» называются формулами речевого этикета. Независимо от статуса собеседника (начальник или соседка) и длительности разговора (просто выяснить дорогу или поболтать часик другой), беседа складывается из трёх частей:</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w:t>
      </w:r>
      <w:r w:rsidRPr="007F79E5">
        <w:rPr>
          <w:rFonts w:ascii="Times New Roman" w:hAnsi="Times New Roman" w:cs="Times New Roman"/>
          <w:sz w:val="28"/>
          <w:szCs w:val="28"/>
        </w:rPr>
        <w:tab/>
        <w:t>Начало разговора (приветствие/знакомство). За банальным началом ожидается примитивный разговор, и напротив, интересное начало предполагает интересную беседу. Какие именно формулы (фразы) будут выбраны вами для приветствия, зависит от собеседника (его пола, возраста, статуса) и ситуации. Речевой этикет жёстко не регламентирует приветствие или знакомство. В данном случае примеры речевого этикета достаточно разнообразны. При встрече можно сделать акцент на эмоциональную сторону: «Привет, как я рад тебя видеть!», а можно поздороваться достаточно сдержанно и вежливо – элементарное «Добрый день/вечер!». Приветствие должно быть адекватным ситуации, вечером никто не говорит: «Доброе утро». Соответствующее приветствие необходимо использовать в зависимости от пола или социального статуса собеседника. Самым универсальным приветствием являются нейтральное выражение «Здравствуйте!» или «Приветствую!». Это вежливая и демократичная форма приветствия, подходящая для всех.</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2.</w:t>
      </w:r>
      <w:r w:rsidRPr="007F79E5">
        <w:rPr>
          <w:rFonts w:ascii="Times New Roman" w:hAnsi="Times New Roman" w:cs="Times New Roman"/>
          <w:sz w:val="28"/>
          <w:szCs w:val="28"/>
        </w:rPr>
        <w:tab/>
        <w:t>Основная часть (сама суть разговора). Чтобы получить репутацию хорошего собеседника, держитесь золотого правила. Заключается оно в чётком изложении темы: «Кто ясно мыслит, тот ясно излагает». Какими именно формулами речевого этикета вы воспользуетесь, зависит от поставленных целей данной беседы (просьба, предложение, оповещение, приказ …).</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3.</w:t>
      </w:r>
      <w:r w:rsidRPr="007F79E5">
        <w:rPr>
          <w:rFonts w:ascii="Times New Roman" w:hAnsi="Times New Roman" w:cs="Times New Roman"/>
          <w:sz w:val="28"/>
          <w:szCs w:val="28"/>
        </w:rPr>
        <w:tab/>
        <w:t>Заключительная часть разговора (прощание). При прощании по правилам речевого этикета можно либо просто попрощаться, либо договориться о следующей встрече. При прощании отлично работает пожелание здоровья или «Всего хорошего». А вот говорить «Созвонимся!» не стоит, если собеседники более чем уверенны, что этого не произойдёт. В таком случае будет лучше просто сказать «До свидания».</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Специфика формул речевого этикета</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 формам речевого этикета относят слова или словосочетания, которые используются людьми в общении с учётом конкретной ситуации и национальных особенностей. Известно, что в каждой стране свой этикет общения, поведения и вообще стиля жизни. Поэтому если вы собрались в путешествие, стоит хоть немножко познакомиться с культурой страны, которую собираетесь посетить. Приветствие, прощание, просьба, приглашение, также как и другие формы речевого этикета, насчитывают множество вариантов. Например, другу при встрече можно запросто сказать «Привет!», а с малознакомым человеком никак нельзя допускать фамильярности.</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Русский речевой этикет обладает специфическими формулами общения, поскольку большое значение и влияние у русских имеют национальные традиции и культурное наследие. Например, русские при приветствии пожимают друг другу руки (а вот у французов принято целоваться в щеку). Также у русских не принято о присутствующем говорить в третьем лице (он, она) – это считается дурным тоном, а иногда и оскорблением. В нашем языке личных местоимений немного, но их значение в русском речевом этикете весьма велико. Критично важен выбор между «ты» или «Вы». Приходилось ли вам слышать поправки вроде: «Обращайтесь ко мне на «Вы!», или «Не «тычьте» мне, пожалуйста!»? Этим замечанием собеседник выражает недовольство неуважительным отношением к нему. На «ты» принято обращаться к близкому человеку, в неофициальной обстановке или когда общение фамильярное. А вот «Вы» - идеально подходит в официальной обстановке, с незнакомыми людьми, с теми, кто старше вас, при обращении к противоположному полу. «Вы» - это самый простой, лёгкий и, пожалуй, самый эффективный способ демонстрации уважения.</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Примеры формул речевого этикета</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Давайте рассмотрим некоторые примеры общеизвестных форм речевого этикета. Например, речевой этикет просьбы. К просьбе, как форме обращения, есть свои требования. Она должна быть чётко изложена в деликатной и утвердительной форме. Например: «Вас не затруднит мне помочь…», «Сделайте одолжение, …», «Я хочу Вас попросить о …». Помните о том, что это вы просите собеседника, а не он вас. Если хотите добиться отзыва на свою просьбу, излагайте её максимально вежливо, но уверенно. Поверьте, ответ на просьбу, озвученную в простой доступной форме, не заставит себя ждать.</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завершении хочется сказать, что речевой этикет в нашей стране просто пестрит разнообразием слов. Есть только одно правило – нужно чётко понимать где, как и при каких обстоятельствах можно употреблять те или иные слова. Есть пословица: «Промолчи и сойдёшь за умного». Если нет полной уверенности в правильности употребления тех или иных слов или фраз (особенно в других странах), лучше воспользоваться общепринятыми, часто используемыми универсальными фразами. Так вы всегда окажитесь на высоте.</w:t>
      </w:r>
    </w:p>
    <w:p w:rsidR="000165C1" w:rsidRPr="007F79E5" w:rsidRDefault="000165C1" w:rsidP="00B63F2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Мы живём в прекрасной стране, среди образованных и умных людей. Чтобы чувствовать себя среди них «своим», нужно изучать культуру общения и правила поведения. Ну, в обществе-то понятно, а нужно ли нам применять правила речевого этикета скажем дома? Знаете, да! Даже вдвойне! Быть грамотным, культурным, высокообразованным человеком – это способ жизни, а не надеваемая на пару часов маска.</w:t>
      </w:r>
    </w:p>
    <w:p w:rsidR="000165C1" w:rsidRDefault="000165C1" w:rsidP="007F79E5">
      <w:pPr>
        <w:spacing w:after="0" w:line="240" w:lineRule="auto"/>
        <w:jc w:val="both"/>
        <w:rPr>
          <w:rFonts w:ascii="Times New Roman" w:hAnsi="Times New Roman" w:cs="Times New Roman"/>
          <w:sz w:val="28"/>
          <w:szCs w:val="28"/>
        </w:rPr>
      </w:pPr>
    </w:p>
    <w:p w:rsidR="00D02140" w:rsidRPr="00631E2B" w:rsidRDefault="00D02140" w:rsidP="00D02140">
      <w:pPr>
        <w:spacing w:after="0" w:line="240" w:lineRule="auto"/>
        <w:jc w:val="both"/>
        <w:rPr>
          <w:rFonts w:ascii="Times New Roman" w:hAnsi="Times New Roman" w:cs="Times New Roman"/>
          <w:b/>
          <w:sz w:val="28"/>
          <w:szCs w:val="28"/>
        </w:rPr>
      </w:pPr>
      <w:r w:rsidRPr="00631E2B">
        <w:rPr>
          <w:rFonts w:ascii="Times New Roman" w:hAnsi="Times New Roman" w:cs="Times New Roman"/>
          <w:b/>
          <w:sz w:val="28"/>
          <w:szCs w:val="28"/>
        </w:rPr>
        <w:t>Ответьте на вопросы:</w:t>
      </w:r>
    </w:p>
    <w:p w:rsidR="00D02140" w:rsidRDefault="00D02140" w:rsidP="00D02140">
      <w:pPr>
        <w:spacing w:after="0" w:line="240" w:lineRule="auto"/>
        <w:jc w:val="both"/>
        <w:rPr>
          <w:rFonts w:ascii="Times New Roman" w:hAnsi="Times New Roman" w:cs="Times New Roman"/>
          <w:sz w:val="28"/>
          <w:szCs w:val="28"/>
        </w:rPr>
      </w:pPr>
    </w:p>
    <w:p w:rsidR="00D02140" w:rsidRPr="001D760D" w:rsidRDefault="00D02140" w:rsidP="00D02140">
      <w:pPr>
        <w:pStyle w:val="af2"/>
        <w:numPr>
          <w:ilvl w:val="0"/>
          <w:numId w:val="16"/>
        </w:numPr>
        <w:rPr>
          <w:szCs w:val="28"/>
        </w:rPr>
      </w:pPr>
      <w:r w:rsidRPr="001D760D">
        <w:rPr>
          <w:szCs w:val="28"/>
        </w:rPr>
        <w:t xml:space="preserve">Что </w:t>
      </w:r>
      <w:r>
        <w:rPr>
          <w:szCs w:val="28"/>
        </w:rPr>
        <w:t>подразумевает понятие «речевой этикет</w:t>
      </w:r>
      <w:r w:rsidRPr="001D760D">
        <w:rPr>
          <w:szCs w:val="28"/>
        </w:rPr>
        <w:t>»?</w:t>
      </w:r>
    </w:p>
    <w:p w:rsidR="00D02140" w:rsidRDefault="00D02140" w:rsidP="00D02140">
      <w:pPr>
        <w:pStyle w:val="af2"/>
        <w:numPr>
          <w:ilvl w:val="0"/>
          <w:numId w:val="16"/>
        </w:numPr>
        <w:rPr>
          <w:szCs w:val="28"/>
        </w:rPr>
      </w:pPr>
      <w:r>
        <w:rPr>
          <w:szCs w:val="28"/>
        </w:rPr>
        <w:t xml:space="preserve">Назовите </w:t>
      </w:r>
      <w:r w:rsidR="00FD7FC1">
        <w:rPr>
          <w:szCs w:val="28"/>
        </w:rPr>
        <w:t>этапы процесса общения</w:t>
      </w:r>
      <w:r>
        <w:rPr>
          <w:szCs w:val="28"/>
        </w:rPr>
        <w:t>;</w:t>
      </w:r>
    </w:p>
    <w:p w:rsidR="00D02140" w:rsidRDefault="00D02140" w:rsidP="00D02140">
      <w:pPr>
        <w:pStyle w:val="af2"/>
        <w:numPr>
          <w:ilvl w:val="0"/>
          <w:numId w:val="16"/>
        </w:numPr>
        <w:rPr>
          <w:szCs w:val="28"/>
        </w:rPr>
      </w:pPr>
      <w:r>
        <w:rPr>
          <w:szCs w:val="28"/>
        </w:rPr>
        <w:t xml:space="preserve">Какие </w:t>
      </w:r>
      <w:r w:rsidRPr="007F79E5">
        <w:rPr>
          <w:szCs w:val="28"/>
        </w:rPr>
        <w:t>коммуника</w:t>
      </w:r>
      <w:r>
        <w:rPr>
          <w:szCs w:val="28"/>
        </w:rPr>
        <w:t>тивные функции выполняет речевой этикет</w:t>
      </w:r>
      <w:r w:rsidRPr="000C0160">
        <w:rPr>
          <w:szCs w:val="28"/>
        </w:rPr>
        <w:t>?</w:t>
      </w:r>
    </w:p>
    <w:p w:rsidR="00D02140" w:rsidRPr="000C0160" w:rsidRDefault="00D02140" w:rsidP="00D02140">
      <w:pPr>
        <w:pStyle w:val="af2"/>
        <w:numPr>
          <w:ilvl w:val="0"/>
          <w:numId w:val="16"/>
        </w:numPr>
        <w:rPr>
          <w:szCs w:val="28"/>
        </w:rPr>
      </w:pPr>
      <w:r>
        <w:rPr>
          <w:szCs w:val="28"/>
        </w:rPr>
        <w:t xml:space="preserve">Приведите примеры </w:t>
      </w:r>
      <w:r w:rsidR="00514D2F">
        <w:rPr>
          <w:szCs w:val="28"/>
        </w:rPr>
        <w:t xml:space="preserve">формул </w:t>
      </w:r>
      <w:r>
        <w:rPr>
          <w:szCs w:val="28"/>
        </w:rPr>
        <w:t>речевого этикета.</w:t>
      </w:r>
    </w:p>
    <w:p w:rsidR="00D02140" w:rsidRDefault="00D02140" w:rsidP="007F79E5">
      <w:pPr>
        <w:spacing w:after="0" w:line="240" w:lineRule="auto"/>
        <w:jc w:val="both"/>
        <w:rPr>
          <w:rFonts w:ascii="Times New Roman" w:hAnsi="Times New Roman" w:cs="Times New Roman"/>
          <w:sz w:val="28"/>
          <w:szCs w:val="28"/>
        </w:rPr>
      </w:pPr>
    </w:p>
    <w:p w:rsidR="002738D3" w:rsidRDefault="002738D3" w:rsidP="007F79E5">
      <w:pPr>
        <w:spacing w:after="0" w:line="240" w:lineRule="auto"/>
        <w:jc w:val="both"/>
        <w:rPr>
          <w:rFonts w:ascii="Times New Roman" w:hAnsi="Times New Roman" w:cs="Times New Roman"/>
          <w:sz w:val="28"/>
          <w:szCs w:val="28"/>
        </w:rPr>
      </w:pPr>
    </w:p>
    <w:p w:rsidR="002738D3" w:rsidRDefault="002738D3" w:rsidP="007F79E5">
      <w:pPr>
        <w:spacing w:after="0" w:line="240" w:lineRule="auto"/>
        <w:jc w:val="both"/>
        <w:rPr>
          <w:rFonts w:ascii="Times New Roman" w:hAnsi="Times New Roman" w:cs="Times New Roman"/>
          <w:sz w:val="28"/>
          <w:szCs w:val="28"/>
        </w:rPr>
      </w:pPr>
    </w:p>
    <w:p w:rsidR="002738D3" w:rsidRPr="007F79E5" w:rsidRDefault="002738D3" w:rsidP="007F79E5">
      <w:pPr>
        <w:spacing w:after="0" w:line="240" w:lineRule="auto"/>
        <w:jc w:val="both"/>
        <w:rPr>
          <w:rFonts w:ascii="Times New Roman" w:hAnsi="Times New Roman" w:cs="Times New Roman"/>
          <w:sz w:val="28"/>
          <w:szCs w:val="28"/>
        </w:rPr>
      </w:pPr>
    </w:p>
    <w:p w:rsidR="002738D3" w:rsidRDefault="002738D3" w:rsidP="002738D3">
      <w:pPr>
        <w:spacing w:after="0" w:line="240" w:lineRule="auto"/>
        <w:jc w:val="center"/>
        <w:rPr>
          <w:rFonts w:ascii="Times New Roman" w:hAnsi="Times New Roman" w:cs="Times New Roman"/>
          <w:b/>
          <w:sz w:val="28"/>
          <w:szCs w:val="28"/>
        </w:rPr>
      </w:pPr>
      <w:r w:rsidRPr="002738D3">
        <w:rPr>
          <w:rFonts w:ascii="Times New Roman" w:hAnsi="Times New Roman" w:cs="Times New Roman"/>
          <w:b/>
          <w:sz w:val="28"/>
          <w:szCs w:val="28"/>
        </w:rPr>
        <w:t xml:space="preserve">Тема </w:t>
      </w:r>
      <w:r w:rsidR="000165C1" w:rsidRPr="002738D3">
        <w:rPr>
          <w:rFonts w:ascii="Times New Roman" w:hAnsi="Times New Roman" w:cs="Times New Roman"/>
          <w:b/>
          <w:sz w:val="28"/>
          <w:szCs w:val="28"/>
        </w:rPr>
        <w:t>25</w:t>
      </w:r>
      <w:r w:rsidRPr="002738D3">
        <w:rPr>
          <w:rFonts w:ascii="Times New Roman" w:hAnsi="Times New Roman" w:cs="Times New Roman"/>
          <w:b/>
          <w:sz w:val="28"/>
          <w:szCs w:val="28"/>
        </w:rPr>
        <w:t>.</w:t>
      </w:r>
    </w:p>
    <w:p w:rsidR="002738D3" w:rsidRDefault="002738D3" w:rsidP="002738D3">
      <w:pPr>
        <w:spacing w:after="0" w:line="240" w:lineRule="auto"/>
        <w:jc w:val="center"/>
        <w:rPr>
          <w:rFonts w:ascii="Times New Roman" w:hAnsi="Times New Roman" w:cs="Times New Roman"/>
          <w:b/>
          <w:sz w:val="28"/>
          <w:szCs w:val="28"/>
        </w:rPr>
      </w:pPr>
      <w:r w:rsidRPr="007F79E5">
        <w:rPr>
          <w:rFonts w:ascii="Times New Roman" w:hAnsi="Times New Roman" w:cs="Times New Roman"/>
          <w:b/>
          <w:sz w:val="28"/>
          <w:szCs w:val="28"/>
        </w:rPr>
        <w:t>Особенности делового этикета. Виды делового общения: деловая беседа, деловые переговоры</w:t>
      </w:r>
      <w:r>
        <w:rPr>
          <w:rFonts w:ascii="Times New Roman" w:hAnsi="Times New Roman" w:cs="Times New Roman"/>
          <w:b/>
          <w:sz w:val="28"/>
          <w:szCs w:val="28"/>
        </w:rPr>
        <w:t>.</w:t>
      </w:r>
    </w:p>
    <w:p w:rsidR="002738D3" w:rsidRDefault="002738D3" w:rsidP="002738D3">
      <w:pPr>
        <w:spacing w:after="0" w:line="240" w:lineRule="auto"/>
        <w:jc w:val="center"/>
        <w:rPr>
          <w:rFonts w:ascii="Times New Roman" w:hAnsi="Times New Roman" w:cs="Times New Roman"/>
          <w:sz w:val="28"/>
          <w:szCs w:val="28"/>
        </w:rPr>
      </w:pP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 Можно говорить о разных принципах делового этикета. Здесь и прагматизм, и деловой вкус, и целесообразность, и утилитарность. Но все-таки в качестве главного принципа можно назвать честность. Над дверями Лондонской биржи выбито в мраморе: "Мое слово - закон", и трактоваться это может следующим образом: нет выше закона предпринимательской деятельности, чем слово, данное партнеру. Русские купцы, торговавшие на Нижегородской ярмарке, заключали сделки под честное слово. И честное слово купца первой гильдии было крепче, чем любой вексель, обеспеченный золотыми червонцами. Нарушивший это слово мог заниматься любой деятельностью, кроме коммерческой - в доверии ему было отказано навсегда.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Помимо честности, деловой этикет провозглашает следующие принципы.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 Пунктуальность (делайте все вовремя).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Только поведение человека, делающего все вовремя, является нормативным. Опоздания мешают работе и являются признаком того, что на человека нельзя положиться. Специалисты рекомендуют прибавлять лишних 25% к тому сроку, который, на ваш взгляд, требуется для выполнения полученной работы.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2. Конфиденциальность (не болтайте лишнего). Секреты учреждения или конкретной сделки необходимо хранить бережно, как тайны личного характера.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3. Доброжелательность и приветливость. Общим требованием считается приветливое и предупредительное отношение ко всем коллегам по работе, партнерам, независимо от личных симпатий и антипатий. А поскольку каждый сотрудник является лицом компании, то ее успех зависит от профессионализма, доброжелательности и безупречного знания хороших манер этого лица.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4. Внимание к окружающим (думайте о других, н</w:t>
      </w:r>
      <w:r w:rsidR="0001136C">
        <w:rPr>
          <w:rFonts w:ascii="Times New Roman" w:hAnsi="Times New Roman" w:cs="Times New Roman"/>
          <w:sz w:val="28"/>
          <w:szCs w:val="28"/>
        </w:rPr>
        <w:t>е</w:t>
      </w:r>
      <w:r w:rsidRPr="007F79E5">
        <w:rPr>
          <w:rFonts w:ascii="Times New Roman" w:hAnsi="Times New Roman" w:cs="Times New Roman"/>
          <w:sz w:val="28"/>
          <w:szCs w:val="28"/>
        </w:rPr>
        <w:t xml:space="preserve"> только о себе).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Уважайте мнение других, прислушивайтесь к критике и советам коллег, начальства и подчиненных. Покажите, что цените опыт других людей. Уверенность в себе не должна подменять скромность.</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5. Имидж (внешний облик).</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Необходимо одеваться со вкусом, выбирать цветовую гамму к лицу, большое значение имеют тщательно подобранные аксессуары.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6. Грамотность (говорите и пишите хорошим языком). Внутренние документы или письма, направляемые за пределы учреждения, должны быть изложены хорошим языком, а все имена собственные переданы без ошибок.</w:t>
      </w:r>
    </w:p>
    <w:p w:rsidR="000165C1" w:rsidRPr="0001136C" w:rsidRDefault="000165C1" w:rsidP="00283343">
      <w:pPr>
        <w:spacing w:after="0" w:line="240" w:lineRule="auto"/>
        <w:ind w:firstLine="567"/>
        <w:jc w:val="both"/>
        <w:rPr>
          <w:rFonts w:ascii="Times New Roman" w:hAnsi="Times New Roman" w:cs="Times New Roman"/>
          <w:b/>
          <w:sz w:val="28"/>
          <w:szCs w:val="28"/>
        </w:rPr>
      </w:pPr>
      <w:r w:rsidRPr="0001136C">
        <w:rPr>
          <w:rFonts w:ascii="Times New Roman" w:hAnsi="Times New Roman" w:cs="Times New Roman"/>
          <w:b/>
          <w:sz w:val="28"/>
          <w:szCs w:val="28"/>
        </w:rPr>
        <w:t>Особенности служебного этикета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коллективе, в фирме, организации существует сложная система механизмов регулирования поведения сотрудников. Но данные механизмы регулирования поведения срабатывают тогда, когда наилучшим образом проявляются такие качества людей, как совесть, профессиональная честь и долг, нравственная ответственность за свои поступки и дела других. В этой связи актуальной проблемой деловой этики является обеспечение возвышенности моральных целей и мотивов у сотрудников любой организации.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Культура общения, от которой зависит, как мы чувствуем себя в обществе, как относятся к нам люди, основана на соблюдении определенных правил, именуемым этикетом. Эти правила регламентируют, что допустимо и приемлемо в данном обществе и в данной ситуации. Этикет определяет лишь формы, "технику" общения, поэтому только знания этикета недостаточно для того, чтобы считаться культурным, воспитанным человеком. Поведение в обществе должно опираться на общие принципы и нормы морали, демонстрируя связь между этикой и этикетом, каждая проблема, связанная с этикетом, должна решаться в свете этических норм.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Этикет распространяется </w:t>
      </w:r>
      <w:r w:rsidR="00EE3882">
        <w:rPr>
          <w:rFonts w:ascii="Times New Roman" w:hAnsi="Times New Roman" w:cs="Times New Roman"/>
          <w:sz w:val="28"/>
          <w:szCs w:val="28"/>
        </w:rPr>
        <w:t>н</w:t>
      </w:r>
      <w:r w:rsidRPr="007F79E5">
        <w:rPr>
          <w:rFonts w:ascii="Times New Roman" w:hAnsi="Times New Roman" w:cs="Times New Roman"/>
          <w:sz w:val="28"/>
          <w:szCs w:val="28"/>
        </w:rPr>
        <w:t>а все сферы жизни: конкретные правила предписывают, как соблюдать гигиену, разговаривать, одеваться, вести себя за столом, в коллективе, семье, общественных местах, театре, на улице и т.д. Без соблюдения норм этикета невозможны межличностные, культурные, деловые и даже политические отношения.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Существует много определений этикета. Одно из них: этикет - свод правил поведения, принятых в обществе.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Есть и другие определения, например этикет - это:</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правила поведения (от "веды" - знания);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правила вежливости (от "ведать" - знать);</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правила приличия (от "лик", "образ", "лицо человека");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культура поступков и манер ("культурный", в отличие от "природный", "дикий", означает "созданный человеком, организованный, упорядоченный").</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01136C">
        <w:rPr>
          <w:rFonts w:ascii="Times New Roman" w:hAnsi="Times New Roman" w:cs="Times New Roman"/>
          <w:b/>
          <w:sz w:val="28"/>
          <w:szCs w:val="28"/>
        </w:rPr>
        <w:t>Этикету присущ ряд особенностей</w:t>
      </w:r>
      <w:r w:rsidRPr="007F79E5">
        <w:rPr>
          <w:rFonts w:ascii="Times New Roman" w:hAnsi="Times New Roman" w:cs="Times New Roman"/>
          <w:sz w:val="28"/>
          <w:szCs w:val="28"/>
        </w:rPr>
        <w:t>.</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 Этикет содержит в себе общечеловеческие нормы общения, сохраняющиеся тысячелетиями и свойственные многим народам. Простые правила вежливости, приветствия, выражения благодарности присущи всем людям без исключения.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2. Этикет отражает специфические и национальные особенности: традиции, обычаи, обряды, ритуалы, соответствующие историческим условиям жизни разных народов.</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3. Требования этикета носят исторический характер, они не абсолютны, а относительны, и соблюдение их зависит от места, времени и обстоятельства. По мере изменения условий жизни людей, роста образования и культуры в обществе одни правила поведения сменяются другими.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4. Нормы этикета условны, они как бы носят характер неписанного соглашения о том, что в поведение людей является общепринятым, а что - нет. Задача этикета - предложить людям такие формы - стереотипы поведения, которые смогут облегчить им общение и взаимопонимание.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5. Этикет - это особая форма проявления нравственной культуры, поскольку хорошие манеры являются внешним отражением внутренней культуры человека.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6. Этикет носит эстетический характер; не случайно мы говорим: "Красивые манеры, красивое поведение, красивые жесты, позы, мимика". Поэтому можно сказать, что этикет - это принятая в обществе эстетическая форма проявления нравственной культуры человека.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Более того, пользоваться правилами этикета на практике необходимо н</w:t>
      </w:r>
      <w:r w:rsidR="006D3132">
        <w:rPr>
          <w:rFonts w:ascii="Times New Roman" w:hAnsi="Times New Roman" w:cs="Times New Roman"/>
          <w:sz w:val="28"/>
          <w:szCs w:val="28"/>
        </w:rPr>
        <w:t>е</w:t>
      </w:r>
      <w:r w:rsidRPr="007F79E5">
        <w:rPr>
          <w:rFonts w:ascii="Times New Roman" w:hAnsi="Times New Roman" w:cs="Times New Roman"/>
          <w:sz w:val="28"/>
          <w:szCs w:val="28"/>
        </w:rPr>
        <w:t xml:space="preserve"> только потому, что так нужно, но и потому, что так удобнее, логичнее и уважительнее по отношению к другим и к самому себе.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Придя в мир деловых людей и бизнеса, многие понимают, что тот стиль общения, которым они пользуются дома или с друзьями им не только не подходит, но и мешает. Именно тогда встаёт вопрос об обучении деловому общению, ведь, овладев такими навыками, можно в результате стать успешным.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Вместе со способностью человека каждый раз придумывать все новые «техногенные штучки», мы получаем ещё больше способов взаимодействия и коммуникации, поэтому виды делового общения становятся все более разнообразными. Итак, по способу изложения информации деловое общение делится на два вида: письменное и устное.</w:t>
      </w:r>
    </w:p>
    <w:p w:rsidR="000165C1" w:rsidRPr="0001136C" w:rsidRDefault="000165C1" w:rsidP="00283343">
      <w:pPr>
        <w:spacing w:after="0" w:line="240" w:lineRule="auto"/>
        <w:ind w:firstLine="567"/>
        <w:jc w:val="both"/>
        <w:rPr>
          <w:rFonts w:ascii="Times New Roman" w:hAnsi="Times New Roman" w:cs="Times New Roman"/>
          <w:b/>
          <w:sz w:val="28"/>
          <w:szCs w:val="28"/>
        </w:rPr>
      </w:pPr>
      <w:r w:rsidRPr="0001136C">
        <w:rPr>
          <w:rFonts w:ascii="Times New Roman" w:hAnsi="Times New Roman" w:cs="Times New Roman"/>
          <w:b/>
          <w:sz w:val="28"/>
          <w:szCs w:val="28"/>
        </w:rPr>
        <w:t>Письменные виды делового общения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 письменным видам делового общения следует отнести практически все документы, а именно: договора и контракты, распоряжения и приказы, заявления и объяснительные записки, протоколы и акты, положения и инструкции, отчёты и накладные, а также многие другие служебные бумаги. Ко всему этому разнообразию «важных бумаг» тоже имеются свои требования. Все должно быть написано грамотно. Следует придерживаться не только делового стиля, но и чёткого, ясного изложения сути. Все документы должны обязательно иметь опрятный вид, это добавит «очков» их составителю.</w:t>
      </w:r>
    </w:p>
    <w:p w:rsidR="000165C1" w:rsidRPr="0001136C" w:rsidRDefault="000165C1" w:rsidP="00283343">
      <w:pPr>
        <w:spacing w:after="0" w:line="240" w:lineRule="auto"/>
        <w:ind w:firstLine="567"/>
        <w:jc w:val="both"/>
        <w:rPr>
          <w:rFonts w:ascii="Times New Roman" w:hAnsi="Times New Roman" w:cs="Times New Roman"/>
          <w:b/>
          <w:sz w:val="28"/>
          <w:szCs w:val="28"/>
        </w:rPr>
      </w:pPr>
      <w:r w:rsidRPr="0001136C">
        <w:rPr>
          <w:rFonts w:ascii="Times New Roman" w:hAnsi="Times New Roman" w:cs="Times New Roman"/>
          <w:b/>
          <w:sz w:val="28"/>
          <w:szCs w:val="28"/>
        </w:rPr>
        <w:t>Формы и виды устного делового общения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Существует два вида устного делового общения: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w:t>
      </w:r>
      <w:r w:rsidRPr="007F79E5">
        <w:rPr>
          <w:rFonts w:ascii="Times New Roman" w:hAnsi="Times New Roman" w:cs="Times New Roman"/>
          <w:sz w:val="28"/>
          <w:szCs w:val="28"/>
        </w:rPr>
        <w:tab/>
        <w:t>Монологический. Подразумевает обращение одного человека к другим с целью подачи информации. Ярким примером такого общения являются лекции и доклады, приветственные, информационные, а также торговые речи (проще говоря, реклама).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2.</w:t>
      </w:r>
      <w:r w:rsidRPr="007F79E5">
        <w:rPr>
          <w:rFonts w:ascii="Times New Roman" w:hAnsi="Times New Roman" w:cs="Times New Roman"/>
          <w:sz w:val="28"/>
          <w:szCs w:val="28"/>
        </w:rPr>
        <w:tab/>
        <w:t>Диалогический. В основе данного вида общения лежит устный контакт двух и более людей с целью достичь желаемого результата.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Выделяют следующие формы устного делового общения: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деловые переговоры;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деловая беседа;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интервью;</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совещание.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Самым популярным из видов делового общения являются переговоры. Их преимущество состоит в возможности эффективной коммуникации участников сторон. Собеседники могут задавать вопросы и сразу получать ответы на них, обсуждать тему разговора и выслушивать мнение нескольких человек для получения обоюдовыгодного результата.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Также стоит отметить публичные выступления, доклады и пресс-конференции. Это одна из сложных форм делового общения. В данном случае ведущую роль имеет лишь один человек - выступающий, который должен хорошо владеть ораторским искусством, обладать умением подать себя на большую аудиторию. Манеры такого человека должны соответствовать аудитории, а речь быть чёткой и грамотной.</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Основным, наиболее часто используемым видом делового общения является контактный деловой разговор, то есть диалог людей «вживую», будь то общение двух руководителей крупных предприятий или простых менеджеров. Ведь двое воспитанных и грамотных людей всегда смогут договориться.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Чтобы достичь больших успехов в деловом мире, нужно быть ориентированным во всех его направлениях и держать руку на пульсе. Для этого не помешает овладеть всеми видами общения в деловом мире, поставить перед собой чёткие цели и смело двигаться к их достижению.</w:t>
      </w:r>
    </w:p>
    <w:p w:rsidR="000165C1" w:rsidRPr="006D3132" w:rsidRDefault="000165C1" w:rsidP="00283343">
      <w:pPr>
        <w:spacing w:after="0" w:line="240" w:lineRule="auto"/>
        <w:ind w:firstLine="567"/>
        <w:jc w:val="both"/>
        <w:rPr>
          <w:rFonts w:ascii="Times New Roman" w:hAnsi="Times New Roman" w:cs="Times New Roman"/>
          <w:b/>
          <w:sz w:val="28"/>
          <w:szCs w:val="28"/>
        </w:rPr>
      </w:pPr>
      <w:r w:rsidRPr="006D3132">
        <w:rPr>
          <w:rFonts w:ascii="Times New Roman" w:hAnsi="Times New Roman" w:cs="Times New Roman"/>
          <w:b/>
          <w:sz w:val="28"/>
          <w:szCs w:val="28"/>
        </w:rPr>
        <w:t>Деловые беседы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 всем многообразии форм делового общения деловая беседа является наиболее распространенной и чаще всего применяемой.</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Деловая беседа - это устный контакт между деловыми партнерами, которые имеют необходимые полномочия от своих организаций и фирм для установления деловых отношений, разрешения деловых проблем или выработки конструктивных подходов к их решению.</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Главная задача деловой беседы - убедить партнера принять конкретные предложения.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 числу важнейших функций деловой беседы относят:</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взаимное общение работников из одной деловой сферы;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совместный поиск, выдвижение и оперативная разработка рабочих идей и замыслов;</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контроль и координирование уже начатых деловых мероприятий;</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поддержание деловых контактов;</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стимулирование деловой активности.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Как форма общения деловая беседа подчиняется всем законам и правилам - психологическим и этическим межличностного общения. Вместе с тем у деловой беседы есть и свои особенности. Они касаются прежде всего структуры и типов деловой беседы.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Структура и характеристика основных этапов деловой беседы. Методы и приемы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Какова же структура деловой беседы? В качестве основных этапов деловой беседы традиционно выделяют следующие.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 Подготовка к деловой беседе.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2. Установление места и времени встречи.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3. Начало беседы.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4. Постановка проблемы и передача информации.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5. Аргументирование.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6. Парирование замечаний собеседника.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7. Принятие решения и фиксация договоренности.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8. Завершение деловой беседы.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9. Анализ результатов деловой беседы.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 Подготовка к деловой беседе. Прежде чем вступить в контакт, нужно продемонстрировать вашу готовность к общению улыбкой, повернутой к" партнеру головой, несколько наклоненным вперед туловищем.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Выбирая модель поведения, внимательно вглядитесь в собеседника. Что он из себя представляет? В каком состоянии находится? Что в нем преобладает - рациональное или эмоциональное? Каков его жизненный опыт? Каким образом он пришел к позиции, которую излагает?</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Известно, что президент США Франклин Рузвельт вечером каждого дня получал список лиц, которым на следующий день должен будет дать аудиенцию. Рядом с каждой фамилией адъютант президента проставлял профессию и увлечения посетителя. Одновременно в кабинет приносили соответствующую литературу. На следующий день Рузвельт ошеломлял и приводил в восторг собеседников, поговорив с одним о рыбной ловле, с другим - о сталелитейном деле, с третьим - о филателии. Долгие годы Рузвельта считали непревзойденным собеседником.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2. Установление места и времени встречи. Договариваясь о месте и времени встречи, можно использовать следующие позиции: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позиция "сверху": "Я жду вас в 16.00 у себя в кабинете";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позиция "снизу": "Мне хотелось бы с вами посоветоваться. Когда и куда мне подъехать?" ("Когда вы сможете меня принять?");</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позиция "на равных": "Нам следует обсудить этот вопрос основательно. Давайте согласуем место и время нашей встречи".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3. Начало беседы. Максимальную трудность представляет для собеседников начало беседы. Партнеры очень хорошо знают суть предмета, цель, которую они преследуют в данном общении, четко представляют результаты, которые они хотят получить. Но практически всегда появляется "внутренний тормоз", когда речь идет о начале беседы. Как начать? С чего начать? Какие фразы более всего подходят?</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Некоторые партнеры допускают ошибку, игнорируя начало беседы и переходя сразу к сути проблемы. Образно говоря, они сразу переходят к началу поражения. Почему?</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Начало беседы можно сравнить с настройкой музыкальных инструментов перед концертом. Как настроишь, так и играть будешь. И многие деловые беседы заканчиваются, так и не успев начаться. Причина часто заключается в том, что первые фразы, сказанные партнерами, оказываются слишком незначительными. Но ведь именно они, эти первые два-три предложения, произнесенные нами, формируют внутреннее отношение партнера к нам, к самой беседе, определяют степень доверия или настороженности собеседника.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Приведем несколько примеров так называемого "самоубийственного" начала беседы.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 Начинать с извинений или проявления признаков неуверенности: "Извините, если я помешал...", "Я бы хотел еще раз услышать...", "Пожалуйста, если у вас есть время меня выслушать...", "Я не оратор...", "Я, конечно, не специалист..." и т.д.</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2. Начинать с проявления неуважения и пренебрежения к собеседнику: "Давайте с вами быстренько рассмотрим...", "Я как раз случайно проходил мимо...", "</w:t>
      </w:r>
      <w:r w:rsidR="006D3132">
        <w:rPr>
          <w:rFonts w:ascii="Times New Roman" w:hAnsi="Times New Roman" w:cs="Times New Roman"/>
          <w:sz w:val="28"/>
          <w:szCs w:val="28"/>
        </w:rPr>
        <w:t>А</w:t>
      </w:r>
      <w:r w:rsidRPr="007F79E5">
        <w:rPr>
          <w:rFonts w:ascii="Times New Roman" w:hAnsi="Times New Roman" w:cs="Times New Roman"/>
          <w:sz w:val="28"/>
          <w:szCs w:val="28"/>
        </w:rPr>
        <w:t xml:space="preserve"> у меня </w:t>
      </w:r>
      <w:r w:rsidR="006D3132">
        <w:rPr>
          <w:rFonts w:ascii="Times New Roman" w:hAnsi="Times New Roman" w:cs="Times New Roman"/>
          <w:sz w:val="28"/>
          <w:szCs w:val="28"/>
        </w:rPr>
        <w:t>н</w:t>
      </w:r>
      <w:r w:rsidRPr="007F79E5">
        <w:rPr>
          <w:rFonts w:ascii="Times New Roman" w:hAnsi="Times New Roman" w:cs="Times New Roman"/>
          <w:sz w:val="28"/>
          <w:szCs w:val="28"/>
        </w:rPr>
        <w:t>а этот счет другое мнение..."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3. Вынуждать собеседника оправдываться, занимать оборонительную позицию и подыскивать контраргументы: "А что это вы тут устраиваете...", "Что за безобразие творится у вас..."</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Существует множество способов эффективного начала деловой беседы, так называемых "правильных дебютов", но мы остановимся лишь на некоторых из них.</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Метод снятия напряжения позволяет установить тесный контакт с собеседником. Достаточно сказать несколько теплых искренних слов - и вы этого легко добьетесь.</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Нужно только задаться вопросом: как бы хотели чувствовать себя в вашем обществе собеседники и каких слов они от вас ждут? Уместная шутка, которая вызовет улыбку или смех присутствующих, тоже способствует разрядке первоначальной напряженности и созданию дружеской обстановки.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Метод "зацепки", или -"стимулирования воображения" позволяет кратко изложить ситуацию или проблему, увязав </w:t>
      </w:r>
      <w:r w:rsidR="00665838">
        <w:rPr>
          <w:rFonts w:ascii="Times New Roman" w:hAnsi="Times New Roman" w:cs="Times New Roman"/>
          <w:sz w:val="28"/>
          <w:szCs w:val="28"/>
        </w:rPr>
        <w:t>е</w:t>
      </w:r>
      <w:r w:rsidRPr="007F79E5">
        <w:rPr>
          <w:rFonts w:ascii="Times New Roman" w:hAnsi="Times New Roman" w:cs="Times New Roman"/>
          <w:sz w:val="28"/>
          <w:szCs w:val="28"/>
        </w:rPr>
        <w:t>е с содержанием беседы. В этих целях можно с успехом использовать какое-то небольшое событие, сравнение, личные впечатления, анекдотичный случай или необычный вопрос.</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Метод прямого подхода означает непосредственный переход к делу, без какого бы то ни было вступления. Схематично это выглядит следующим образом: вкратце сообщаем причины, по которым была назначена беседа, быстро переходим от общих вопросов к частному и приступаем к теме беседы. Этот прием является "холодным" и рациональным, имеет прямой характер и больше всего подходит для кратковременных и не слишком важных деловых контактов.</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Конечно, трудностей в начале беседы не избежать.</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Любой человек, общаясь со множеством других людей, постепенно накапливает свой личный опыт и формирует свои собственные представления о приемах эффективного общения. Это следует иметь в виду, если возникают сложности в начале беседы, особенно с незнакомыми собеседниками. Типичным примером является спонтанное возникновение симпатии или антипатии, в основе которой лежит личное впечатление, вызванное тем, что наш собеседник нам кого-то напоминает.</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Это может оказать как позитивное, так и негативное воздействие на ход беседы. Особенно опасно, если возникают предубеждения и предрассудки. В таких случаях нужно действовать осмотрительно, не торопясь.</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4. Постановка проблемы и передача информации. Для успеха деловой беседы важно спросить себя: какую цель может ставить партнер и какого результата он ожидает от встречи с вами? Кроме того, необходимо предусмотреть, какой исход беседы устроит вас, и какой вариант вы считаете наиболее приемлемым для обеих сторон.</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Информирование о деле, с которым вы пришли на встречу, должно быть предельно конкретным и опираться на знание следующих важных коммуникационных особенностей:</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говорить следует на "языке" собеседника, чтобы свести к минимуму потери, возникающие в процессе разговорного общения при раскодировке информации;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передавать информацию с позиции "вы-подхода", с учетом целей и интересов собеседника, делая его соавтором своих идей, а не противником.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Для этого, например, вместо фразы "Я пришел к выводу..." сказать "Вам будет интересно узнать, что..."; вместо "Я бы хотел..." произнести "Вы хотите..."; вместо "Хотя вам это неинтересно..." убедительно заявить "Как вы, очевидно, уже слышали..." и т.д.;</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учитывать мотивы и уровень информированности (компетентности) собеседника по конкретной проблеме;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постараться отказаться от монолога и перейти к диалогу, используя для этого конкретные вопросы и размышляя вместе с собеседником;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наблюдать за реакциями партнера по общению и гибко менять свое поведение исходя из ситуации (изменять сложность, скорость, "громкость" изложения информации).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Излагая свою позицию, не следует бояться вопросов собеседников, а наоборот, нужно уметь побуждать их к этому. Тогда у вас будет возможность узнать, что больше всего интересует оппонентов, что они сами знают о проблеме, чего боятся (опасаются) и куда будут пытаться вас склонить. Кроме того, на этом этапе деловой беседы и вы сами, получая информацию о мнении партнера по конкретному вопросу, должны активно его расспрашивать (информация не поступает к нам сама по себе, ее нужно "добывать" с помощью вопросов). Поэтому нужно знать, какие именно вопросы лучше всего использовать.</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Существует пять основных групп вопросов.</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Закрытые вопросы. Это вопросы, на которые ожидается однозначный ответ "да" или "нет". Они способствуют созданию напряженной атмосферы в беседе, так как у собеседника складывается впечатление, будто его допрашивают. Следовательно, закрытые вопросы лучше задавать не тогда, когда нам нужно получить дополнительную информацию, а в тех случаях, когда мы хотим быстрее получить согласие или подтверждение ранее достигнутой договоренности (т.е. на последующих этапах деловой беседы).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Открытые вопросы. Это вопросы, на которые нельзя ответить "да" или "нет", они требуют какого-то пояснения. Это вопросы "что?", "кто?", "сколько?", "почему?". Их задают в тех случаях, когда нужны дополнительные сведения или необходимо выяснить мотивы и позицию собеседников. Опасность таких вопросов заключается в том, что, задавая их слишком много, можно потерять нить разговора, уйти от обсуждения темы, потерять инициативу и контроль над ходом беседы.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Риторические вопросы. На эти вопросы не дается прямого ответа, так как их назначение - вызвать новые вопросы и указать на нерешенные проблемы. Задавая риторический вопрос, говорящий надеется "включить" мышление собеседника и направить его в нужное русло.</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Великолепный пример роли риторических вопросов дал выдающийся русский адвокат Ф. Н. Плевако. Однажды он защища</w:t>
      </w:r>
      <w:r w:rsidR="00665838">
        <w:rPr>
          <w:rFonts w:ascii="Times New Roman" w:hAnsi="Times New Roman" w:cs="Times New Roman"/>
          <w:sz w:val="28"/>
          <w:szCs w:val="28"/>
        </w:rPr>
        <w:t>л</w:t>
      </w:r>
      <w:r w:rsidRPr="007F79E5">
        <w:rPr>
          <w:rFonts w:ascii="Times New Roman" w:hAnsi="Times New Roman" w:cs="Times New Roman"/>
          <w:sz w:val="28"/>
          <w:szCs w:val="28"/>
        </w:rPr>
        <w:t xml:space="preserve"> нищую старуху, которая обвинялись в краже французской булочки. Она была дворянского происхождения и поэтому подлежат юрисдикции суда присяжных. Выступавший перед Плевако прокурор произнес часовую обвинительную речь, смысл которой сводился к тому, что, хотя преступление, которое совершила старуха, и невелико, но осуждена она должна быть по всей строгости закона, так как закон есть закон, и любое, даже незначительное, его нарушение подрывает его основы, основы самодержавия и в конечном счете наносит непоправимый вред Российской Империи.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Речь прокурора была эмоциональной и произвела большое впечатление на публику. Речь адвоката состояла из нескольких фраз, и основная смысловая нагрузка легла именно на риторический вопрос. Сказал он следующее: "Уважаемые господа присяжные! Не мне напоминать вам о том, сколько испытаний выпало на долю нашего государства, и в скольких из них Россия вышла победительницей. Устои Российской Империи не смогли подорвать ни татаро-монгольское нашествие, ни нашествия турок, шведов, французов. Как вы думаете, вынесет ли Российская Империя потерю одной французской булочки?" Подзащитная была оправдана.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Переломные вопросы. Они удерживают беседу в строго установленном направлении или же поднимают целый комплекс новых проблем. Подобные вопросы задаются в тех случаях, когда мы уже получили достаточно информации по одной проблеме и хотим "переключиться" на другую. Опасность использования этих вопросов заключается в возможности нарушения равновесия между партнерами.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Вопросы для обдумывания. Они вынуждают собеседника размышлять, тщательно обдумывать и комментировать то, что было сказано. Цель этих вопросов - создать атмосферу взаимопонимания.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5. Аргументирование. Наибольшее влияние на партнеров в деловой беседе оказывает аргументация (от лат. - суждение) - способ убеждения кого-либо посредством значимых логических доводов. Она требует больших знаний, концентрации внимания, присутствия духа, напористости и корректности высказываний, при этом ее результат во многом зависит от собеседника. Для того чтобы аргументация была успешной, важно войти в положение партнера, "почувствовать" его.</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аргументации, как правило, выделяют две основных конструкции: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доказательная аргументация, с помощью которой можно что-то доказать партнеру;</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контраргументация, с помощью которой можно опровергнуть убеждения партнера.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 этом обе конструкции включают в себя две категории аргументов:</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 факты или соображения, свидетельствующие о том, что данное предложение (позиция, решение) позволят собеседнику получить какие-то выгоды;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2) факты или соображения, убеждающие собеседника в том, что данное предложение (решение) позволит избежать каких-то конкретных неприятностей.</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Для общих конструкций аргументации применяют одни и те же приемы, которые состоят в тщательном изучении всех факторов и сведений (руководителю можно взять на вооружение методы аргументации, описанные П. Мицичем):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Фундаментальный метод представляет собой прямое обращение к собеседнику, которого мы знакомим с фактами и сведениями, являющимися основой нашей доказательной аргументации. Важную роль здесь играют цифровые примеры, которые являются прекрасным фоном. В отличие от словесных сведений цифры выглядят более убедительно. Это происходит в известной мере еще и потому, что в данный момент никто из присутствующих не в состоянии опровергнуть эти цифры.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Метод противоречия основан </w:t>
      </w:r>
      <w:r w:rsidR="00F01BB5">
        <w:rPr>
          <w:rFonts w:ascii="Times New Roman" w:hAnsi="Times New Roman" w:cs="Times New Roman"/>
          <w:sz w:val="28"/>
          <w:szCs w:val="28"/>
        </w:rPr>
        <w:t>н</w:t>
      </w:r>
      <w:r w:rsidRPr="007F79E5">
        <w:rPr>
          <w:rFonts w:ascii="Times New Roman" w:hAnsi="Times New Roman" w:cs="Times New Roman"/>
          <w:sz w:val="28"/>
          <w:szCs w:val="28"/>
        </w:rPr>
        <w:t>а выявлении противоречий аргументации партнера. По сути, этот метод является оборонительным.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Метод извлечения выводов основывается на точной аргументации, которая постепенно, шаг за шагом, посредством частичных выводов приведет нас к желаемому результату.</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Метод сравнения имеет исключительное значение, особенно когда сравнения подобраны удачно, что придает выступлению исключительную яркость и большую силу внушения.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Метод "да...но". Часто бывает, что собеседник приводит хорошо построенные аргументы. Однако они охватывают или только преимущества, или только слабые стороны предложенной альтернативы. Но поскольку действительно редко случается так, что все говорят только "за" или "против", легко применить метод "да...но", который позволяет рассмотреть и другие стороны решения. Мы можем спокойно согласиться с собеседником, а потом наступает так называемое "но".</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Метод "бумеранга" даст возможность использовать "оружие" собеседника против него самого. Этот метод не имеет силы доказательства, но оказывает исключительное действие, если его применять с изрядной долей остроумия.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Например, известный государственный афинский деятель и оратор Демосфен и афинский полководец Фокион были заклятыми политическими врагами. Однажды Демосфен заявил Фо</w:t>
      </w:r>
      <w:r w:rsidR="00F01BB5">
        <w:rPr>
          <w:rFonts w:ascii="Times New Roman" w:hAnsi="Times New Roman" w:cs="Times New Roman"/>
          <w:sz w:val="28"/>
          <w:szCs w:val="28"/>
        </w:rPr>
        <w:t>киону</w:t>
      </w:r>
      <w:r w:rsidRPr="007F79E5">
        <w:rPr>
          <w:rFonts w:ascii="Times New Roman" w:hAnsi="Times New Roman" w:cs="Times New Roman"/>
          <w:sz w:val="28"/>
          <w:szCs w:val="28"/>
        </w:rPr>
        <w:t>: "Если афиняне разозлятся, то они тебя повесят". На что Фокион ответил: "И тебя, конечно, тоже, как только образумятся".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Метод игнорирования. Очень часто бывает, что факт, изложенный собеседником, не может быть опровергнут, но зато его ценность и значение можно с успехом проигнорировать.</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Метод видимой поддержки. Весьма эффективен как в отношении одного собеседника, так и в отношении нескольких слушателей. Суть его заключается в том, что после аргументации собеседника мы ему вообще не возражаем и не противоречим, а наоборот, приходим на помощь, приводя новые доказательства в пользу его аргументов. А затем следует контрудар, например: "Вы забыли в подтверждение вашего тезиса привести еще такие факты... (перечисляем их). Но это не поможет вам, так как...", -теперь наступает черед наших контраргументов. Следует добавить, что этот метод требует особо тщательной подготовки.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Техника преувеличения состоит в обобщении и любого рода преувеличении, а также составлении преждевременных выводов.</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Техника анекдота. Одно остроумное или шутливое замечание, сказанное вовремя, может полностью разрушить даже тщательно построенную аргументацию.</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Техника использования авторитета состоит в цитировании известных авторитетов. Слушателям обычно достаточно упоминания одного известного имени.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Техника дискредитации партнера. Если нельзя опровергнуть суть вопроса, то, по меньшей мере, нужно поставить под сомнение личность собеседника.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Техника изоляции основывается на "выдергивании" отдельных фраз из выступления, изоляции и преподнесения в урезанном виде с тем, чтобы они имели значение, совершенно противоположное первоначальному.</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Техника изменения направления заключается в том, что собеседник не атакует наши аргументы, а переходит к другому вопросу, который по существу не имеет отношения к предмету дискуссии.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Техника отсрочки. Ее целью является затягивание дискуссии. Собеседник употребляет ничего н</w:t>
      </w:r>
      <w:r w:rsidR="00F01BB5">
        <w:rPr>
          <w:rFonts w:ascii="Times New Roman" w:hAnsi="Times New Roman" w:cs="Times New Roman"/>
          <w:sz w:val="28"/>
          <w:szCs w:val="28"/>
        </w:rPr>
        <w:t>е</w:t>
      </w:r>
      <w:r w:rsidRPr="007F79E5">
        <w:rPr>
          <w:rFonts w:ascii="Times New Roman" w:hAnsi="Times New Roman" w:cs="Times New Roman"/>
          <w:sz w:val="28"/>
          <w:szCs w:val="28"/>
        </w:rPr>
        <w:t xml:space="preserve"> значащие слова, задает отработанные вопросы и требует разъяснения по мелочам, чтобы выиграть время для раздумий.</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Техника апелляции. Собеседник выступает не как деловой человек и специалист, а взывает к сочувствию. Путем воздействия на наши чувства он ловко обходит нерешенные деловые вопросы.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Недостаточно только владеть методами аргументации, нужно еще владеть и тактикой аргументирования, которая заключается в искусстве применения отдельных приемов в каждом конкретном случае ведения деловых бесед. В соответствии с этим техника - это умение приводить логичные аргументы, а тактика - выбирать из них психологически действенные.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Каковы же основные положения тактики аргументирования?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 Располагать аргументы лучше в следующем порядке: сильный - менее сильный - самый сильный (тот, который особенно значим для собеседника).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2. Оперировать ясными, точными достоверными для собеседника фактами и доводами.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3. Способ и темп аргументации должны соответствовать нравственно-психологическим особенностям собеседника (его темпераменту, системе ценностей, убеждениям, жизненным установкам).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4. Следует избегать простого перечисления фактов, делая акцент на преимуществах или последствиях, вытекающих из этих фактов, и интересующих вашего собеседника.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6. Парирование замечаний собеседника. Замечания собеседника означают, что он вас активно слушает, следит за вашим выступлением, тщательно проверяет вашу аргументацию и все обдумывает. Считают, что собеседник без замечаний - это человек без собственного мнения. Именно поэтому замечания и доводы собеседника не следует рассматривать как препятствия в ходе беседы. Они облегчают беседу, так как дают нам возможность понять, в чем еще нужно убедить собеседника и что вообще он думает о сущности дела.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7. Принятие решения и фиксация договоренности.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вам удалось переубедить партнера, можно переходить к достижению договоренности. Это рекомендуется делать с помощью цепочки вопросов.</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Прежде всего нужно задавать вопросы, на которые собеседник ответит скорее всего "да". Такие вопросы называются подтверждающими. Например: "Наверное, вы тоже рады тому, что...?", "Я не ошибаюсь, полагая, что вы...?" Подтверждающие вопросы настраивают партнера на положительное отношение к вашему предложению. Последние вопросы нужно формулировать так, чтобы они давали возможность развернутого ответа. На этом этапе беседы особенно важно проявить хладнокровие и выдержку и соблюдать некоторые правила: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нельзя колебаться, демонстрировать неуверенность;</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следует сохранять спокойствие;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оставляйте в запасе один сильный аргумент;</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не сдавайте свои позиции до последнего, пока не испробуете все возможности либо пока собеседник несколько раз отчетливо не повторит "нет".</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Достигнутую договоренность надо зафиксировать. Можно предложить подписать подготовленный документ, можно зафиксировать и в устной форме. Главное, чтобы она прозвучала не только из ваших уст. Тогда партнер будет чувствовать больше ответственности за выполнение совместной договоренности.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8. Завершение деловой беседы. Если не удалось достичь договоренности, то необходимо красиво выйти из контакта.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договоренность достигнута, то не следует злоупотреблять расположением и временем партнера.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Оставить о себе хорошее впечатление необходимо при любом результате беседы. Хорошо воспитанный владеющий культурой общения человек умеет попрощаться так, чтобы с ним захотелось встретиться снова.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Итоги беседы должны быть резюмированы. Весьма полезно для приобретения опыта: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сделать записи о сути решения в рабочий блокнот в присутствии партнера;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составить официальный протокол решения;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установить конкретные сроки исполнения решения и способ информирования друг друга о результатах намеченных действий;</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поблагодарить собеседника и поздравить его с достигнутым решением;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выход из контакта осуществить сначала невербально (изменить позу, отвести глаза, встать), а затем речевым прощанием.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9. Анализ результатов деловой беседы. Любую беседу после ее завершения необходимо анализировать. Это дает возможность осознать допущенные просчеты, накопить полезный опыт на будущее.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Анализ беседы предполагает ответить на следующие вопросы.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 Помните ли вы цель разговора?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2. Каков конкретный результат встречи?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3. Мог ли он быть лучшим?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4. Все ли аргументы вы использовали?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5. Удачно ли вы отвечали на вопросы?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6. Удачно ли вы парировали замечания партнера?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7. Какой была атмосфера беседы?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8. Правильную ли психологическую позицию занимали вы и ваш партнер?</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9. Какое впечатление вы произвели на партнера?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10. Есть ли возможность повторной встречи?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Анализируя беседу, не корите себя за возможные упущения. Встреча не считается напрасной, если она оставила возможность для будущих контактов.</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каждой беседе проявляется ваше умение общаться, и поэтому каждая встреча поднимает вас еще на одну ступеньку к овладению культурой делового общения.</w:t>
      </w:r>
    </w:p>
    <w:p w:rsidR="000165C1" w:rsidRPr="007F79E5" w:rsidRDefault="000165C1" w:rsidP="00283343">
      <w:pPr>
        <w:spacing w:after="0" w:line="240" w:lineRule="auto"/>
        <w:ind w:firstLine="567"/>
        <w:jc w:val="both"/>
        <w:rPr>
          <w:rFonts w:ascii="Times New Roman" w:hAnsi="Times New Roman" w:cs="Times New Roman"/>
          <w:sz w:val="28"/>
          <w:szCs w:val="28"/>
        </w:rPr>
      </w:pP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Деловые переговоры как особый вид деловой коммуникации проводятся по определенным правилам и подчиняются своим закономерностям. Главная цель переговоров — прийти к взаимовыгодному решению, избегнув конфликта.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Чтобы правильно сформулировать цели переговоров, нужно знать: собственные интересы организации, положение организации в отрасли, на рынке и т.д., обязательства организации, деловых партнеров и союзников и т.п.</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Переговоры бывают:</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официальные — с протоколом, строгой процедурой, соблюдением специальных ритуалов;</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неофициальные, напоминающие непринужденную беседу и не предполагающие по окончании подписания официальных бумаг;</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внешние — с деловыми партнерами и клиентами;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внутренние — между работниками организации.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Специалисты выделяют следующие подходы к переговорам:</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конфронтационный, основанный на убеждении «Только победа!» как цель переговоров, причем отказ от полной победы означает поражение;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партнерский, предусматривающий совместный с партнером анализ проблем и поиск взаимовыгодного решения, при котором в выигрыше оказываются обе стороны. Реализации этого подхода поможет, если перед началом переговоров партнеры определят общую цель, что возможно через выявление общих потребностей.</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Сторонам переговоров заранее нужно ответить для себя на следующие вопросы: почему именно эта организация пригласила вас для переговоров? В чем причина такого приглашения? В чем стратегические и тактические цели этой организации? Каковы основные характеристики организации (профессиональные, социальные, экономические и т.п.)? Кто из работников вашей организации уже проводил переговоры с данной организацией и какое впечатление на них произвели переговоры? Какие вопросы могут вызвать отрицательные эмоции на переговорах? И т.д.</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переговорном процессе нередко возникают сложные ситуации, требующие особой тактики реагирования: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оппонент занял полностью противоположную позицию — надо ожидать до тех пор, пока партнер что-либо скажет;</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оппонент предъявляет завышенные требования — надо дать понять, что такие условия не подлежат обсуждению;</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создался цейтнот в отношении обсуждаемого предмета — надо четко сказать, что у вас есть другие предложения;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оппонент вас непpepывно перебивает -попросить вежливо, но твердо дать договорить до конца и повторить предложение;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на аргумент противоположной стороны сразу не находится ответ — часто бывает достаточно промежутка времени между фразами, для того чтобы вновь сосредоточиться на обсуждаемом вопросе;</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оппонент задает вопросы в навязчивой манере — оценивать лишь то, что партнер хочет сказать по сути вопроса;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оппонент приводит в поддержку своих аргументов данные, факты, результаты исследований, которые вам неизвестны, — попросить предоставить оригинал, точно указать источник;</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пункты договора и условия сделки, выдвигаемые противоположной стороной, представляются несущественными — попросить точнее раскрыть суть предложений.</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 ведении переговоров целесообразно использовать следующие конструктивные приемы: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поиск общей зоны решения — выслушать мнение всех участников переговоров, найти общие моменты или общие интересы;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компромисс — участники, не выявив общих интересов, соглашаются на взаимные уступки;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частичное соглашение — путем разделения проблемы на составляющие — если не удается решить проблему целиком, предпринимается попытка достичь соглашения по отдельным пунктам, а те вопросы, по которым не удалось снять разногласия, снимаются.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Переговоры может вести один человек или команда. Если переговоры ведет один человек, то вся ответственность лежит на нем, можно, не затягивая, на месте принимать решения.</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переговоры ведет команда, ее члены — специалисты в разных вопросах, что снижает вероятность ошибок; команда создает более сильную оппозицию противоположной стороне, но в то же время оппонент может ослабить ваши позиции за счет разногласий между членами команды. Он имеет возможность адресовать вопросы самым слабым членам вашей команды.</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Переговоры могут проходить на вашей территории или на территории оппонента.</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переговоры проходят на вашей территории, есть возможность посоветоваться с партнерами или лицом, поручившим вести переговоры; вы будете в привычной обстановке; психологическое преимущество на вашей стороне: оппонент пришел к вам, а не вы к нему; экономия времени и денег на дорогу; возможность организации пространственной среды таким образом, чтобы эффективно использовать возможности невербальной коммуникации.</w:t>
      </w:r>
    </w:p>
    <w:p w:rsidR="000165C1" w:rsidRPr="007F79E5" w:rsidRDefault="000165C1" w:rsidP="00283343">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переговоры организованы на территории оппонента, можно сосредоточиться исключительно на переговорах, тогда как в «родных стенах» слишком многое отвлекает; можно «придержать» документы, сославшись на то, что они остались «дома»; появляется возможность перешагнуть «через голову» оппонента и обратиться к его руководителю; организационные вопросы решает оппонент; есть возможность проанализировать окружение оппонента, что позволяет принять более эффективный сценарий переговоров.</w:t>
      </w:r>
    </w:p>
    <w:p w:rsidR="000165C1" w:rsidRPr="007F79E5" w:rsidRDefault="000165C1" w:rsidP="007F79E5">
      <w:pPr>
        <w:spacing w:after="0" w:line="240" w:lineRule="auto"/>
        <w:jc w:val="both"/>
        <w:rPr>
          <w:rFonts w:ascii="Times New Roman" w:hAnsi="Times New Roman" w:cs="Times New Roman"/>
          <w:sz w:val="28"/>
          <w:szCs w:val="28"/>
        </w:rPr>
      </w:pPr>
    </w:p>
    <w:p w:rsidR="00B46925" w:rsidRPr="00631E2B" w:rsidRDefault="00B46925" w:rsidP="00B46925">
      <w:pPr>
        <w:spacing w:after="0" w:line="240" w:lineRule="auto"/>
        <w:jc w:val="both"/>
        <w:rPr>
          <w:rFonts w:ascii="Times New Roman" w:hAnsi="Times New Roman" w:cs="Times New Roman"/>
          <w:b/>
          <w:sz w:val="28"/>
          <w:szCs w:val="28"/>
        </w:rPr>
      </w:pPr>
      <w:r w:rsidRPr="00631E2B">
        <w:rPr>
          <w:rFonts w:ascii="Times New Roman" w:hAnsi="Times New Roman" w:cs="Times New Roman"/>
          <w:b/>
          <w:sz w:val="28"/>
          <w:szCs w:val="28"/>
        </w:rPr>
        <w:t>Ответьте на вопросы:</w:t>
      </w:r>
    </w:p>
    <w:p w:rsidR="00B46925" w:rsidRDefault="00B46925" w:rsidP="00B46925">
      <w:pPr>
        <w:spacing w:after="0" w:line="240" w:lineRule="auto"/>
        <w:jc w:val="both"/>
        <w:rPr>
          <w:rFonts w:ascii="Times New Roman" w:hAnsi="Times New Roman" w:cs="Times New Roman"/>
          <w:sz w:val="28"/>
          <w:szCs w:val="28"/>
        </w:rPr>
      </w:pPr>
    </w:p>
    <w:p w:rsidR="00B46925" w:rsidRPr="001D760D" w:rsidRDefault="00B46925" w:rsidP="00B46925">
      <w:pPr>
        <w:pStyle w:val="af2"/>
        <w:numPr>
          <w:ilvl w:val="0"/>
          <w:numId w:val="17"/>
        </w:numPr>
        <w:rPr>
          <w:szCs w:val="28"/>
        </w:rPr>
      </w:pPr>
      <w:r>
        <w:rPr>
          <w:szCs w:val="28"/>
        </w:rPr>
        <w:t>Какие принципы делового этикета существуют</w:t>
      </w:r>
      <w:r w:rsidRPr="001D760D">
        <w:rPr>
          <w:szCs w:val="28"/>
        </w:rPr>
        <w:t>?</w:t>
      </w:r>
    </w:p>
    <w:p w:rsidR="00B46925" w:rsidRPr="00043468" w:rsidRDefault="00043468" w:rsidP="00B46925">
      <w:pPr>
        <w:pStyle w:val="af2"/>
        <w:numPr>
          <w:ilvl w:val="0"/>
          <w:numId w:val="17"/>
        </w:numPr>
        <w:rPr>
          <w:szCs w:val="28"/>
        </w:rPr>
      </w:pPr>
      <w:r w:rsidRPr="00043468">
        <w:rPr>
          <w:szCs w:val="28"/>
        </w:rPr>
        <w:t>Особенности служебного этикета</w:t>
      </w:r>
      <w:r>
        <w:rPr>
          <w:szCs w:val="28"/>
        </w:rPr>
        <w:t>;</w:t>
      </w:r>
    </w:p>
    <w:p w:rsidR="005D7D46" w:rsidRDefault="005D7D46" w:rsidP="00B46925">
      <w:pPr>
        <w:pStyle w:val="af2"/>
        <w:numPr>
          <w:ilvl w:val="0"/>
          <w:numId w:val="17"/>
        </w:numPr>
        <w:rPr>
          <w:szCs w:val="28"/>
        </w:rPr>
      </w:pPr>
      <w:r>
        <w:rPr>
          <w:szCs w:val="28"/>
        </w:rPr>
        <w:t>Назовите виды делового общения;</w:t>
      </w:r>
    </w:p>
    <w:p w:rsidR="004C15B6" w:rsidRDefault="004C15B6" w:rsidP="00B46925">
      <w:pPr>
        <w:pStyle w:val="af2"/>
        <w:numPr>
          <w:ilvl w:val="0"/>
          <w:numId w:val="17"/>
        </w:numPr>
        <w:rPr>
          <w:szCs w:val="28"/>
        </w:rPr>
      </w:pPr>
      <w:r w:rsidRPr="007F79E5">
        <w:rPr>
          <w:szCs w:val="28"/>
        </w:rPr>
        <w:t>Какова структура деловой беседы?</w:t>
      </w:r>
    </w:p>
    <w:p w:rsidR="00AA7C2D" w:rsidRDefault="00AA7C2D" w:rsidP="00B46925">
      <w:pPr>
        <w:pStyle w:val="af2"/>
        <w:numPr>
          <w:ilvl w:val="0"/>
          <w:numId w:val="17"/>
        </w:numPr>
        <w:rPr>
          <w:szCs w:val="28"/>
        </w:rPr>
      </w:pPr>
      <w:r>
        <w:rPr>
          <w:szCs w:val="28"/>
        </w:rPr>
        <w:t>О</w:t>
      </w:r>
      <w:r w:rsidRPr="007F79E5">
        <w:rPr>
          <w:szCs w:val="28"/>
        </w:rPr>
        <w:t>сновные положения тактики аргументирования</w:t>
      </w:r>
      <w:r>
        <w:rPr>
          <w:szCs w:val="28"/>
        </w:rPr>
        <w:t xml:space="preserve">; </w:t>
      </w:r>
    </w:p>
    <w:p w:rsidR="00B46925" w:rsidRPr="000C0160" w:rsidRDefault="005D7D46" w:rsidP="00B46925">
      <w:pPr>
        <w:pStyle w:val="af2"/>
        <w:numPr>
          <w:ilvl w:val="0"/>
          <w:numId w:val="17"/>
        </w:numPr>
        <w:rPr>
          <w:szCs w:val="28"/>
        </w:rPr>
      </w:pPr>
      <w:r>
        <w:rPr>
          <w:szCs w:val="28"/>
        </w:rPr>
        <w:t xml:space="preserve">Назовите виды деловых переговоров. Расскажите о </w:t>
      </w:r>
      <w:r w:rsidR="001F1B28">
        <w:rPr>
          <w:szCs w:val="28"/>
        </w:rPr>
        <w:t xml:space="preserve">каждом из </w:t>
      </w:r>
      <w:r>
        <w:rPr>
          <w:szCs w:val="28"/>
        </w:rPr>
        <w:t>них.</w:t>
      </w:r>
    </w:p>
    <w:p w:rsidR="000165C1" w:rsidRPr="007F79E5" w:rsidRDefault="000165C1" w:rsidP="007F79E5">
      <w:pPr>
        <w:spacing w:after="0" w:line="240" w:lineRule="auto"/>
        <w:jc w:val="both"/>
        <w:rPr>
          <w:rFonts w:ascii="Times New Roman" w:hAnsi="Times New Roman" w:cs="Times New Roman"/>
          <w:sz w:val="28"/>
          <w:szCs w:val="28"/>
        </w:rPr>
      </w:pPr>
    </w:p>
    <w:p w:rsidR="000165C1" w:rsidRPr="007F79E5" w:rsidRDefault="000165C1" w:rsidP="007F79E5">
      <w:pPr>
        <w:spacing w:after="0" w:line="240" w:lineRule="auto"/>
        <w:jc w:val="both"/>
        <w:rPr>
          <w:rFonts w:ascii="Times New Roman" w:hAnsi="Times New Roman" w:cs="Times New Roman"/>
          <w:sz w:val="28"/>
          <w:szCs w:val="28"/>
        </w:rPr>
      </w:pPr>
    </w:p>
    <w:p w:rsidR="000165C1" w:rsidRPr="007F79E5" w:rsidRDefault="000165C1" w:rsidP="007F79E5">
      <w:pPr>
        <w:spacing w:after="0" w:line="240" w:lineRule="auto"/>
        <w:jc w:val="both"/>
        <w:rPr>
          <w:rFonts w:ascii="Times New Roman" w:hAnsi="Times New Roman" w:cs="Times New Roman"/>
          <w:sz w:val="28"/>
          <w:szCs w:val="28"/>
        </w:rPr>
      </w:pPr>
    </w:p>
    <w:p w:rsidR="00C06A6D" w:rsidRDefault="00C06A6D" w:rsidP="003C0E1F">
      <w:pPr>
        <w:pStyle w:val="a3"/>
        <w:jc w:val="center"/>
        <w:rPr>
          <w:rFonts w:ascii="Times New Roman" w:hAnsi="Times New Roman"/>
          <w:b/>
          <w:sz w:val="28"/>
          <w:szCs w:val="28"/>
        </w:rPr>
      </w:pPr>
    </w:p>
    <w:p w:rsidR="003C0E1F" w:rsidRPr="003C0E1F" w:rsidRDefault="003C0E1F" w:rsidP="003C0E1F">
      <w:pPr>
        <w:pStyle w:val="a3"/>
        <w:jc w:val="center"/>
        <w:rPr>
          <w:rFonts w:ascii="Times New Roman" w:hAnsi="Times New Roman"/>
          <w:b/>
          <w:sz w:val="28"/>
          <w:szCs w:val="28"/>
        </w:rPr>
      </w:pPr>
      <w:r w:rsidRPr="003C0E1F">
        <w:rPr>
          <w:rFonts w:ascii="Times New Roman" w:hAnsi="Times New Roman"/>
          <w:b/>
          <w:sz w:val="28"/>
          <w:szCs w:val="28"/>
        </w:rPr>
        <w:t xml:space="preserve">Тема </w:t>
      </w:r>
      <w:r w:rsidR="005D5159" w:rsidRPr="003C0E1F">
        <w:rPr>
          <w:rFonts w:ascii="Times New Roman" w:hAnsi="Times New Roman"/>
          <w:b/>
          <w:sz w:val="28"/>
          <w:szCs w:val="28"/>
        </w:rPr>
        <w:t>26.</w:t>
      </w:r>
    </w:p>
    <w:p w:rsidR="005D5159" w:rsidRPr="007F79E5" w:rsidRDefault="005D5159" w:rsidP="003C0E1F">
      <w:pPr>
        <w:pStyle w:val="a3"/>
        <w:jc w:val="center"/>
        <w:rPr>
          <w:rFonts w:ascii="Times New Roman" w:hAnsi="Times New Roman"/>
          <w:b/>
          <w:sz w:val="28"/>
          <w:szCs w:val="28"/>
        </w:rPr>
      </w:pPr>
      <w:r w:rsidRPr="003C0E1F">
        <w:rPr>
          <w:rFonts w:ascii="Times New Roman" w:hAnsi="Times New Roman"/>
          <w:b/>
          <w:sz w:val="28"/>
          <w:szCs w:val="28"/>
        </w:rPr>
        <w:t>Телефонные переговоры - форма дистанционного делового общения</w:t>
      </w:r>
    </w:p>
    <w:p w:rsidR="003C0E1F" w:rsidRDefault="003C0E1F" w:rsidP="003C0E1F">
      <w:pPr>
        <w:spacing w:after="0" w:line="240" w:lineRule="auto"/>
        <w:jc w:val="both"/>
        <w:rPr>
          <w:rFonts w:ascii="Times New Roman" w:hAnsi="Times New Roman" w:cs="Times New Roman"/>
          <w:sz w:val="28"/>
          <w:szCs w:val="28"/>
        </w:rPr>
      </w:pPr>
    </w:p>
    <w:p w:rsidR="000165C1" w:rsidRPr="005D5159" w:rsidRDefault="003C0E1F"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Т</w:t>
      </w:r>
      <w:r w:rsidR="00C06A6D">
        <w:rPr>
          <w:rFonts w:ascii="Times New Roman" w:hAnsi="Times New Roman" w:cs="Times New Roman"/>
          <w:sz w:val="28"/>
          <w:szCs w:val="28"/>
        </w:rPr>
        <w:t>ехника телефонных переговоров</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Телефон сегодня один из самых быстрых способов связи. С его помощью можно устанавливать новые деловые контакты без непосредственной встречи. Но если деловой человек не умеет правильно общаться по телефону, пренебрегает правилами делового общения, то телефонные переговоры могут стать реальной помехой для бизнеса.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Прежде чем позвонить, ответьте себе на следующие вопросы: на самом ли деле есть острая потребность в разговоре с этим собеседником? Обязательно ли знать ответ партнера? Может, стоит встретиться с этим человеком лично?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Телефонные звонки разумны, если надо: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быстро сообщить или получить некие сведения;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выяснить мнение того или иного должностного лица по интересующему вас вопросу;</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уточнить, в силе ли прежняя договоренность о встрече с кем-то;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сообщить партнеру об изменении ситуации и проч</w:t>
      </w:r>
      <w:r w:rsidR="00D20470">
        <w:rPr>
          <w:rFonts w:ascii="Times New Roman" w:hAnsi="Times New Roman" w:cs="Times New Roman"/>
          <w:sz w:val="28"/>
          <w:szCs w:val="28"/>
        </w:rPr>
        <w:t>ее</w:t>
      </w:r>
      <w:r w:rsidRPr="007F79E5">
        <w:rPr>
          <w:rFonts w:ascii="Times New Roman" w:hAnsi="Times New Roman" w:cs="Times New Roman"/>
          <w:sz w:val="28"/>
          <w:szCs w:val="28"/>
        </w:rPr>
        <w:t>.</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Собеседники не видят друг друга, и им остается общаться (в среднем 3-5 мин) только с помощью изменения интонации. При этом около трети телефонного общения составляют паузы между словами и выражение эмоций говорящих, из-за чего фразы, произносимые по телефону, не всегда получаются четкими.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телефонных разговорах неуместна излишняя вежливость: «Будьте любезны, попросите, пожалуйста, к телефону, если вас не затруднит...» Подобные затянутые церемонии у деловых людей способны вызвать только раздражение.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вы договаривались о телефонном звонке с вашим собеседником, но не уверены, что вас помнят, следует напомнить о вашем последнем разговоре и назвать себя. Это избавит собеседника от ненужных предисловий, во время которых он будет судорожно вспоминать, кто вы и чего от него хотите.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телефонном разговоре избегайте следующих выражений:</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«Я не знаю» — этот ответ подорвет доверие к вам и к вашей организации. В такой ситуации лучше попросить собеседника подождать, пока для него уточняется необходимая информация: «Позвольте мне уточнить это для вас, чтобы исключить неточности».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«Мы не сможем этого сделать» - с помощью этой фразы легко потерять клиента или партнера. Очень важно избежать ее употребления. Постарайтесь найти допустимое решение проблемы собеседника. Надо всегда думать том, что можно сделать, а не о том, чего сделать нельзя.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«Подождите минуту, я скоро вернусь» - говорите правду, когда собираетесь прервать разговор: «Для того чтобы найти нужную информацию, может потребоваться 2-3 мин. Пожалуйста, подождите или разрешите вам перезвонить», — и запишите номер телефона.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«Нет» — в начале предложения слово «нет» явно не способствует </w:t>
      </w:r>
      <w:r w:rsidR="00D20470">
        <w:rPr>
          <w:rFonts w:ascii="Times New Roman" w:hAnsi="Times New Roman" w:cs="Times New Roman"/>
          <w:sz w:val="28"/>
          <w:szCs w:val="28"/>
        </w:rPr>
        <w:t>достойному решению проблемы. Что</w:t>
      </w:r>
      <w:r w:rsidRPr="007F79E5">
        <w:rPr>
          <w:rFonts w:ascii="Times New Roman" w:hAnsi="Times New Roman" w:cs="Times New Roman"/>
          <w:sz w:val="28"/>
          <w:szCs w:val="28"/>
        </w:rPr>
        <w:t>бы его избежать используйте приемы, которые не позволят клиенту (партнеру) ответить «нет», например: «Мы не в состоянии выплатить вам компенсацию, но готовы предложить дополнительную услугу. Это ведь вас устроит?»</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телефонном общении не следует:</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течение долгого времени игнорировать звонящий телефон (это могут быть важные клиенты) или подолгу его занимать (тем более личными разговорами);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начинать деловой разговор нейтральными словами «Привет», «Да», «Говорите». Это уместно только для домашних разговоров;</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спрашивать: «Могу ли я вам помочь?»;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вести две беседы одновременно — по телефону и с человеком, который находится рядом с вами, в одной комнате;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использовать для заметок попавшиеся под руку клочки бумаги и листки календаря (что-нибудь обязательно потеряется);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отвечать: «Все на обеде», «Сейчас никого нет», «Перезвоните попозже» и т.п.</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телефонном общении рекомендуется: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поднимать трубку до четвертого звонка;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представиться, назвать организацию, свое подразделение и вашу должность;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спросить: «Чем я могу вам помочь?»;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концентрировать внимание на одной беседе;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внимательно слушать;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 затягивать каждый отдельный разговор, лучше предложите человеку перезвонить, если вам потребуется время для выяснения деталей;</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использовать для записи телефонных разговоров фирменные бланки или личный деловой блокнот;</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записать информацию и сообщить абоненту, что ему обязательно перезвонят.</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Телефонную трубку лучше снимать левой рукой, а правой одновременно записывать передаваемую информацию. Рядом с телефонным аппаратом всегда должны быть блокнот для записи сообщений и ручка.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во время телефонного разговора будет плохая слышимость, то это не повод повышать голос. Сначала надо выяснить, действительно так же плохо слышат вас или это затруднение одностороннее. Вообще громкость беседы по телефону должна быть такой же, как и при личной беседе, так как микрофон рассчитан на обычный, средний уровень громкости.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Как и при личной встрече, не следует говорить слишком быстро, потому что придется несколько раз повторить то, что не понял сразу собеседник.</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у вас неидеальная дикция (таких среди нас большинство), то телефон лишь усугубит ваши недостатки речи. Особенно неразборчиво звучат фамилии, числа и числительные, поэтому на них надо обратить особое внимание и произносить их максимально отчетливо.</w:t>
      </w:r>
    </w:p>
    <w:p w:rsidR="000165C1" w:rsidRPr="007F79E5" w:rsidRDefault="000165C1" w:rsidP="00731E9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Регламент делового телефонного разговора составляет: от 1 мин до 1 мин 15 с — информативная беседа, до 3 мин — беседа, которая преследует цель решить некую проблему. </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телефонном диалоге представляются не так, как при личной встрече: сначала называют организацию, затем должность и фамилию звонящего. Например, начало разговора можно построить так:</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Звонящий: Здравствуйте, компания «Информцентр».</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Собеседник: Здравствуйте.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Звонящий: Добрый день. Отдел маркетинга. Мы вам высылали наше коммерческое предложение о рекламной поддержке вашей презентации...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После этой вступительной части следуют (для удобства изложения сути вопроса) устойчивые речевые формулы, которые соответствуют данной ситуации: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мне нужно (необходимо) проинформировать вас (поставить в известность, обсудить с вами...);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я должен (должна) сообщить вам (объяснить вам);</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вы не могли бы меня проконсультировать по вопросу?..;</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я звоню вам по следующему делу;</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у меня такой вопрос;</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я вам звоню по просьбе (по рекомендации);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меня просили связаться с вами по вопросу.</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Поскольку у вас нет в данный момент визуального контакта с вашим собеседником, то ваши реплики должны быть энергичными. Если собеседник молчит, значит, он вас не слушает или слушает невнимательно. От него необходимо добиться реактивных (ответных) реплик: «Да-да», «Хорошо», «Понятно», «Так-так».</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 обсуждении ситуации говорящие могут использовать следующие приемы: перефразирование — «Как я вас понял», «Как я понимаю, вы утверждаете», «Другими словами, вы считаете», «Если я вас правильно понял, вы говорите»; авторизация — «По моим предположениям», «По нашим сведениям», «По имеющимся у нас данным», «Как нам стало известно»; уточняющие реплики — «Вы не могли бы повторить», «Простите, я не расслышал», «Вы меня слышите?», «Вы поняли мое сообщение?», «Вы меня не так поняли (не совсем верно поняли, неправильно поняли)».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Очень важен заключительный этап беседы. Перед тем как прервать контакт с собеседником, будет разумно произнести какую-либо из следующих фраз: «Кажется, все обсудили (обговорили)», «Вот, пожалуй, и все», «Вот и все», «Договорились?», «Обо всем договорились?», «Вы удовлетворены?», «Больше никаких уточнений и дополнений не будет?», «Вы что-то еще хотите сказать?»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заключение необходимо: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поблагодарить собеседника: «Спасибо за предложение, мы обсудим возможность участия в выставке», «Благодарю вас за приглашение и с удовольствием его принимаю», «Очень признателен вам за помощь», «Должен поблагодарить вас за консультацию»;</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извиниться за беспокойство, долгий разговор и т.п.: «Прошу прощения за то, что беспокою вас в выходной день», «Примите мои извинения за слишком долгий разговор (за большое число вопросов)», «Извините за то, что оторвал вас отдел», «Извините за затянувшийся разговор»;</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выразить надежду на скорую встречу, благоприятное решение вопроса, дальнейшее сотрудничество.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следующих примерах делового телефонного разговора значительную часть занимает этикетная лексика.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Алло. Я хотел бы поговорить с господином Головиным.</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Я у телефона.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С вами говорит Роман Малинин, представитель фирмы «Макс».</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Очень приятно. Слушаю вас.</w:t>
      </w:r>
    </w:p>
    <w:p w:rsidR="000165C1" w:rsidRPr="007F79E5" w:rsidRDefault="00466CA3" w:rsidP="00C06A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000165C1" w:rsidRPr="007F79E5">
        <w:rPr>
          <w:rFonts w:ascii="Times New Roman" w:hAnsi="Times New Roman" w:cs="Times New Roman"/>
          <w:sz w:val="28"/>
          <w:szCs w:val="28"/>
        </w:rPr>
        <w:t xml:space="preserve"> Мне хотелось бы до начала переговоров кое-что уточнить.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Пожалуйста. Я вас слушаю.</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Изменилась ли цена квадратного метра экспозиции за последний год?</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Да, изменилась. Сейчас один квадратный метр площади в павильоне стоит пять тысяч рублей, а на открытой площадке — две тысячи.</w:t>
      </w:r>
    </w:p>
    <w:p w:rsidR="000165C1" w:rsidRPr="007F79E5" w:rsidRDefault="00466CA3" w:rsidP="00C06A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000165C1" w:rsidRPr="007F79E5">
        <w:rPr>
          <w:rFonts w:ascii="Times New Roman" w:hAnsi="Times New Roman" w:cs="Times New Roman"/>
          <w:sz w:val="28"/>
          <w:szCs w:val="28"/>
        </w:rPr>
        <w:t xml:space="preserve"> Спасибо. Это все, что я хотел узнать.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Если у вас возникнут еще какие-нибудь вопросы, звоните. Я к вашим услугам.</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Спасибо. В случае необходимости я обязательно воспользуюсь вашим предложением. Всего доброго.</w:t>
      </w:r>
    </w:p>
    <w:p w:rsidR="000165C1"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До свидания.</w:t>
      </w:r>
    </w:p>
    <w:p w:rsidR="002579CC" w:rsidRPr="007F79E5" w:rsidRDefault="002579CC" w:rsidP="00C06A6D">
      <w:pPr>
        <w:spacing w:after="0" w:line="240" w:lineRule="auto"/>
        <w:ind w:firstLine="567"/>
        <w:jc w:val="both"/>
        <w:rPr>
          <w:rFonts w:ascii="Times New Roman" w:hAnsi="Times New Roman" w:cs="Times New Roman"/>
          <w:sz w:val="28"/>
          <w:szCs w:val="28"/>
        </w:rPr>
      </w:pP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Алло. Центр «Интерконгресс».</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Здравствуйте. Радиотехнический университет. Миронова Ольга. Я звоню относительно проведения симпозиума.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Добрый день. Слушаю вас.</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Вы можете предоставить нам помещение на сто тридцать — сто сорок человек на 20-25 сентября?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Да. Мы можем забронировать для вас конференц-зал на сто пятьдесят мест.</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Это нам подходит, спасибо.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Теперь вы должны отправить на наш адрес гарантийное письмо.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Понятно. Письмо можно отправить по почте?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Да.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Через сколько дней вы его получите?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Письмо идет обычно три-четыре дня.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Это довольно долго.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Можно послать с курьером.</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Б.: Так мы и сделаем. Спасибо большое за исчерпывающую информацию.</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А.: Пожалуйста. Всего доброго.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Главное в начале разговора - создать доверительные отношения, а затем провести беседу в соответствии с той целью, ради которой вы звоните. Для этого соблюдайте следующие правила общения по телефону.</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1. ПЛАНИРУЙТЕ ПЕРЕГОВОРЫ</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Перед началом разговора хорошо продумайте: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удобное время для звонка и его длительность;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четко определите цель своего звонка;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составьте план ведения разговора.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Продумайте ответы на следующие вопросы:</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Что вы собираетесь рассказать о себе и компании, в которой работаете?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Какие вопросы вы собираетесь задать собеседнику, чтобы выяснить его потребности и создать необходимую мотивацию для дальнейшей встречи?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Какие могут быть возражения, и ваши возможные ответы?</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Как вы собираетесь завершить разговор и договориться о встрече?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2. СНИМАЙТЕ ТРУБКУ НА 3-ИЙ СИГНАЛ (в том случае, если вам звонят).</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Телефонный бизнес-этикет нормирует общение с клиентом. По соблюдению бизнес-этикета клиент судит о корпоративной культуре компании. Поднимайте трубку на 3-ий звонок: на первый звонок – отложите дела, на второй – настройтесь, на третий – улыбнитесь и снимите трубку. Если трубку вы не берете слишком долго, это свидетельствует о низкой корпоративной культуре компании.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 суетитесь. Очень многие моментально хватают трубку. Любому человеку требуется хотя бы пора секунд, чтобы сконцентрироваться и настроиться на разговор.</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3. РАЗГОВАРИВАЯ ПО ТЕЛЕФОНУ, ОБЯЗАТЕЛЬНО УЛЫБАЙТЕСЬ.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Помните, когда вы улыбаетесь, ваш голос становится более приятным. Так что, улыбайтесь чаще. Некоторые телефонные профи размещают зеркало напротив, чтобы видеть выражение своего лица, пока они говорят. Все это позволяет контролировать наличие улыбки на лице.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4. ПРИВЕТСТВУЙТЕ СОБЕСЕДНИКА.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Приветствуйте собеседника максимально доброжелательно и энергично. Придумайте несколько способов как можно поздороваться. Пусть у вас будут различные варианты, для людей разного пола и возраста. Разговор с клиентом лучше начинать со слов «Добрый день (утро, вечер)». Они более живые и располагающие, чем просто «здравствуйте». Помните, что на том конце провода кто-то тоже хочет, чтобы его уважали, понимали и, может быть, в этот момент помогли ему…</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5. ВАШ ГОЛОС – ВАША ВИЗИТНАЯ КАРТОЧКА.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 содержанию первых слов и по звучанию голоса клиент определяет ваш профессионализм, выбирает стиль общения с вами. Ваш голос – это одежда, цвет волос, темперамент и выражение лица. Помните, что при телефонном разговоре вы не сможете сопроводить слова мимикой и жестами. Здесь прежде всего важно звучание вашего голоса, умение грамотно выражать свои мысли и, конечно, как непременное условие, уважение к собеседнику.</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6. НАЗОВИТЕ СЕБЯ ПО ИМЕНИ.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Четко назовите свое имя и фамилию. Затем назовите компанию, которую вы представляете. («Меня зовут … Компания «Три кита»). Правило 7. УЗНАЙТЕ ИМЯ СОБЕСЕДНИКА.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Для этого используйте фразу «Меня зовут… Простите, а как я могу к Вам обращаться». Но не стоит торопиться с узнаванием имени клиента. Лучше это делать после того, как покупатель адаптируется к обстановке. В дальнейшем при общении периодически называйте клиента по имени. Произносить имя – означает проявлять уважение к человеку. Не следует произносить его скороговоркой, лучше с чувством и в том же темпе, в каком идет разговор. Если у клиента необычное или интересное имя, прокомментируйте его с уклоном в хорошую сторону (Скажите человеку, что у него интересное имя, большинству это понравится).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Следующие варианты можно назвать неудачными: «С кем я говорю?», «Это кто?», «Кто у аппарата?». И не пытайтесь заниматься угадыванием: «Это Ира? Нет? Татьяна Львовна? Нет? А кто тогда?». Или еще хуже: «А куда я попал?». На что существует стандартный ответ, сказанный раздраженным голосом: «А куда вы звоните?».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Вы можете придумать много разных вариантов, типа «Я могу поговорить с Александром Сергеевичем?».</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вы забыли имя того, с кем в прошлый раз говорили, лучше спросите «Не могли бы вы напомнить мне ваше имя?»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8. ВЫЯСНИТЕ: МОГУТ ЛИ С ВАМИ ГОВОРИТЬ.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Это очень важно! Возможно, что именно в этот момент ваш клиент занят ответственным и важным для него делом. Или ваш разговор в данный момент неуместен по какой-то другой причине. Используйте фразу «Вам (а лучше назвать собеседника по имени) удобно сейчас разговаривать?». Помните, нарушив это правило, вы можете потерять клиента навсегда. Ваша сделка не состоялась. Звоните в нужное время нужным клиентам и с нужными предложениями. Деловые звонки лучше делать в начале или в конце рабочего дня.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9. СОЗДАЙТЕ ГОЛОСОВОЕ СООТВЕТСТВИЕ.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Первые фразы говорите медленно, спокойно и внятно, не выливайте на собеседника водопад информации – дайте ему время настроиться на разговор. Выделяйте голосом особо значимые слова, меняйте интонацию. Употребляйте короткие сообщения: т.е. одно предложение - одна мысль. Ваш голос по возможности должен быть глубоким и «бархатным», однако соблюдайте меру, не переигрывайте. Вы можете так же подстраиваться под громкость, ритм, и темп речи клиента. Собеседнику это соответствие будет приятно. Звучание вашего голоса определяется позой, лицевой экспрессией, осанкой. Настройтесь на разговор – буквально и фигурально. Речь – это непросто шевеление губ и языка. В работе органов участвуют легкие, диафрагма, гортань, голосовые связки, рот, язык и губы. Разумеется, сигарета во рту, жвачка, леденец, кофе во время разговора, шум в комнате, музыка - разрушают раппорт телефонных переговоров.</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10. СЛЕДУЙТЕ ПЛАНУ.</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У вас есть цель разговора и подготовленный план. Не пытайтесь решить сразу все проблемы по телефону. Особенно избегайте разговоров о цене на свою продукцию, денежные вопросы лучше всего решать при встрече. Подготовьте необходимые материалы, ручку, чистый лист бумаги. Говорите конкретно, и о главном. Внимательно слушайте собеседника. Задавайте клиенту вопросы, направляя разговор в нужную вам сторону. Помните, ваша главная цель - договориться о встрече, когда вы сможете обговорить детали и подписать контракт. Для этого вы должны создать хорошую мотивацию у клиента.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11. ИСПОЛЬЗУЙТЕ ТЕХНИКИ АКТИВНОГО СЛУШАНИЯ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Они демонстрируют вашу заинтересованность и вовлеченность. «Так…», «Понятно…» и др. Контролируйте время разговора. Не позволяйте клиенту уходить в сторону. Отвечайте на большинство вопросов вопросами и подводите собеседника к встрече.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12. ДОГОВОРИТЕСЬ О ВСТРЕЧЕ.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Договариваясь о встреч</w:t>
      </w:r>
      <w:r w:rsidR="00CA7B8E">
        <w:rPr>
          <w:rFonts w:ascii="Times New Roman" w:hAnsi="Times New Roman" w:cs="Times New Roman"/>
          <w:sz w:val="28"/>
          <w:szCs w:val="28"/>
        </w:rPr>
        <w:t>е</w:t>
      </w:r>
      <w:r w:rsidRPr="007F79E5">
        <w:rPr>
          <w:rFonts w:ascii="Times New Roman" w:hAnsi="Times New Roman" w:cs="Times New Roman"/>
          <w:sz w:val="28"/>
          <w:szCs w:val="28"/>
        </w:rPr>
        <w:t>, убедитесь, что ваш собеседник правильно понял вас, и записал день и час встречи. Переспросите собеседника, удобно ли вам ему перезвонить накануне, чтобы убедиться, что встреча состоится? Все эти мероприятия полезны, чтобы ваш клиент мог спланировать свое время и достойно подготовит</w:t>
      </w:r>
      <w:r w:rsidR="00CA7B8E">
        <w:rPr>
          <w:rFonts w:ascii="Times New Roman" w:hAnsi="Times New Roman" w:cs="Times New Roman"/>
          <w:sz w:val="28"/>
          <w:szCs w:val="28"/>
        </w:rPr>
        <w:t>ь</w:t>
      </w:r>
      <w:r w:rsidRPr="007F79E5">
        <w:rPr>
          <w:rFonts w:ascii="Times New Roman" w:hAnsi="Times New Roman" w:cs="Times New Roman"/>
          <w:sz w:val="28"/>
          <w:szCs w:val="28"/>
        </w:rPr>
        <w:t>ся к встрече. Приглашая собеседника к себе в офис, называйте точный адрес и подробно рассказывайте, как до вас можно проехать. Используйте стандартную фразу: «У Вас есть под рукой карандаш, пожалуйста, запишите</w:t>
      </w:r>
      <w:r w:rsidR="00CA7B8E">
        <w:rPr>
          <w:rFonts w:ascii="Times New Roman" w:hAnsi="Times New Roman" w:cs="Times New Roman"/>
          <w:sz w:val="28"/>
          <w:szCs w:val="28"/>
        </w:rPr>
        <w:t>,</w:t>
      </w:r>
      <w:r w:rsidRPr="007F79E5">
        <w:rPr>
          <w:rFonts w:ascii="Times New Roman" w:hAnsi="Times New Roman" w:cs="Times New Roman"/>
          <w:sz w:val="28"/>
          <w:szCs w:val="28"/>
        </w:rPr>
        <w:t xml:space="preserve"> как Вам удобнее будет до нас добраться »</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13. ПОБЛАГОДАРИТЕ СОБЕСЕДНИКА ЗА ЗВОНОК.</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Клиенты склонны эмоционально запоминать то, что было в начале разговора, и принимать как руководство к действию то, что было в конце. В конце разговора максимально доброжелательно попрощайтесь с собеседником. «Если у Вас возникнут какие-либо вопросы, звоните, будем рады Вам помочь». «Подъезжайте, в любое удобное для Вас время, будем рады Вам помочь», «Всего доброго», «Было очень полезно получить от вас эту информацию». Поблагодарите за уделенное внимание, интерес к вашей фирме, пожелайте приятно провести остаток дня или предстоящие выходные. Не забывайте, что заканчивает разговор позвонивший. Помните, что разговором вы закладываете фундамент вашей личной встречи, поэтому доброжелательность превыше всего.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14. ЗАПИШИТЕ РЕЗУЛЬТАТЫ.</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Запишите общее отношение клиента к информации, что вы ему сообщили, договоренность о месте, дате и времени встречи или звонка, кто кому должен позвонить, и ключевые моменты, прозвучавшие в разговоре.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15. ИЗВЛЕКАЙТЕ УРОКИ ИЗ КАЖДОГО ТЕЛЕФОННОГО РАЗГОВОРА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Когда встречаются два деловых человека — все просто. Пожали друг другу, улыбнулись, пообщались. Когда видишь собеседника перед собой, говорить с ним на порядок легче. Но бывает и так, что оппонент находится от нас на большом расстоянии, мы и в лицо-то его никогда не видели. Речь идет о телефонных переговорах. По статистике деловые люди от четырех до двадцати пяти процентов своего рабочего времени «висят» на телефоне. Это удобно. Можно принять оперативное решение, не надо никуда ехать или посылать письмо. Телефон идеален для получения справок и консультаций. Однако в телефонной беседе ваше единственное оружие — голос и речь. Правда, вы лишены возможности отследить реакцию собеседника по жестам или взгляду. Кроме того, разговор по телефону, как правило, более жестко ограничен во времени, чем личная встреча. Но и у данного вида беседы есть масса плюсов. Ведь и собеседник не видит ни вас, ни вашего костюма, ни вашего офиса. Он судит по тембру голоса и по интонациям. И уж тут-то все в ваших руках! Или голосовых связках...</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Подготовка прежде всего!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Готовим телефон. В переговорах по телефону нет места импровизации. Все должно быть готово заранее. И прежде всего — телефонный аппарат. Даже если собеседник заранее настроен доброжелательно, плохое качество связи быстро испортит ему настроение. Уважающий себя человек не станет перекрикивать шум, писк и визг в трубке. Извольте пользоваться приличными линиями.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Составляем памятку. А теперь обратитесь к теме переговоров. Выше уже было сказано, что они требуют серьезной и кропотливой подготовки. И присутствие телефонного аппарата в качестве посредника ничего не меняет. Даже наоборот. При личной встрече можно позволить себе парочку междометий, нескольк</w:t>
      </w:r>
      <w:r w:rsidR="0078180B">
        <w:rPr>
          <w:rFonts w:ascii="Times New Roman" w:hAnsi="Times New Roman" w:cs="Times New Roman"/>
          <w:sz w:val="28"/>
          <w:szCs w:val="28"/>
        </w:rPr>
        <w:t>о</w:t>
      </w:r>
      <w:r w:rsidRPr="007F79E5">
        <w:rPr>
          <w:rFonts w:ascii="Times New Roman" w:hAnsi="Times New Roman" w:cs="Times New Roman"/>
          <w:sz w:val="28"/>
          <w:szCs w:val="28"/>
        </w:rPr>
        <w:t xml:space="preserve"> предложений, не относящихся к делу. По телефону нужно говорить быстро, четко и только по сути. Нельзя растекаться мыслью по древу, иначе ваше жужжание в трубке очень быстро собеседнику надоест. А у него тоже дела, он тоже куда-то торопится... Возьмите за правило — перед каждым разговором составлять себе памятку: что сказать нужно и чего говорить ни в коем случае нельзя. Ваша речь должна быть «вылизана» заранее!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Ставим голос. Без уверенного голоса и четкой дикции к телефону можно даже не подходить. Поэтому заранее потрудитесь отработать произношение, добиться уверенных интонаций. Спокойствие, уверенность, солидность в голосе — гарантия успеха.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Попасть на работу, скажем, в «Телефон доверия» не так просто, как может показаться. Ведь тут очень многое зависит от интонаций. Предварительно проверят «интонационный рисунок» речи кандидата. Не проскальзывает ли в нем раздражение или пренебрежение? Порой наша речь кажется нам абсолютно нормальной, а окружающие слышат та-а-а-кое... В «Телефоне доверия» людей особым образом тренируют. Отбирать стараются обладателей голосов с приятным тембром и тех, у кого четкая дикция.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Готовимся к отказу. В наше сумасшедшее время у людей порой нет ни минуты и на очень важный разговор. Психологически приготовьтесь к тому, что у собеседника сейчас нет времени на беседу. Сразу договоритесь на другое время. Готовым надо быть и к возражениям, которые, как известно, возникают в ходе любой беседы.</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10 секунд, которые сберегут 10 минут</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 все-таки, прежде чем звонить конкретному человеку, спросите себя еще раз, нужно ли это вам и какую пользу принесут эти переговоры. Вы убедились в том, что звонок в самом деле необходим? Прежде чем взять в руки трубку, выполните несколько простых действий.</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w:t>
      </w:r>
      <w:r w:rsidRPr="007F79E5">
        <w:rPr>
          <w:rFonts w:ascii="Times New Roman" w:hAnsi="Times New Roman" w:cs="Times New Roman"/>
          <w:sz w:val="28"/>
          <w:szCs w:val="28"/>
        </w:rPr>
        <w:tab/>
        <w:t>Еще раз ясно представьте себе все, что вы собираетесь сказать.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2.</w:t>
      </w:r>
      <w:r w:rsidRPr="007F79E5">
        <w:rPr>
          <w:rFonts w:ascii="Times New Roman" w:hAnsi="Times New Roman" w:cs="Times New Roman"/>
          <w:sz w:val="28"/>
          <w:szCs w:val="28"/>
        </w:rPr>
        <w:tab/>
        <w:t>Подумайте о будущем собеседнике и о том, что он хотел бы услышать.</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3.</w:t>
      </w:r>
      <w:r w:rsidRPr="007F79E5">
        <w:rPr>
          <w:rFonts w:ascii="Times New Roman" w:hAnsi="Times New Roman" w:cs="Times New Roman"/>
          <w:sz w:val="28"/>
          <w:szCs w:val="28"/>
        </w:rPr>
        <w:tab/>
        <w:t>Заранее составьте в уме короткое сообщение, чтобы продиктовать, если собеседника не будет на месте, а вам ответит секретарь или автоответчик.</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4.</w:t>
      </w:r>
      <w:r w:rsidRPr="007F79E5">
        <w:rPr>
          <w:rFonts w:ascii="Times New Roman" w:hAnsi="Times New Roman" w:cs="Times New Roman"/>
          <w:sz w:val="28"/>
          <w:szCs w:val="28"/>
        </w:rPr>
        <w:tab/>
        <w:t>Положите на стол все необходимые документы.</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5.</w:t>
      </w:r>
      <w:r w:rsidRPr="007F79E5">
        <w:rPr>
          <w:rFonts w:ascii="Times New Roman" w:hAnsi="Times New Roman" w:cs="Times New Roman"/>
          <w:sz w:val="28"/>
          <w:szCs w:val="28"/>
        </w:rPr>
        <w:tab/>
        <w:t>Приготовьте бумагу и ручку.</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6.</w:t>
      </w:r>
      <w:r w:rsidRPr="007F79E5">
        <w:rPr>
          <w:rFonts w:ascii="Times New Roman" w:hAnsi="Times New Roman" w:cs="Times New Roman"/>
          <w:sz w:val="28"/>
          <w:szCs w:val="28"/>
        </w:rPr>
        <w:tab/>
        <w:t>Напишите коротенький конспект самых важных имен и фактов.</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7.</w:t>
      </w:r>
      <w:r w:rsidRPr="007F79E5">
        <w:rPr>
          <w:rFonts w:ascii="Times New Roman" w:hAnsi="Times New Roman" w:cs="Times New Roman"/>
          <w:sz w:val="28"/>
          <w:szCs w:val="28"/>
        </w:rPr>
        <w:tab/>
        <w:t>Прежде чем снять трубку, расслабьтесь, сделайте несколько глубоких вдохов.</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8.</w:t>
      </w:r>
      <w:r w:rsidRPr="007F79E5">
        <w:rPr>
          <w:rFonts w:ascii="Times New Roman" w:hAnsi="Times New Roman" w:cs="Times New Roman"/>
          <w:sz w:val="28"/>
          <w:szCs w:val="28"/>
        </w:rPr>
        <w:tab/>
        <w:t>Мысленно представьте себе будущего собеседника.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9.</w:t>
      </w:r>
      <w:r w:rsidRPr="007F79E5">
        <w:rPr>
          <w:rFonts w:ascii="Times New Roman" w:hAnsi="Times New Roman" w:cs="Times New Roman"/>
          <w:sz w:val="28"/>
          <w:szCs w:val="28"/>
        </w:rPr>
        <w:tab/>
        <w:t>Подумайте о чем-нибудь приятном.</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10.</w:t>
      </w:r>
      <w:r w:rsidRPr="007F79E5">
        <w:rPr>
          <w:rFonts w:ascii="Times New Roman" w:hAnsi="Times New Roman" w:cs="Times New Roman"/>
          <w:sz w:val="28"/>
          <w:szCs w:val="28"/>
        </w:rPr>
        <w:tab/>
        <w:t>Постарайтесь звонить лишь тогда, когда ваш собеседник ничем не занят и у него есть время на разговор.</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Как составить памятку</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Что бы вы не говорили, памятка для разговора важна. Сколько раз вы оказывались в дурацкой ситуации: номер набран, а все, что собирались сказать, вдруг из головы вылетело. И вот аргументы уже не столь логичны, и собеседник перехватывает у вас инициативу. Ведь на памятку нужна одна минута! Запишите буквально по одному предложению на каждый пункт разговора. Пронумеруйте их. Пишите понятно, времени разбираться в своих каракулях не будет. И лишь составив четкий план, звоните без опаски.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Кстати, отдельным пунктом памятки должно быть: «Чего конкретно я хочу добиться». Вам нужно договориться о встрече? Или о поставке оборудования? И вам удалось добиться требуемого? Сверьтесь с памяткой и заканчивайте разговор. Бизнес пустой болтовни не терпит... Помните: все, что можно сказать не по телефону, следует говорить не по телефону. Используя аппарат, можно договориться о встрече, привести быстрые, четкие и ясные аргументы. Заставить собеседника прийти на эту встречу, «клюнуть» на ваше предложение. Цель одна: вызвать интерес. Вот и еще одна причина, чтобы обдумать все заранее. Но главное: длинные разговоры никому не нужны, так же, как и неясные и расплывчатые сроки.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Кстати, памятка может послужить и как некий сжатый план-конспект разговора. Столь подробная памятка нужна, если разговор предстоит сложный и щекотливый. Например, необходимо перед кем-то извиниться. Вы будете чувствовать себя куда увереннее, если все «нужные» слова и выражения уже будут лежать у вас перед глазами. А значит, не растеряетесь и не станете нервничать. Что уже само по себе обещает успех вашей миссии.</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Кстати, не помешает рядом с памяткой положить пустой лист. Порой просто необходимо во время разговора фиксировать существенные моменты и детали. Не доверяйте собственной памяти слишком сильно. В вашей бедной голове и так сотня всяких дел, зачем лишний раз напрягаться еще и из-за телефонного разговора? Изложите его суть на бумаге и со спокойной совестью забудьте о нем.</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Уверенность — залог успеха!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Неуверенный голос — гарантия неудачи в разговоре по телефону. При личной встрече неуверенные нотки можно замаскировать улыбкой, жестикуляцией или чем-то иным. По телефону слышен лишь голос. И отсутствие уверенности тут смерти подобно. Зато уверенные люди порой могут добиться значительных успехов.</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Именно поэтому накачать себя уверенностью перед разговором необходимо. Даже самый раскованный человек перед телефонными переговорами чувствует себя немного неуютно. А вдруг его не станут слушать? Вдруг через пару минут бросят трубку? Разумеется, такие мысли уверенности в себе не прибавляют. Так зарядите себя верой в свои силы! Перед звонком пошутите, расскажите анекдот, похохмите, посмейтесь. И положите перед глазами памятку. С текстом всегда чувствуешь себя куда увереннее.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Голос — это сила!</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Приготовьтесь к бою! Сядьте поудобнее, чтобы диафрагма была свободна. Не надо скрючиваться в кресле, лучше откинуться на спинку и расслабиться. Голос — ваше оружие, поэтому дыхание должно быть максимально свободным. Кому-то во время разговора удобнее стоять. Кому-то ходить — это создает своеобразный ритм. Лучше всего провести эксперимент заранее. Попробуйте определить, как вам лучше «говорится»: лежа, сидя или стоя.</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Научитесь следить за дыханием, говорите только на выдохе.</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 помните: голос — сила! Людям свойственно приписывать другим людям достоинства или недостатки в соответствии с первым впечатлением. Услышав звонкий мелодичный голос, мы видим перед собой молодую и красивую девушку. Бархатистый бас создает впечатление «объемного», уверенного в себе начальника. Вся проблема в том, что очень часто голос и внешний вид не имеют ничего общего.</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Рекомендуется фиксировать дату и время телефонных звонков. Записывать получаемую информацию следует в любом случае, не полагаясь излишне на собственную память. В этом смысле телефонный разговор выгодно отличается от очной беседы, так как Запись информации не всегда позитивно воспринимается собеседником при непосредственном контакте. Если какую-то информацию вы не успели зафиксировать в процессе разговора, - сделайте это непосредственно после его завершения, не откладывая до выполнения более срочных, с вашей точки зрения, дел.</w:t>
      </w:r>
    </w:p>
    <w:p w:rsidR="000165C1" w:rsidRPr="007F79E5"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Культура телефонного разговора, связанная в том числе и с эффективностью подачи той или иной информации, включает также некоторые правила общения со сторонними абонентами. Так, если вы звоните в незнакомую организацию, прежде всего выясните, кто компетентен в решении вашего конкретного вопроса (для этого необходимо заранее в лаконичной форме сформулировать его сущность). Подробную информацию следует давать лишь тому собеседнику, который сможет помочь вам в решении вопроса. Безадресная передача излишней информации является достаточно распространенной ошибкой в телефонных переговорах.</w:t>
      </w:r>
    </w:p>
    <w:p w:rsidR="000165C1" w:rsidRDefault="000165C1" w:rsidP="00C06A6D">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 другой стороны, если вам звонят из внешней организации, задавая вопрос вне вашей компетенции, помогите звонящему разобраться в том, кто может решить его проблему. Помните, что вежливое, доброжелательное общение по телефону - это один из немаловажных путей формирования позитивного имиджа как организации в целом, так и ее отдельных сотрудников и подразделений.</w:t>
      </w:r>
    </w:p>
    <w:p w:rsidR="003C0E1F" w:rsidRDefault="00157301" w:rsidP="007F79E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157301" w:rsidRPr="00157301" w:rsidRDefault="00157301" w:rsidP="007F79E5">
      <w:pPr>
        <w:spacing w:after="0" w:line="240" w:lineRule="auto"/>
        <w:jc w:val="both"/>
        <w:rPr>
          <w:rFonts w:ascii="Times New Roman" w:hAnsi="Times New Roman" w:cs="Times New Roman"/>
          <w:b/>
          <w:sz w:val="28"/>
          <w:szCs w:val="28"/>
        </w:rPr>
      </w:pPr>
      <w:r w:rsidRPr="00157301">
        <w:rPr>
          <w:rFonts w:ascii="Times New Roman" w:hAnsi="Times New Roman" w:cs="Times New Roman"/>
          <w:b/>
          <w:sz w:val="28"/>
          <w:szCs w:val="28"/>
        </w:rPr>
        <w:t>Ответьте на вопросы:</w:t>
      </w:r>
    </w:p>
    <w:p w:rsidR="00157301" w:rsidRDefault="00157301" w:rsidP="007F79E5">
      <w:pPr>
        <w:spacing w:after="0" w:line="240" w:lineRule="auto"/>
        <w:jc w:val="both"/>
        <w:rPr>
          <w:rFonts w:ascii="Times New Roman" w:hAnsi="Times New Roman" w:cs="Times New Roman"/>
          <w:sz w:val="28"/>
          <w:szCs w:val="28"/>
        </w:rPr>
      </w:pPr>
    </w:p>
    <w:p w:rsidR="00C06A6D" w:rsidRDefault="00157301" w:rsidP="00157301">
      <w:pPr>
        <w:pStyle w:val="af2"/>
        <w:numPr>
          <w:ilvl w:val="0"/>
          <w:numId w:val="18"/>
        </w:numPr>
        <w:rPr>
          <w:szCs w:val="28"/>
        </w:rPr>
      </w:pPr>
      <w:r>
        <w:rPr>
          <w:szCs w:val="28"/>
        </w:rPr>
        <w:t>В каких случаях можно воспользоваться телефонным переговором?</w:t>
      </w:r>
    </w:p>
    <w:p w:rsidR="00157301" w:rsidRDefault="00157301" w:rsidP="00157301">
      <w:pPr>
        <w:pStyle w:val="af2"/>
        <w:numPr>
          <w:ilvl w:val="0"/>
          <w:numId w:val="18"/>
        </w:numPr>
        <w:rPr>
          <w:szCs w:val="28"/>
        </w:rPr>
      </w:pPr>
      <w:r>
        <w:rPr>
          <w:szCs w:val="28"/>
        </w:rPr>
        <w:t>Чем отличается телефонный переговор от очной встречи?</w:t>
      </w:r>
    </w:p>
    <w:p w:rsidR="00157301" w:rsidRDefault="00157301" w:rsidP="00157301">
      <w:pPr>
        <w:pStyle w:val="af2"/>
        <w:numPr>
          <w:ilvl w:val="0"/>
          <w:numId w:val="18"/>
        </w:numPr>
        <w:rPr>
          <w:szCs w:val="28"/>
        </w:rPr>
      </w:pPr>
      <w:r>
        <w:rPr>
          <w:szCs w:val="28"/>
        </w:rPr>
        <w:t>Какие правила ведения телефонного переговора вы узнали из текста?</w:t>
      </w:r>
    </w:p>
    <w:p w:rsidR="00157301" w:rsidRPr="00157301" w:rsidRDefault="00157301" w:rsidP="00157301">
      <w:pPr>
        <w:pStyle w:val="af2"/>
        <w:numPr>
          <w:ilvl w:val="0"/>
          <w:numId w:val="18"/>
        </w:numPr>
        <w:rPr>
          <w:szCs w:val="28"/>
        </w:rPr>
      </w:pPr>
      <w:r>
        <w:rPr>
          <w:szCs w:val="28"/>
        </w:rPr>
        <w:t>Что является главным орудием для передачи информации при телефонном переговоре?</w:t>
      </w:r>
    </w:p>
    <w:p w:rsidR="003C0E1F" w:rsidRDefault="003C0E1F" w:rsidP="007F79E5">
      <w:pPr>
        <w:spacing w:after="0" w:line="240" w:lineRule="auto"/>
        <w:jc w:val="both"/>
        <w:rPr>
          <w:rFonts w:ascii="Times New Roman" w:hAnsi="Times New Roman" w:cs="Times New Roman"/>
          <w:sz w:val="28"/>
          <w:szCs w:val="28"/>
        </w:rPr>
      </w:pPr>
    </w:p>
    <w:p w:rsidR="003C0E1F" w:rsidRDefault="003C0E1F" w:rsidP="007F79E5">
      <w:pPr>
        <w:spacing w:after="0" w:line="240" w:lineRule="auto"/>
        <w:jc w:val="both"/>
        <w:rPr>
          <w:rFonts w:ascii="Times New Roman" w:hAnsi="Times New Roman" w:cs="Times New Roman"/>
          <w:sz w:val="28"/>
          <w:szCs w:val="28"/>
        </w:rPr>
      </w:pPr>
    </w:p>
    <w:p w:rsidR="003C0E1F" w:rsidRPr="007F79E5" w:rsidRDefault="003C0E1F" w:rsidP="007F79E5">
      <w:pPr>
        <w:spacing w:after="0" w:line="240" w:lineRule="auto"/>
        <w:jc w:val="both"/>
        <w:rPr>
          <w:rFonts w:ascii="Times New Roman" w:hAnsi="Times New Roman" w:cs="Times New Roman"/>
          <w:sz w:val="28"/>
          <w:szCs w:val="28"/>
        </w:rPr>
      </w:pPr>
    </w:p>
    <w:p w:rsidR="00995FC8" w:rsidRDefault="00995FC8" w:rsidP="003C0E1F">
      <w:pPr>
        <w:pStyle w:val="a3"/>
        <w:jc w:val="center"/>
        <w:rPr>
          <w:rFonts w:ascii="Times New Roman" w:hAnsi="Times New Roman"/>
          <w:b/>
          <w:sz w:val="28"/>
          <w:szCs w:val="28"/>
        </w:rPr>
      </w:pPr>
    </w:p>
    <w:p w:rsidR="003C0E1F" w:rsidRDefault="003C0E1F" w:rsidP="003C0E1F">
      <w:pPr>
        <w:pStyle w:val="a3"/>
        <w:jc w:val="center"/>
        <w:rPr>
          <w:rFonts w:ascii="Times New Roman" w:hAnsi="Times New Roman"/>
          <w:b/>
          <w:sz w:val="28"/>
          <w:szCs w:val="28"/>
        </w:rPr>
      </w:pPr>
      <w:r>
        <w:rPr>
          <w:rFonts w:ascii="Times New Roman" w:hAnsi="Times New Roman"/>
          <w:b/>
          <w:sz w:val="28"/>
          <w:szCs w:val="28"/>
        </w:rPr>
        <w:t xml:space="preserve">Тема </w:t>
      </w:r>
      <w:r w:rsidRPr="007F79E5">
        <w:rPr>
          <w:rFonts w:ascii="Times New Roman" w:hAnsi="Times New Roman"/>
          <w:b/>
          <w:sz w:val="28"/>
          <w:szCs w:val="28"/>
        </w:rPr>
        <w:t>27.</w:t>
      </w:r>
    </w:p>
    <w:p w:rsidR="003C0E1F" w:rsidRPr="007F79E5" w:rsidRDefault="003C0E1F" w:rsidP="003C0E1F">
      <w:pPr>
        <w:pStyle w:val="a3"/>
        <w:jc w:val="center"/>
        <w:rPr>
          <w:rFonts w:ascii="Times New Roman" w:hAnsi="Times New Roman"/>
          <w:b/>
          <w:sz w:val="28"/>
          <w:szCs w:val="28"/>
        </w:rPr>
      </w:pPr>
      <w:r w:rsidRPr="007F79E5">
        <w:rPr>
          <w:rFonts w:ascii="Times New Roman" w:hAnsi="Times New Roman"/>
          <w:b/>
          <w:sz w:val="28"/>
          <w:szCs w:val="28"/>
        </w:rPr>
        <w:t>Понятие культуры спора. О</w:t>
      </w:r>
      <w:r>
        <w:rPr>
          <w:rFonts w:ascii="Times New Roman" w:hAnsi="Times New Roman"/>
          <w:b/>
          <w:sz w:val="28"/>
          <w:szCs w:val="28"/>
        </w:rPr>
        <w:t>сновные формы проведения спо</w:t>
      </w:r>
      <w:r>
        <w:rPr>
          <w:rFonts w:ascii="Times New Roman" w:hAnsi="Times New Roman"/>
          <w:b/>
          <w:sz w:val="28"/>
          <w:szCs w:val="28"/>
        </w:rPr>
        <w:softHyphen/>
        <w:t>ра</w:t>
      </w:r>
    </w:p>
    <w:p w:rsidR="003C0E1F" w:rsidRPr="003C0E1F" w:rsidRDefault="003C0E1F" w:rsidP="007F79E5">
      <w:pPr>
        <w:spacing w:after="0" w:line="240" w:lineRule="auto"/>
        <w:jc w:val="both"/>
        <w:rPr>
          <w:rFonts w:ascii="Times New Roman" w:hAnsi="Times New Roman" w:cs="Times New Roman"/>
          <w:sz w:val="28"/>
          <w:szCs w:val="28"/>
        </w:rPr>
      </w:pP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Искусство спора зародилось ещё в Древние времена. Всем известны споры философов Древней Греции: Платона и Аристотеля. А как же без спора? Ведь для того чтобы высказывание, даже великого Коперника, было признано истиной, надо испытать его прочность в жарком споре.</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 счастью, нам сегодня не приходится устанавливать законы Вселенной. Но споры повседневно возникают и в XXI веке. Дискуссий невозможно избежать, т.к. каждый человек на всё имеет свою точку зрения, иногда кардинально противоположную взглядам других людей. А свои убеждения надо отстаивать.</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Так рождаются споры. Представляете, насколько нудной, вялой, неинтересной, скучной была бы жизнь человека, если бы речевые коммуникации между людьми сводились к строгой и бесстрастной констатации "положения дел".</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Спор представляет собой одну из основных форм человеческой коммуникации, в рамках которой уточняются позиции противоборствующих сторон, вырабатывается оптимальное решение проблемы, "рождается истина".</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Таким образом, исследование вопросов спора и по сей день не утратили своей актуальности. "Спор" является ярким образцом практической логики, освоение приемов которой совершенно необходимо для выработки культуры дискуссий, способности понимать собеседника.</w:t>
      </w:r>
      <w:r w:rsidRPr="007F79E5">
        <w:rPr>
          <w:rFonts w:ascii="Times New Roman" w:hAnsi="Times New Roman" w:cs="Times New Roman"/>
          <w:sz w:val="28"/>
          <w:szCs w:val="28"/>
        </w:rPr>
        <w:cr/>
      </w:r>
      <w:r w:rsidR="00E66152">
        <w:rPr>
          <w:rFonts w:ascii="Times New Roman" w:hAnsi="Times New Roman" w:cs="Times New Roman"/>
          <w:sz w:val="28"/>
          <w:szCs w:val="28"/>
        </w:rPr>
        <w:t xml:space="preserve">         </w:t>
      </w:r>
      <w:r w:rsidRPr="007F79E5">
        <w:rPr>
          <w:rFonts w:ascii="Times New Roman" w:hAnsi="Times New Roman" w:cs="Times New Roman"/>
          <w:sz w:val="28"/>
          <w:szCs w:val="28"/>
        </w:rPr>
        <w:t>В "Словаре современного русского литературного языка" зафиксированы все значения и оттенки значений слова спор</w:t>
      </w:r>
      <w:r w:rsidR="00E66152">
        <w:rPr>
          <w:rFonts w:ascii="Times New Roman" w:hAnsi="Times New Roman" w:cs="Times New Roman"/>
          <w:sz w:val="28"/>
          <w:szCs w:val="28"/>
        </w:rPr>
        <w:t>:</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Словесное состязание, обсуждение чего-либо между двумя или несколькими лицами, при котором каждая из сторон отстаивает свое мнение, свою правоту. Борьба мнений (обычно в печати) по различным вопросам науки, литературы, политики и т.п.; полемика. Разговорный: разногласия, ссора, препирательство. Противоречие, несогласие.</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Взаимное притязание на владение, обладание чем либо, разрешаемое судом.</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Перен. Поединок, битва, единоборство (преимущественно в поэтической речи). Состязание, соперничество.</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Как видим, общим для всех значений слова спор является наличие разногласий, отсутствие единого мнения, противоборство.</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современной научной, методической, справочной литературе слово спор служит для обозначения процесса обмена противоположными мнениями. Под спором мы понимаем всякое столкновение мнений, разногласие в точках зрения по какому-либо вопросу, предмету, борьба, при которой каждая из сторон отстаивает свою правоту.</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Таким образом, спор - это коммуникативный процесс, в рамках которого происходит сопоставление точек зрения, позиций участвующих в нем сторон, при этом каждая из них стремится аргументировано утвердить свое понимание обсуждаемых вопросов и опровергнуть доводы другой стороны.</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Виды спора весьма многообразны. В научной и методической литературе делаются попытки систематизировать их. В качестве оснований берутся самые различные признаки. Однако единая классификация споров на сегодняшний день отсутствует. К основным факторам, влияющим на характер спора и его особенности, относятся: цель спора, социальная значимость предмета спора, количество участников, форма проведения спора.</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Спор может быть конструктивным (товарищеским) или деструктивным (враждебным), устным или письменным, организованным или стихийным, основательным или поверхностным, содержательным или формальным.</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Перечисленные виды спора выделены по внешним признакам. В жизни больше внимания уделяется содержательным аспектам спора, поэтому одним из важных моментов является выбор вида спора (дискуссии или полемики), который определяется конкретными обстоятельствами.</w:t>
      </w:r>
    </w:p>
    <w:p w:rsidR="000165C1"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Раскроем понятия дискуссия, диспут, полемика, дебаты, прения более подробно.</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E66152">
        <w:rPr>
          <w:rFonts w:ascii="Times New Roman" w:hAnsi="Times New Roman" w:cs="Times New Roman"/>
          <w:b/>
          <w:sz w:val="28"/>
          <w:szCs w:val="28"/>
        </w:rPr>
        <w:t>Дискуссией</w:t>
      </w:r>
      <w:r w:rsidRPr="007F79E5">
        <w:rPr>
          <w:rFonts w:ascii="Times New Roman" w:hAnsi="Times New Roman" w:cs="Times New Roman"/>
          <w:sz w:val="28"/>
          <w:szCs w:val="28"/>
        </w:rPr>
        <w:t xml:space="preserve"> (лат. discussio - исследование, рассмотрение, разбор) называют такой публичный спор, целью которого является выяснение и сопоставление разных точек зрения, поиск, выявление истинного мнения, нахождение правильного решения спорного вопроса. Дискуссия считается эффективным способом убеждения, так как ее участники сами приходят к тому или иному выводу. Как правило, участниками дискуссии являются лица, которые обладают необходимыми знаниями по обсуждаемым вопросам и имеют полномочное право принимать решение или рекомендовать принять то или иное решение.</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Дискуссия представляет собой последовательную серию высказываний ее участников относительно одного и того же предмета, что обеспечивает необходимую связность обсуждения. В большинстве случаев тема дискуссии формулируется до ее начала, что дает возможность ее участникам подготовиться к ней более основательно.</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Итог дискуссии не должен сводиться к сумме высказанных точек зрения относительно обсуждаемого предмета. Он должен представлять собой синтез объективных и необходимых черт, присущих дискутируемому предмету. Другими словами, результат дискуссии должен выражаться в более или менее объективном суждении, поддерживаемом всеми участниками дискуссии или их большинством.</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Слово </w:t>
      </w:r>
      <w:r w:rsidRPr="006E29A5">
        <w:rPr>
          <w:rFonts w:ascii="Times New Roman" w:hAnsi="Times New Roman" w:cs="Times New Roman"/>
          <w:b/>
          <w:sz w:val="28"/>
          <w:szCs w:val="28"/>
        </w:rPr>
        <w:t>диспут</w:t>
      </w:r>
      <w:r w:rsidRPr="007F79E5">
        <w:rPr>
          <w:rFonts w:ascii="Times New Roman" w:hAnsi="Times New Roman" w:cs="Times New Roman"/>
          <w:sz w:val="28"/>
          <w:szCs w:val="28"/>
        </w:rPr>
        <w:t xml:space="preserve"> тоже пришло к нам из латинского языка (disputar - рассуждать, disputatio - прение) и первоначально означало публичную защиту научного сочинения, написанного для получения ученой степени. Сегодня в этом значении слово диспут не употребляется. В тех ситуациях, когда речь идет о диспуте, имеется в виду коллективное обсуждение нравственных, политических, литературных, научных, профессиональных и других проблем, которые не имеют общепринятого, однозначного решения. В процессе диспута его участники высказывают различные суждения, точки зрения, оценки на те или иные события, проблемы. Этим словом называют публичный спор на научную и общественно важную тему.</w:t>
      </w:r>
    </w:p>
    <w:p w:rsidR="000165C1"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Спор определяется как обсуждение того или иного вопроса, словесное состязание, в котором каждый отстаивает свое мнение, а также как разногласие, разрешаемое судом. Второе значение слова подводит нас к пониманию того, что спор - это такая форма диалога, при которой дальнейшее отношение его участников ведет к обострению, превращению идейной конфронтации в материальную. Например, спор о границах - в войну за их изменение. Это опасное соседство спора с физическим столкновением подчеркивается этимологией французского термина "полемика". Об этом свидетельствует и этимология (т.е. происхождение) данного термина.</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Древнегреческое слово polemikos означает "воинственный, враждебный". </w:t>
      </w:r>
      <w:r w:rsidRPr="006E29A5">
        <w:rPr>
          <w:rFonts w:ascii="Times New Roman" w:hAnsi="Times New Roman" w:cs="Times New Roman"/>
          <w:b/>
          <w:sz w:val="28"/>
          <w:szCs w:val="28"/>
        </w:rPr>
        <w:t>Полемика</w:t>
      </w:r>
      <w:r w:rsidRPr="007F79E5">
        <w:rPr>
          <w:rFonts w:ascii="Times New Roman" w:hAnsi="Times New Roman" w:cs="Times New Roman"/>
          <w:sz w:val="28"/>
          <w:szCs w:val="28"/>
        </w:rPr>
        <w:t xml:space="preserve"> - это не просто спор, а такой, при котором имеется конфронтация, противостояние, противоборство сторон, идей и речей. Исходя из этого, полемику можно определить как борьбу принципиально противоположных мнений по тому или иному вопросу, публичный спор с целью защитить, отстоять свою точку зрения и опровергнуть мнение оппонента.</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Из данного определения следует, что полемика отличается от дискуссии, диспута именно своей целевой направленностью. Участники дискуссии, диспута, сопоставляя противоречивые суждения, стараются прийти к единому мнению, найти общее решение, установить истину. Цель полемики иная: надо одержать победу над противником, отстоять и утвердить собственную позицию. Однако следует иметь в виду, что подлинно научная полемика ведется не просто ради победы как таковой. Опираясь на принципиальные позиции, полемисты решают социально значимые вопросы, их выступления направлены против всего, что мешает эффективному общественному развитию.</w:t>
      </w:r>
    </w:p>
    <w:p w:rsidR="000165C1"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Полемика - это наука убеждать. Она учит подкреплять мысли убедительными и неоспоримыми доводами, научными аргументами. Полемика особенно необходима, когда вырабатываются новые взгляды, отстаиваются общечеловеческие ценности, права человека, складывается общественное мнение.</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Слово </w:t>
      </w:r>
      <w:r w:rsidRPr="006E29A5">
        <w:rPr>
          <w:rFonts w:ascii="Times New Roman" w:hAnsi="Times New Roman" w:cs="Times New Roman"/>
          <w:b/>
          <w:sz w:val="28"/>
          <w:szCs w:val="28"/>
        </w:rPr>
        <w:t>дебаты</w:t>
      </w:r>
      <w:r w:rsidRPr="007F79E5">
        <w:rPr>
          <w:rFonts w:ascii="Times New Roman" w:hAnsi="Times New Roman" w:cs="Times New Roman"/>
          <w:sz w:val="28"/>
          <w:szCs w:val="28"/>
        </w:rPr>
        <w:t xml:space="preserve"> французского происхождения (debat - спор, прения). </w:t>
      </w:r>
      <w:r w:rsidRPr="006E29A5">
        <w:rPr>
          <w:rFonts w:ascii="Times New Roman" w:hAnsi="Times New Roman" w:cs="Times New Roman"/>
          <w:b/>
          <w:sz w:val="28"/>
          <w:szCs w:val="28"/>
        </w:rPr>
        <w:t>Прения</w:t>
      </w:r>
      <w:r w:rsidRPr="007F79E5">
        <w:rPr>
          <w:rFonts w:ascii="Times New Roman" w:hAnsi="Times New Roman" w:cs="Times New Roman"/>
          <w:sz w:val="28"/>
          <w:szCs w:val="28"/>
        </w:rPr>
        <w:t xml:space="preserve"> - русское слово, зафиксированное в лексиконе XVII века. Толковый словарь определяет эти слова так: дебаты - прения, обмен мнениями по каким-либо вопросам, споры; прения - обсуждение какого-либо вопроса, публичный спор по каким-либо вопросам. Словами дебаты, прения, как правило, именуют споры, которые возникают при обсуждении докладов, сообщений, выступлений на собраниях, заседаниях, конференциях и т.п.</w:t>
      </w:r>
    </w:p>
    <w:p w:rsidR="000165C1" w:rsidRDefault="000165C1" w:rsidP="00E66152">
      <w:pPr>
        <w:spacing w:after="0" w:line="240" w:lineRule="auto"/>
        <w:ind w:firstLine="567"/>
        <w:jc w:val="both"/>
        <w:rPr>
          <w:rFonts w:ascii="Times New Roman" w:hAnsi="Times New Roman" w:cs="Times New Roman"/>
          <w:b/>
          <w:sz w:val="28"/>
          <w:szCs w:val="28"/>
        </w:rPr>
      </w:pPr>
      <w:r w:rsidRPr="006E29A5">
        <w:rPr>
          <w:rFonts w:ascii="Times New Roman" w:hAnsi="Times New Roman" w:cs="Times New Roman"/>
          <w:b/>
          <w:sz w:val="28"/>
          <w:szCs w:val="28"/>
        </w:rPr>
        <w:t>Культура спора</w:t>
      </w:r>
    </w:p>
    <w:p w:rsidR="00445F3F" w:rsidRPr="007F79E5" w:rsidRDefault="00445F3F" w:rsidP="00445F3F">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понятие "культура спора" мы включаем знание предмета спора, понимание сущности спора и его разновидностей, соблюдение основных требований культуры спора, умение доказывать выдвинутое положение и опровергать мнение оппонента, использование полемических приемов, умение противостоять уловкам противника.</w:t>
      </w:r>
    </w:p>
    <w:p w:rsidR="000165C1"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Важное значение для участников спора имеет уровень их культуры, эрудиция, компетентность, жизненный опыт, владение полемическими навыками и умениями, знание принципов и правил ведения спора.</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Эристика - искусство ведения спора</w:t>
      </w:r>
      <w:r w:rsidR="00F867B6">
        <w:rPr>
          <w:rFonts w:ascii="Times New Roman" w:hAnsi="Times New Roman" w:cs="Times New Roman"/>
          <w:sz w:val="28"/>
          <w:szCs w:val="28"/>
        </w:rPr>
        <w:t xml:space="preserve">. </w:t>
      </w:r>
      <w:r w:rsidRPr="007F79E5">
        <w:rPr>
          <w:rFonts w:ascii="Times New Roman" w:hAnsi="Times New Roman" w:cs="Times New Roman"/>
          <w:sz w:val="28"/>
          <w:szCs w:val="28"/>
        </w:rPr>
        <w:t>Искусство спора характеризуется двумя основными признаками: доказательностью и убедительностью.</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Доказательность - это логическое воздействие на оппонента принудительностью рассуждения.</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Убедительность - это психологическое воздействие на оппонента, направленное на восприятие им той или иной идеи. В рамках спора доказательность и убедительность относительно независимы.</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Наиболее распространены два крайних способа ведения спора: уступчивость и жесткость. Более эффективен, однако, способ, соединяющий и то и другое. Там, где это возможно, нужно искать точки соприкосновения и совпадения взглядов, а там, где последние вступают в противоречие, настаивать на решении, основанном на беспристрастных критериях, не зависящих от спорящих сторон. Жесткость необходима, когда дело касается существа вопроса, в случае же деталей, частностей, личностных моментов, субъективных симпатий и антипатий лучше проявить уступчивость и терпимость. Это позволит решать сложные вопросы по существу, минуя мелкие препирательства и вместе с тем не поступаясь своими взглядами и своим достоинством.</w:t>
      </w:r>
    </w:p>
    <w:p w:rsidR="000165C1" w:rsidRPr="0042449C" w:rsidRDefault="000165C1" w:rsidP="00E66152">
      <w:pPr>
        <w:spacing w:after="0" w:line="240" w:lineRule="auto"/>
        <w:ind w:firstLine="567"/>
        <w:jc w:val="both"/>
        <w:rPr>
          <w:rFonts w:ascii="Times New Roman" w:hAnsi="Times New Roman" w:cs="Times New Roman"/>
          <w:b/>
          <w:sz w:val="28"/>
          <w:szCs w:val="28"/>
        </w:rPr>
      </w:pPr>
      <w:r w:rsidRPr="0042449C">
        <w:rPr>
          <w:rFonts w:ascii="Times New Roman" w:hAnsi="Times New Roman" w:cs="Times New Roman"/>
          <w:b/>
          <w:sz w:val="28"/>
          <w:szCs w:val="28"/>
        </w:rPr>
        <w:t>Стратегия и тактика спора</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Стратегия спора - это общий план его ведения.</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Пропонент - тот, кто выдвигает и отстаивает некоторый тезис - должен позаботиться о том, чтобы обеспечить максимально возможную степень его обоснованности. Для этого, естественно, необходимо заранее продумать возможные доводы в защиту тезиса, а также последовательность их выдвижения. Как и в "науке побеждать", следует побеспокоиться о "резерве", разделив аргументы на основные и резервные. Основными являются аргументы, которые представляются пропоненту достаточными для обоснования тезиса; резервные аргументы используются в случае осложнений. Например, некоторую часть резерва могут составлять уместные ответы на возможные контраргументы противоположной стороны.</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Оппонент - это тот, кто оспаривает тезис. Если оппонент заранее ознакомлен с содержанием тезиса или с темой предстоящего обсуждения, ему можно рекомендовать заранее продумать слабые места тезиса и подобрать опровергающие доводы (контраргументы) или сосредоточить свое внимание на проблемных пунктах темы обсуждения и по возможности выработать проекты решения проблемных ситуаций.</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 стоит спорить по второстепенным вопросам. Должная организация процедуры спора является необходимым элементом стратегии спора. Организационные вопросы весьма разнообразны: предварительные наметки круга лиц, компетентных в обсуждаемых (дискутируемых) проблемах; последовательность выступлений; в случаях известного несовпадения точек зрения по данному вопросу разумно отобрать круг людей, которые могли бы обеспечить наиболее плодотворное обсуждение, и др.</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 значительной мере эффективность спора, способствуя достижению стратегических целей, повышает грамотное использование тактических приемов.</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Тактика спора - это подбор и использование в споре определенной совокупности логических и психологических приемов. Скажем, если вы опровергли точку зрения своего противника, то это еще не значит, что ваша собственная точка зрения верна: она должна быть обоснована. Очевидно, что на разных этапах спора используются и разные тактические приемы. Их характер зависит от многих факторов: содержания спора, состава его участников, интеллектуальных и психологических особенностей спорящих сторон и т. д. Рассмотрим наиболее важные моменты тактики спора.</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Во-первых, в любом споре тактически верным будет корректное поведение его участников. Спокойствие, уравновешенность, рассудительность, способность сдерживать естественным образом возникающие эмоции - вот те черты, проявление которых улучшит имидж каждой из спорящих сторон. Кроме того, в случае всплеска эмоций демонстрация одной из сторон спора названных выше качеств будет способствовать затуханию волн эмоционального возбуждения, а следовательно, минимизирует возможность трансформации спора в свару рыночных торговок.</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Во-вторых, также беспроигрышным тактическим приемом является внимательное и доброжелательное отношение к высказываниям противной стороны. Эффект этого приема можно усилить с помощью типичных для таких случаев выражений: "Мне нравится ваша мысль (предложение, тезис), над ней следует хорошенько подумать", "Это свежий взгляд на проблему, неплохо бы обсудить перспективы, которые он открывает" и т. п.</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В-третьих, инвариант тактики спора составляет открытость (восприимчивость) одной стороны для убедительных доводов другой. Демонстрируя это качество, вы воздействуете на психологический настрой противоположной стороны, заставляя ее быть более "сговорчивой", как бы подготавливая ее к принятию ваших собственных доводов, а в конечном итоге - и вашей точки зрения.</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В-четвертых, очень распространен тактический ход, называемый "условное принятие доводов противника". Этот тактический прием позволяет избежать прямого опровержения точки зрения соперника в споре. Условно соглашаясь с доводами противника, мы как бы вместе с ним посредством дедукции выводим из его посылок сомнительные следствия, тем самым подводя к нужному окончательному выводу. Таким образом, противник превращается в соучастника, опровергающего свои собственные рассуждения.</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Таким образом, спор является одним из основных видов речевой коммуникации. С его помощью достигается более глубокое понимание того предмета, по поводу которого происходит общение, более четко обозначаются позиции людей, которые участвуют в данном коммуникативном процессе; кроме того, спор является эффективным средством выработки оптимального решения тех или иных вопросов. В конце концов, спор вносит разнообразие в общение людей, украшает речевые коммуникации, делая их живыми и запоминающимися.</w:t>
      </w:r>
    </w:p>
    <w:p w:rsidR="000165C1" w:rsidRDefault="000165C1" w:rsidP="00E66152">
      <w:pPr>
        <w:spacing w:after="0" w:line="240" w:lineRule="auto"/>
        <w:ind w:firstLine="567"/>
        <w:jc w:val="both"/>
        <w:rPr>
          <w:rFonts w:ascii="Times New Roman" w:hAnsi="Times New Roman" w:cs="Times New Roman"/>
          <w:b/>
          <w:sz w:val="28"/>
          <w:szCs w:val="28"/>
        </w:rPr>
      </w:pPr>
      <w:r w:rsidRPr="0042449C">
        <w:rPr>
          <w:rFonts w:ascii="Times New Roman" w:hAnsi="Times New Roman" w:cs="Times New Roman"/>
          <w:b/>
          <w:sz w:val="28"/>
          <w:szCs w:val="28"/>
        </w:rPr>
        <w:t>Принципы и правила ведения спора</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Осваивая культуру спора, следует овладеть самым важным - принципами и правилами ведения спора, которые:</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позволят лучше подготовиться к ведению спора;</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организуют и мобилизуют на победу в споре;</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позволяют логически правильно аргументировать и последовательно отстаивать свою позицию;</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учат учитывать достоинства и быть терпимым к недостаткам оппонентов;</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ориентируют на использование своих достоинств и преодоление своих недостатков.</w:t>
      </w:r>
    </w:p>
    <w:p w:rsidR="000165C1"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Практически каждый из рассмотренных принципов реализуется через совокупность определенных правил. Принцип задает стратегию, направление деятельности, правила характеризуют тактику, конкретные действия. Принцип чаще всего отвечает на вопрос: что нужно делать для достижения конечной цели, а правило дает ответ на вопрос, как нужно поступать в той или иной ситуации.</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Принцип предварительной подготовки к ведению спора. В соответствии с этим принципом предварительная подготовка к ведению спора позволяет вам не только мобилизоваться, но и многое обдумать и даже смоделировать наиболее вероятный ход дискуссии-спора, сделать некоторые "заготовки", собрать и осмыслить некоторую исходную информацию.</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Принцип терпимого отношения к инакомыслящим. Суть принципа заключается в том, что противоположная сторона, так же, как и вы, имеет право на свое мнение. Она так же, как и вы, стремится к истине, но процесс ее поиска должен быть корректен с обеих сторон.</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Принцип последовательного анализа альтернатив. Суть этого принципа заключается в том, что практически любая проблема или задача имеют, как правило, несколько возможных подходов, способов решения. Однако не все подходы, способы решения проблем являются в равной степени оптимальными. Уже два разных способа в зависимости от условий, целей, средств могут служить истине в разной степени.</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Принцип корректного ведения спора. Это один из основных принципов ведения споров, переговоров, который заключается в том, что чем корректнее будут Ваши суждения и действия, тем у вас больше шансов на достойную победу над противником, оппонентом.</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Принцип "отстранения" в процессе ведения спора. Давно замечено, что спор выигрывает не только тот, кто эрудированней и аргументированней говорит, но прежде всего тот, кто, как бы стороны наблюдая за ходом дискуссии-спора, видит все происходящее в целом и способен по ходу корректировать свои недостатки и промахи, подняться над личными интересами и преодолеть психологические барьеры.</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Принцип преодоления психологических барьеров в процессе ведения спора. Суть этого принципа заключается в том, что существует целый ряд ложных внутренних установок, состояний, без преодоления которых эффективность вашей аргументации снижается. Это может быть, например, установка на то, что противоположная сторона лучше подготовлена, чем вы, и поэтому сильнее вас. Или, например, страх выглядеть хуже, чем ваш оппонент, уже сам по себе сдерживает и скрывает ваши суждения и действия.</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Принцип поэтапного продвижения к истине. Суть этого метода заключается в том, что эффективность ведения спора и продвижения к истине прямо зависит от того, насколько четко вычленяются и обозначаются фазы, этапы ведения спора, альтернативные подходы к решению проблемы и каждая из альтернатив отчетливо выдвигает свои аргументы "за" и "против" того или иного подхода к решению проблемы.</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Принцип уважения личности оппонента. Суть этого принципа заключается в том, что настоящая свобода мнений, суждений предполагает высокую культуру ведения дискуссий и споров. А для этого, как минимум, необходимо уважительное отношение к инакомыслию, то есть оппоненту. Мыслям, суждениям должны противопоставляться более убедительные, более доказательные суждения и мысли и ни в коем случае не оскорбительные выпады.</w:t>
      </w:r>
    </w:p>
    <w:p w:rsidR="000165C1" w:rsidRPr="007F79E5" w:rsidRDefault="000165C1" w:rsidP="00E66152">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Принцип аргументированной конструктивной критики. Суть этого принципа заключается в том, что критикуя противоположную вашей точку зрения, нельзя ограничиваться только этим, необходимо высказать свои конструктивные предложения, новые подходы или способы решения проблемы. Другими словами, критика должна включать в себя не голое отрицание, но и конструктивные предложения, альтернативы</w:t>
      </w:r>
      <w:r w:rsidR="0042449C">
        <w:rPr>
          <w:rFonts w:ascii="Times New Roman" w:hAnsi="Times New Roman" w:cs="Times New Roman"/>
          <w:sz w:val="28"/>
          <w:szCs w:val="28"/>
        </w:rPr>
        <w:t xml:space="preserve"> </w:t>
      </w:r>
      <w:r w:rsidRPr="007F79E5">
        <w:rPr>
          <w:rFonts w:ascii="Times New Roman" w:hAnsi="Times New Roman" w:cs="Times New Roman"/>
          <w:sz w:val="28"/>
          <w:szCs w:val="28"/>
        </w:rPr>
        <w:t>спор эристика психологический барьер</w:t>
      </w:r>
    </w:p>
    <w:p w:rsidR="00EE4460" w:rsidRDefault="00EE4460" w:rsidP="007F79E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0165C1" w:rsidRPr="00EE4460" w:rsidRDefault="00EE4460" w:rsidP="007F79E5">
      <w:pPr>
        <w:spacing w:after="0" w:line="240" w:lineRule="auto"/>
        <w:jc w:val="both"/>
        <w:rPr>
          <w:rFonts w:ascii="Times New Roman" w:hAnsi="Times New Roman" w:cs="Times New Roman"/>
          <w:b/>
          <w:sz w:val="28"/>
          <w:szCs w:val="28"/>
        </w:rPr>
      </w:pPr>
      <w:r w:rsidRPr="00EE4460">
        <w:rPr>
          <w:rFonts w:ascii="Times New Roman" w:hAnsi="Times New Roman" w:cs="Times New Roman"/>
          <w:b/>
          <w:sz w:val="28"/>
          <w:szCs w:val="28"/>
        </w:rPr>
        <w:t>Ответьте на вопросы:</w:t>
      </w:r>
    </w:p>
    <w:p w:rsidR="00EE4460" w:rsidRDefault="00EE4460" w:rsidP="007F79E5">
      <w:pPr>
        <w:spacing w:after="0" w:line="240" w:lineRule="auto"/>
        <w:jc w:val="both"/>
        <w:rPr>
          <w:rFonts w:ascii="Times New Roman" w:hAnsi="Times New Roman" w:cs="Times New Roman"/>
          <w:sz w:val="28"/>
          <w:szCs w:val="28"/>
        </w:rPr>
      </w:pPr>
    </w:p>
    <w:p w:rsidR="0027035C" w:rsidRDefault="00F83B11" w:rsidP="0027035C">
      <w:pPr>
        <w:pStyle w:val="af2"/>
        <w:numPr>
          <w:ilvl w:val="0"/>
          <w:numId w:val="19"/>
        </w:numPr>
        <w:rPr>
          <w:szCs w:val="28"/>
        </w:rPr>
      </w:pPr>
      <w:r>
        <w:rPr>
          <w:szCs w:val="28"/>
        </w:rPr>
        <w:t xml:space="preserve">Какие </w:t>
      </w:r>
      <w:r w:rsidRPr="0027035C">
        <w:rPr>
          <w:szCs w:val="28"/>
        </w:rPr>
        <w:t xml:space="preserve">значения слова </w:t>
      </w:r>
      <w:r>
        <w:rPr>
          <w:szCs w:val="28"/>
        </w:rPr>
        <w:t>«</w:t>
      </w:r>
      <w:r w:rsidRPr="0027035C">
        <w:rPr>
          <w:szCs w:val="28"/>
        </w:rPr>
        <w:t>спор</w:t>
      </w:r>
      <w:r>
        <w:rPr>
          <w:szCs w:val="28"/>
        </w:rPr>
        <w:t>»</w:t>
      </w:r>
      <w:r w:rsidRPr="0027035C">
        <w:rPr>
          <w:szCs w:val="28"/>
        </w:rPr>
        <w:t xml:space="preserve"> зафиксированы </w:t>
      </w:r>
      <w:r>
        <w:rPr>
          <w:szCs w:val="28"/>
        </w:rPr>
        <w:t>в</w:t>
      </w:r>
      <w:r w:rsidR="0027035C" w:rsidRPr="0027035C">
        <w:rPr>
          <w:szCs w:val="28"/>
        </w:rPr>
        <w:t xml:space="preserve"> "Словаре современног</w:t>
      </w:r>
      <w:r>
        <w:rPr>
          <w:szCs w:val="28"/>
        </w:rPr>
        <w:t>о русского литературного языка"?</w:t>
      </w:r>
    </w:p>
    <w:p w:rsidR="00EE4460" w:rsidRDefault="00EE4460" w:rsidP="0027035C">
      <w:pPr>
        <w:pStyle w:val="af2"/>
        <w:numPr>
          <w:ilvl w:val="0"/>
          <w:numId w:val="19"/>
        </w:numPr>
        <w:rPr>
          <w:szCs w:val="28"/>
        </w:rPr>
      </w:pPr>
      <w:r>
        <w:rPr>
          <w:szCs w:val="28"/>
        </w:rPr>
        <w:t>Дайте определение дискуссии.</w:t>
      </w:r>
    </w:p>
    <w:p w:rsidR="00EE4460" w:rsidRDefault="00EE4460" w:rsidP="0027035C">
      <w:pPr>
        <w:pStyle w:val="af2"/>
        <w:numPr>
          <w:ilvl w:val="0"/>
          <w:numId w:val="19"/>
        </w:numPr>
        <w:rPr>
          <w:szCs w:val="28"/>
        </w:rPr>
      </w:pPr>
      <w:r>
        <w:rPr>
          <w:szCs w:val="28"/>
        </w:rPr>
        <w:t>Что такое диспут?</w:t>
      </w:r>
    </w:p>
    <w:p w:rsidR="00EE4460" w:rsidRDefault="00EE4460" w:rsidP="0027035C">
      <w:pPr>
        <w:pStyle w:val="af2"/>
        <w:numPr>
          <w:ilvl w:val="0"/>
          <w:numId w:val="19"/>
        </w:numPr>
        <w:rPr>
          <w:szCs w:val="28"/>
        </w:rPr>
      </w:pPr>
      <w:r>
        <w:rPr>
          <w:szCs w:val="28"/>
        </w:rPr>
        <w:t>Что называется полемикой?</w:t>
      </w:r>
    </w:p>
    <w:p w:rsidR="00EE4460" w:rsidRDefault="00EE4460" w:rsidP="0027035C">
      <w:pPr>
        <w:pStyle w:val="af2"/>
        <w:numPr>
          <w:ilvl w:val="0"/>
          <w:numId w:val="19"/>
        </w:numPr>
        <w:rPr>
          <w:szCs w:val="28"/>
        </w:rPr>
      </w:pPr>
      <w:r>
        <w:rPr>
          <w:szCs w:val="28"/>
        </w:rPr>
        <w:t>Какой из видов спора называется дебатами?</w:t>
      </w:r>
    </w:p>
    <w:p w:rsidR="00EE4460" w:rsidRPr="0027035C" w:rsidRDefault="00EE4460" w:rsidP="0027035C">
      <w:pPr>
        <w:pStyle w:val="af2"/>
        <w:numPr>
          <w:ilvl w:val="0"/>
          <w:numId w:val="19"/>
        </w:numPr>
        <w:rPr>
          <w:szCs w:val="28"/>
        </w:rPr>
      </w:pPr>
      <w:r>
        <w:rPr>
          <w:szCs w:val="28"/>
        </w:rPr>
        <w:t>Расскажите о стратегии и тактике спора.</w:t>
      </w:r>
    </w:p>
    <w:p w:rsidR="0027035C" w:rsidRPr="0027035C" w:rsidRDefault="00F83B11" w:rsidP="0027035C">
      <w:pPr>
        <w:pStyle w:val="af2"/>
        <w:numPr>
          <w:ilvl w:val="0"/>
          <w:numId w:val="19"/>
        </w:numPr>
        <w:rPr>
          <w:szCs w:val="28"/>
        </w:rPr>
      </w:pPr>
      <w:r>
        <w:rPr>
          <w:szCs w:val="28"/>
        </w:rPr>
        <w:t>Перечислите п</w:t>
      </w:r>
      <w:r w:rsidR="0027035C">
        <w:rPr>
          <w:szCs w:val="28"/>
        </w:rPr>
        <w:t>ринципы и</w:t>
      </w:r>
      <w:r>
        <w:rPr>
          <w:szCs w:val="28"/>
        </w:rPr>
        <w:t xml:space="preserve"> </w:t>
      </w:r>
      <w:r w:rsidR="0027035C">
        <w:rPr>
          <w:szCs w:val="28"/>
        </w:rPr>
        <w:t>правила спора.</w:t>
      </w:r>
    </w:p>
    <w:p w:rsidR="007E42E4" w:rsidRDefault="007E42E4" w:rsidP="007F79E5">
      <w:pPr>
        <w:spacing w:after="0" w:line="240" w:lineRule="auto"/>
        <w:jc w:val="both"/>
        <w:rPr>
          <w:rFonts w:ascii="Times New Roman" w:hAnsi="Times New Roman" w:cs="Times New Roman"/>
          <w:sz w:val="28"/>
          <w:szCs w:val="28"/>
        </w:rPr>
      </w:pPr>
    </w:p>
    <w:p w:rsidR="007E42E4" w:rsidRDefault="007E42E4" w:rsidP="007F79E5">
      <w:pPr>
        <w:spacing w:after="0" w:line="240" w:lineRule="auto"/>
        <w:jc w:val="both"/>
        <w:rPr>
          <w:rFonts w:ascii="Times New Roman" w:hAnsi="Times New Roman" w:cs="Times New Roman"/>
          <w:sz w:val="28"/>
          <w:szCs w:val="28"/>
        </w:rPr>
      </w:pPr>
    </w:p>
    <w:p w:rsidR="007E42E4" w:rsidRDefault="007E42E4" w:rsidP="007F79E5">
      <w:pPr>
        <w:spacing w:after="0" w:line="240" w:lineRule="auto"/>
        <w:jc w:val="both"/>
        <w:rPr>
          <w:rFonts w:ascii="Times New Roman" w:hAnsi="Times New Roman" w:cs="Times New Roman"/>
          <w:sz w:val="28"/>
          <w:szCs w:val="28"/>
        </w:rPr>
      </w:pPr>
    </w:p>
    <w:p w:rsidR="00EE4460" w:rsidRDefault="00EE4460" w:rsidP="007E42E4">
      <w:pPr>
        <w:pStyle w:val="a3"/>
        <w:jc w:val="center"/>
        <w:rPr>
          <w:rFonts w:ascii="Times New Roman" w:hAnsi="Times New Roman"/>
          <w:b/>
          <w:sz w:val="28"/>
          <w:szCs w:val="28"/>
        </w:rPr>
      </w:pPr>
    </w:p>
    <w:p w:rsidR="00F011C8" w:rsidRDefault="00F011C8" w:rsidP="007E42E4">
      <w:pPr>
        <w:pStyle w:val="a3"/>
        <w:jc w:val="center"/>
        <w:rPr>
          <w:rFonts w:ascii="Times New Roman" w:hAnsi="Times New Roman"/>
          <w:b/>
          <w:sz w:val="28"/>
          <w:szCs w:val="28"/>
        </w:rPr>
      </w:pPr>
    </w:p>
    <w:p w:rsidR="007E42E4" w:rsidRDefault="007E42E4" w:rsidP="007E42E4">
      <w:pPr>
        <w:pStyle w:val="a3"/>
        <w:jc w:val="center"/>
        <w:rPr>
          <w:rFonts w:ascii="Times New Roman" w:hAnsi="Times New Roman"/>
          <w:b/>
          <w:sz w:val="28"/>
          <w:szCs w:val="28"/>
        </w:rPr>
      </w:pPr>
      <w:r>
        <w:rPr>
          <w:rFonts w:ascii="Times New Roman" w:hAnsi="Times New Roman"/>
          <w:b/>
          <w:sz w:val="28"/>
          <w:szCs w:val="28"/>
        </w:rPr>
        <w:t xml:space="preserve">Тема </w:t>
      </w:r>
      <w:r w:rsidRPr="007F79E5">
        <w:rPr>
          <w:rFonts w:ascii="Times New Roman" w:hAnsi="Times New Roman"/>
          <w:b/>
          <w:sz w:val="28"/>
          <w:szCs w:val="28"/>
        </w:rPr>
        <w:t>28.</w:t>
      </w:r>
    </w:p>
    <w:p w:rsidR="007E42E4" w:rsidRPr="007F79E5" w:rsidRDefault="007E42E4" w:rsidP="007E42E4">
      <w:pPr>
        <w:pStyle w:val="a3"/>
        <w:jc w:val="center"/>
        <w:rPr>
          <w:rFonts w:ascii="Times New Roman" w:hAnsi="Times New Roman"/>
          <w:b/>
          <w:sz w:val="28"/>
          <w:szCs w:val="28"/>
        </w:rPr>
      </w:pPr>
      <w:r w:rsidRPr="007F79E5">
        <w:rPr>
          <w:rFonts w:ascii="Times New Roman" w:hAnsi="Times New Roman"/>
          <w:b/>
          <w:sz w:val="28"/>
          <w:szCs w:val="28"/>
        </w:rPr>
        <w:t>Правила ведения дискуссии. Характеристика основных поле</w:t>
      </w:r>
      <w:r w:rsidRPr="007F79E5">
        <w:rPr>
          <w:rFonts w:ascii="Times New Roman" w:hAnsi="Times New Roman"/>
          <w:b/>
          <w:sz w:val="28"/>
          <w:szCs w:val="28"/>
        </w:rPr>
        <w:softHyphen/>
        <w:t>мических приемов. Отношение к оппоненту</w:t>
      </w:r>
    </w:p>
    <w:p w:rsidR="00BA3D38" w:rsidRDefault="00BA3D38" w:rsidP="007F79E5">
      <w:pPr>
        <w:spacing w:after="0" w:line="240" w:lineRule="auto"/>
        <w:jc w:val="both"/>
        <w:rPr>
          <w:rFonts w:ascii="Times New Roman" w:hAnsi="Times New Roman" w:cs="Times New Roman"/>
          <w:sz w:val="28"/>
          <w:szCs w:val="28"/>
        </w:rPr>
      </w:pPr>
    </w:p>
    <w:p w:rsidR="000165C1"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Дискуссия – это вид спора, в рамках которого рассматривается, исследуется, обсуждается какая-либо проблема с целью достичь взаимоприемлемого, а по возможности и общезначимого ее решения. От других видов споров, прежде всего полемики, дискуссия отличается своей целенаправленностью и используемыми средствами. Цель любой дискуссии – достижение максимально возможной в данных условиях степени согласия ее участников по обсуждаемой проблеме. Очевидно, что дискуссия содержит в себе известную долю компромисса, так как она в большей мере ориентирована на поиск и утверждение истины или оптимального решения, чем на торжество определенной позиции. Истина или оптимальное решение являются сплавом, синтезом необходимых, взаимосвязанных элементов, которые обычно содержатся в различных точках зрения, высказанных участниками дискуссии. Средства, используемые в дискуссии, должны признаваться всеми ее участниками. Применение иных средств не допускается.</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Таким образом, в дискуссии выкристаллизовывается более четкая и ясная формулировка решения проблемы, снимается, устраняется до известного предела момент субъективности: убеждения одного человека или группы людей получают должную поддержку других и тем самым объективируются, обретая определенную обоснованность.</w:t>
      </w:r>
    </w:p>
    <w:p w:rsidR="00F90573" w:rsidRDefault="00F90573" w:rsidP="007F79E5">
      <w:pPr>
        <w:spacing w:after="0" w:line="240" w:lineRule="auto"/>
        <w:jc w:val="both"/>
        <w:rPr>
          <w:rFonts w:ascii="Times New Roman" w:hAnsi="Times New Roman" w:cs="Times New Roman"/>
          <w:b/>
          <w:sz w:val="28"/>
          <w:szCs w:val="28"/>
        </w:rPr>
      </w:pPr>
    </w:p>
    <w:p w:rsidR="000165C1" w:rsidRPr="007F79E5" w:rsidRDefault="000165C1" w:rsidP="007F79E5">
      <w:pPr>
        <w:spacing w:after="0" w:line="240" w:lineRule="auto"/>
        <w:jc w:val="both"/>
        <w:rPr>
          <w:rFonts w:ascii="Times New Roman" w:hAnsi="Times New Roman" w:cs="Times New Roman"/>
          <w:sz w:val="28"/>
          <w:szCs w:val="28"/>
        </w:rPr>
      </w:pPr>
      <w:r w:rsidRPr="00F83B11">
        <w:rPr>
          <w:rFonts w:ascii="Times New Roman" w:hAnsi="Times New Roman" w:cs="Times New Roman"/>
          <w:b/>
          <w:sz w:val="28"/>
          <w:szCs w:val="28"/>
        </w:rPr>
        <w:t>Правила ведения дискуссии</w:t>
      </w:r>
      <w:r w:rsidRPr="007F79E5">
        <w:rPr>
          <w:rFonts w:ascii="Times New Roman" w:hAnsi="Times New Roman" w:cs="Times New Roman"/>
          <w:sz w:val="28"/>
          <w:szCs w:val="28"/>
        </w:rPr>
        <w:t xml:space="preserve"> (по М.В. Кларину, Н. Энкельманну):</w:t>
      </w:r>
    </w:p>
    <w:p w:rsidR="000165C1" w:rsidRPr="007F79E5" w:rsidRDefault="000165C1" w:rsidP="007F79E5">
      <w:pPr>
        <w:spacing w:after="0" w:line="240" w:lineRule="auto"/>
        <w:jc w:val="both"/>
        <w:rPr>
          <w:rFonts w:ascii="Times New Roman" w:hAnsi="Times New Roman" w:cs="Times New Roman"/>
          <w:sz w:val="28"/>
          <w:szCs w:val="28"/>
        </w:rPr>
      </w:pP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дискуссия - это деловой обмен мнениями, в ходе которого каждый выступающий должен стараться рассуждать как можно объективнее;</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выступления должны проходить организованно, каждый участник может выступать только с разрешения ведущего, повторные выступления могут быть только отсроченными, недопустима перепалка между участниками;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каждое высказывание должно быть подкреплено фактами;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в обсуждении следует предоставить каждому участнику возможность высказаться;</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каждое высказывание, позиция должны быть внимательно рассмотрены;</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необходимо внимательно слушать выступления других, размышлять над ними и начинать говорить только тогда, когда появляется уверенность, что каждое ваше слово будет сказано по делу;</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в ходе обсуждения недопустимо «переходить на личности», навешивать ярлыки, допускать уничижительные высказывания и т.д.;</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отстаивайте свои убеждения в энергичной и яркой форме, не унижая при этом достоинства лица, высказавшего противоположное мнение;</w:t>
      </w:r>
    </w:p>
    <w:p w:rsidR="000165C1" w:rsidRPr="007F79E5" w:rsidRDefault="000165C1" w:rsidP="007F79E5">
      <w:pPr>
        <w:spacing w:after="0" w:line="240" w:lineRule="auto"/>
        <w:jc w:val="both"/>
        <w:rPr>
          <w:rFonts w:ascii="Times New Roman" w:hAnsi="Times New Roman" w:cs="Times New Roman"/>
          <w:sz w:val="28"/>
          <w:szCs w:val="28"/>
        </w:rPr>
      </w:pP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при высказывании мнений, не совпадающих с вашим, сохраняйте спокойствие, исходя из того, что два человека и не могут обладать одинаковым мнением;</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любое выступление должно иметь целью разъяснение разных точек зрения и примирение спорящих;</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говорите только по заданной теме и избегайте любых бесполезных уклонений в сторону;</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говорите лаконично, воздерживайтесь от растянутых вступлений, сразу же начинайте говорить по существу. Остроту дискуссии придают точные высказывания;</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ведите себя корректно. Не используйте время для высказывания недовольства тому или иному лицу, тем более отсутствующему.</w:t>
      </w:r>
    </w:p>
    <w:p w:rsidR="000165C1" w:rsidRPr="007F79E5" w:rsidRDefault="000165C1" w:rsidP="007F79E5">
      <w:pPr>
        <w:spacing w:after="0" w:line="240" w:lineRule="auto"/>
        <w:jc w:val="both"/>
        <w:rPr>
          <w:rFonts w:ascii="Times New Roman" w:hAnsi="Times New Roman" w:cs="Times New Roman"/>
          <w:sz w:val="28"/>
          <w:szCs w:val="28"/>
        </w:rPr>
      </w:pP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Дискуссия — вид спора, осуществляемый с целью разрешения спорных ситуаций, проблем деятельности. Под дискуссией вполне может пониматься публичное обсуждение насущной проблемы на собраниях, в средствах печати, в межличностной беседе.</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p>
    <w:p w:rsidR="000165C1" w:rsidRPr="000B3882" w:rsidRDefault="000165C1" w:rsidP="007F79E5">
      <w:pPr>
        <w:spacing w:after="0" w:line="240" w:lineRule="auto"/>
        <w:jc w:val="both"/>
        <w:rPr>
          <w:rFonts w:ascii="Times New Roman" w:hAnsi="Times New Roman" w:cs="Times New Roman"/>
          <w:b/>
          <w:sz w:val="28"/>
          <w:szCs w:val="28"/>
        </w:rPr>
      </w:pPr>
      <w:r w:rsidRPr="000B3882">
        <w:rPr>
          <w:rFonts w:ascii="Times New Roman" w:hAnsi="Times New Roman" w:cs="Times New Roman"/>
          <w:b/>
          <w:sz w:val="28"/>
          <w:szCs w:val="28"/>
        </w:rPr>
        <w:t>Этапы дискуссии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1. Знакомство, взаимные приветствия.</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2. Утверждение цели дискуссии. На этот период возлагается миссия по поиску актуальной и требующей решения проблемы, ее основных аспектов и особенностей.</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3. Выявление предмета общения и выдвигаемых позиций.</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4. Рассмотрение альтернативы решения проблемы. На данном этапе следует уделить внимание поощрению активности участников, предлагающих новые, ранее не рассматриваемые варианты.</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5. Непосредственно ведение полемики между участниками.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6. Оценка возможностей найти альтернативное решение, обсуждение различных ситуаций, отражающих существующие контексты проблемы.</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Достижение согласия путем выбора оптимального решения большинством голосов. Окончательное принятие решения может быть осуществлено с позиций взаимной ответственности, или же носить характер сотрудничества и равноправия.</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 </w:t>
      </w:r>
    </w:p>
    <w:p w:rsidR="000165C1" w:rsidRPr="000B3882" w:rsidRDefault="000165C1" w:rsidP="007F79E5">
      <w:pPr>
        <w:spacing w:after="0" w:line="240" w:lineRule="auto"/>
        <w:jc w:val="both"/>
        <w:rPr>
          <w:rFonts w:ascii="Times New Roman" w:hAnsi="Times New Roman" w:cs="Times New Roman"/>
          <w:b/>
          <w:sz w:val="28"/>
          <w:szCs w:val="28"/>
        </w:rPr>
      </w:pPr>
      <w:r w:rsidRPr="000B3882">
        <w:rPr>
          <w:rFonts w:ascii="Times New Roman" w:hAnsi="Times New Roman" w:cs="Times New Roman"/>
          <w:b/>
          <w:sz w:val="28"/>
          <w:szCs w:val="28"/>
        </w:rPr>
        <w:t>Итог дискуссии</w:t>
      </w:r>
    </w:p>
    <w:p w:rsidR="000165C1" w:rsidRPr="000B3882" w:rsidRDefault="000165C1" w:rsidP="007F79E5">
      <w:pPr>
        <w:spacing w:after="0" w:line="240" w:lineRule="auto"/>
        <w:jc w:val="both"/>
        <w:rPr>
          <w:rFonts w:ascii="Times New Roman" w:hAnsi="Times New Roman" w:cs="Times New Roman"/>
          <w:b/>
          <w:sz w:val="28"/>
          <w:szCs w:val="28"/>
        </w:rPr>
      </w:pPr>
      <w:r w:rsidRPr="000B3882">
        <w:rPr>
          <w:rFonts w:ascii="Times New Roman" w:hAnsi="Times New Roman" w:cs="Times New Roman"/>
          <w:b/>
          <w:sz w:val="28"/>
          <w:szCs w:val="28"/>
        </w:rPr>
        <w:t xml:space="preserve"> </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Результатом дискуссии не может являться сумма высказанных точек зрения. Им должен стать однозначный вывод, синтезированный из различных объективных аргументов, которые были заявлены во время дискуссии. Можно сказать, что ее результатом становится объективное суждение, поддерживаемое большинством участников.</w:t>
      </w:r>
    </w:p>
    <w:p w:rsidR="000165C1"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Окончание дискуссии включает формулировку выводов, спектра решений, сопоставление цели дискуссии с полученными в ее ходе результатами, оценку вклада каждого частника в решение проблемы. Итоги должны быть понятными всем участникам.</w:t>
      </w:r>
    </w:p>
    <w:p w:rsidR="00BB068C" w:rsidRPr="007F79E5" w:rsidRDefault="00BB068C" w:rsidP="007F79E5">
      <w:pPr>
        <w:spacing w:after="0" w:line="240" w:lineRule="auto"/>
        <w:jc w:val="both"/>
        <w:rPr>
          <w:rFonts w:ascii="Times New Roman" w:hAnsi="Times New Roman" w:cs="Times New Roman"/>
          <w:sz w:val="28"/>
          <w:szCs w:val="28"/>
        </w:rPr>
      </w:pPr>
    </w:p>
    <w:p w:rsidR="000165C1" w:rsidRPr="000B3882" w:rsidRDefault="00E64E18" w:rsidP="007F79E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Виды полемики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Никакая полемика, ни один спор не может обойтись без сторон, которые приводят друг другу аргументы и доводы, обмениваются умозаключениями и словесными выпадами. Таким образом, оппоненты (Я и ТЫ полемики), лексика, основания и рассуждения — обязательные, неотъемлемые составляющие полемики. Их пять и вместе они — необходимые условия ее существования.</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А вот соблюдение процессуальных норм ведения полемики, наличие посторонних, в том числе и арбитров — компоненты, лишь в различной степени желательные. Их присутствие или отсутствие позволяет вычленить виды полемики: регламентированные (происходящие в соответствии с процессуальным кодексом) и хаотичные (процессуальные нормы не соблюдаются): публичные (приаудиторные—полемика происходит в присутствии третьих лиц) или кулуарные (уединенные, приватные, когда все присутствующие имеют право участия в полемике и используют это право). Если присутствующие не просто публика, но арбитры, такую разновидность приаудиторных полемик можно назвать судебными (арбитражными).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Не упомянута тема. Важнейший компонент полемики, соответствующий тезису доказательства, его вершине. Может ли быть, может ли начаться полемика, не имеющая темы? Может!</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Чтобы убедиться в этом, следует уточнить, что такое тема полемики. Тема полемики — система тезисов, отстаиваемых партнерами (13:) по диалогу. Но ведь часто у вступивших уже в словесный поединок соперников нет определенной позиции, нет тезисов, есть только несогласие. Они весьма смутно представляют себе, за что бьются, и затрудняются ответить на вопрос: «что же собственно стараются доказать?» (Кстати, такой вопрос, заданный в разгаре спора, может оказать отрезвляющее действие на соперника).</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Случается, что соперники формулируют конечную цель диалога в различных словах. Один собирается доказать, что фильм X плох, другой, возражая, утверждает, что он кассовый (пользуется популярностью у молодежи; правится лично ему; что режиссер этого фильма достойный человек; что киностудия, на которой он был выпущен...). Если один говорит, что «в огороде бузина», а другой утверждает, что «в Киеве дядька», то спор может состояться, но темы у него нет, поскольку отсутствует система тезисов.</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А споры, в которых направления непрерывно меняются, перескакивая из одной сферы в другую? А энергичные словесные баталии, когда противники, не ведая того, пытаются навязать друг другу одно и то же…</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Спор без целостной, единой темы со времен древних греков называется логомахией. (Можно считать это еще одной и весьма популярной разновидностью полемики). Логомахии противостоит содержательная (тематическая) полемика, которая, в свою очередь, подразделяется на научную, философскую, политическую, религиозную и пр.</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Четкость формулировки темы и (плюс) строгость соблюдения процессуальных норм относят полемику к ее высшему, самому качественному разряду. Такая полемика может быть названа дискуссией. Таким образом, ДИСКУССИЯ — это тематическая и корректная по форме полемика. Тема зафиксирована не слишком четко, регламент нарушается — СПОР. Регламент не просто нарушается, а грубо попирается, чтобы побольнее, пообиднее уколоть соперника, оскорбить его и унизить — СВАРА, самый низкий сорт полемики.</w:t>
      </w:r>
    </w:p>
    <w:p w:rsidR="000165C1" w:rsidRPr="007F79E5" w:rsidRDefault="000165C1" w:rsidP="007F79E5">
      <w:pPr>
        <w:spacing w:after="0" w:line="240" w:lineRule="auto"/>
        <w:jc w:val="both"/>
        <w:rPr>
          <w:rFonts w:ascii="Times New Roman" w:hAnsi="Times New Roman" w:cs="Times New Roman"/>
          <w:sz w:val="28"/>
          <w:szCs w:val="28"/>
        </w:rPr>
      </w:pPr>
      <w:r w:rsidRPr="000B3882">
        <w:rPr>
          <w:rFonts w:ascii="Times New Roman" w:hAnsi="Times New Roman" w:cs="Times New Roman"/>
          <w:b/>
          <w:sz w:val="28"/>
          <w:szCs w:val="28"/>
        </w:rPr>
        <w:t>Типы полемики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Было показано, что причины и цели полемики можно соотнести с каждым из выделенных элементов ее структуры. Эти элементы относятся к разным ярусам, к различным проекциям полемики. А проекций таких три. Это обстоятельство позволяет выделить три обобщенных типа полемики.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Во-первых, это познавательная полемика, так или иначе ориентированная на логический, текстовой уровень.</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Познавательную полемику можно также назвать логической или диалектической (в смысле высшего философского искусства достижения истины).</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Во-вторых, деловая полемика, направленная на достижение и фиксацию некоторого определенного, социально весомого результата. Таким результатом может быть коммюнике, договор, акт экспертизы, протокол совещания, соглашение, приговор. Важно, что в этом акте должна быть отмечена общая цель — взаимовыгодный, взаимоприемлемый мир, устраивающее все стороны соглашение.</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Другие важные названия этого типа полемики: дипломатическая, коммерческая, процессуальная, конформистская.</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В третьих, это игровой (спортивный) тип полемики. Для него характерно, что на первый план выступают личностные мотивы. Такая полемика подобна спортивному поединку, где достижение субъективных целей оказывается важнее истины и согласия. </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Такой тип диалога можно назвать эристическим. Древние противопоставляли эристику диалектике, видя в ней умение, технику (может быть, все-таки искусство) добиваться в словесной дуэли личных целей и прежде всего (спортивной) победы над соперником.</w:t>
      </w:r>
    </w:p>
    <w:p w:rsidR="000165C1" w:rsidRPr="000B3882" w:rsidRDefault="000165C1" w:rsidP="007F79E5">
      <w:pPr>
        <w:spacing w:after="0" w:line="240" w:lineRule="auto"/>
        <w:jc w:val="both"/>
        <w:rPr>
          <w:rFonts w:ascii="Times New Roman" w:hAnsi="Times New Roman" w:cs="Times New Roman"/>
          <w:b/>
          <w:sz w:val="28"/>
          <w:szCs w:val="28"/>
        </w:rPr>
      </w:pPr>
      <w:r w:rsidRPr="000B3882">
        <w:rPr>
          <w:rFonts w:ascii="Times New Roman" w:hAnsi="Times New Roman" w:cs="Times New Roman"/>
          <w:b/>
          <w:sz w:val="28"/>
          <w:szCs w:val="28"/>
        </w:rPr>
        <w:t>Теория полемики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Не научность и тем менее наукообразность теории полемики желательны. Ощущается потребность в удобном, обозримом справочнике, содержащем сумму полезных и реализуемых советов по практическому ведению спора. Нечто подобное шахматной теории. Разбор типовых приемов достижения целей, а также преднамеренных или случайных ошибок и ловушек, встречающихся в реальном процессе полемики.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Теория полемики должна содержать свод правил, своеобразный кодекс, соблюдение пунктов которого способствует повышению культуры спора. Представляется, что можно выделить четыре класса императивов, располагая их по степени общности. Для удобства сразу назовем все четыре уровня:</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1. Общие принципы (любого) диалога.</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2. Общие принципы полемики.</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3. Принципы ведения стратегии полемики определенного типа.</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4. Тактика полемики, характерная для каждого из типов.</w:t>
      </w:r>
    </w:p>
    <w:p w:rsidR="000165C1" w:rsidRPr="007F79E5" w:rsidRDefault="000165C1" w:rsidP="007F79E5">
      <w:pPr>
        <w:spacing w:after="0" w:line="240" w:lineRule="auto"/>
        <w:jc w:val="both"/>
        <w:rPr>
          <w:rFonts w:ascii="Times New Roman" w:hAnsi="Times New Roman" w:cs="Times New Roman"/>
          <w:sz w:val="28"/>
          <w:szCs w:val="28"/>
        </w:rPr>
      </w:pP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 xml:space="preserve">Остановимся более подробно на одном очень важном требовании культуры спора — уважительном </w:t>
      </w:r>
      <w:r w:rsidRPr="00445F3F">
        <w:rPr>
          <w:rFonts w:ascii="Times New Roman" w:hAnsi="Times New Roman" w:cs="Times New Roman"/>
          <w:b/>
          <w:sz w:val="28"/>
          <w:szCs w:val="28"/>
        </w:rPr>
        <w:t>отношении оппонентов друг к другу.</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В книге СИ. Поварнина "Спор. О теории и практике спора" написано:</w:t>
      </w:r>
    </w:p>
    <w:p w:rsidR="000165C1" w:rsidRPr="007F79E5" w:rsidRDefault="000165C1" w:rsidP="007F79E5">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"Важное условие настоящего, хорошего и честного спора</w:t>
      </w:r>
      <w:r w:rsidR="00B1417A">
        <w:rPr>
          <w:rFonts w:ascii="Times New Roman" w:hAnsi="Times New Roman" w:cs="Times New Roman"/>
          <w:sz w:val="28"/>
          <w:szCs w:val="28"/>
        </w:rPr>
        <w:t xml:space="preserve"> </w:t>
      </w:r>
      <w:r w:rsidRPr="007F79E5">
        <w:rPr>
          <w:rFonts w:ascii="Times New Roman" w:hAnsi="Times New Roman" w:cs="Times New Roman"/>
          <w:sz w:val="28"/>
          <w:szCs w:val="28"/>
        </w:rPr>
        <w:t>— уважение к убеждениям и верованиям противника, если мы видим, что они искренни... Обычно люди... склонны считать человека, который держится других убеждений, или идиотом, или мерзавцем, или, во всяком случае, настоящим "врагом"... Опровергать можно самым решительным образом, но не оскорбляя чужих убеждений насмешками, резкими словами, издевательством; особенно не глумясь над ними перед сочувствующей нам толпой. — Уважение к чужим убеждениям не только признак уважения к чужой личности, но и п</w:t>
      </w:r>
      <w:r w:rsidR="00B1417A">
        <w:rPr>
          <w:rFonts w:ascii="Times New Roman" w:hAnsi="Times New Roman" w:cs="Times New Roman"/>
          <w:sz w:val="28"/>
          <w:szCs w:val="28"/>
        </w:rPr>
        <w:t>ризнак широкого и развитого ума</w:t>
      </w:r>
      <w:r w:rsidRPr="007F79E5">
        <w:rPr>
          <w:rFonts w:ascii="Times New Roman" w:hAnsi="Times New Roman" w:cs="Times New Roman"/>
          <w:sz w:val="28"/>
          <w:szCs w:val="28"/>
        </w:rPr>
        <w:t>"</w:t>
      </w:r>
      <w:r w:rsidR="00B1417A">
        <w:rPr>
          <w:rFonts w:ascii="Times New Roman" w:hAnsi="Times New Roman" w:cs="Times New Roman"/>
          <w:sz w:val="28"/>
          <w:szCs w:val="28"/>
        </w:rPr>
        <w:t>.</w:t>
      </w:r>
    </w:p>
    <w:p w:rsidR="00B1417A" w:rsidRDefault="00B1417A" w:rsidP="00B1417A">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Во время спора обращайте внимание на поведение своего оппонента. Попытайтесь понять мотивы его действий и высказываний, учитывайте индивидуальные особенности его характера, манеру спорить. Старайтесь правильно соизмерять свои способности и возможности с силами противника.</w:t>
      </w:r>
    </w:p>
    <w:p w:rsidR="0027035C" w:rsidRDefault="0027035C" w:rsidP="0027035C">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Психологи установили, что если делается попытка навязать оппоненту свое мнение, резко отличающееся от его взглядов, то он по контрасту воспринимает предлагаемую ему противоположную точку зрения как неприемлемую. Именно поэтому не рекомендуется обязательно во всем противоречить противнику.</w:t>
      </w:r>
    </w:p>
    <w:p w:rsidR="0027035C" w:rsidRPr="007F79E5" w:rsidRDefault="0027035C" w:rsidP="0027035C">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Иногда полезно согласиться с предлагаемыми доводами оппонента, прежде чем сказать "нет" или произнести "да". Это продемонстрирует вашу беспристрастность, стремление к объективному рассмотрению вопроса. Но согласившись с доводами, надо уметь показать, что они не имеют прямого отношения к предмету спора и не доказывают правоты оппонента. Другими словами, надо найти удачное сочетание понимающей и атакующей интонаций.</w:t>
      </w:r>
    </w:p>
    <w:p w:rsidR="0072714D" w:rsidRPr="007F79E5" w:rsidRDefault="0072714D" w:rsidP="0072714D">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Ироническое или шутливое замечание может смутить оппонен</w:t>
      </w:r>
      <w:r>
        <w:rPr>
          <w:rFonts w:ascii="Times New Roman" w:hAnsi="Times New Roman" w:cs="Times New Roman"/>
          <w:sz w:val="28"/>
          <w:szCs w:val="28"/>
        </w:rPr>
        <w:t>т</w:t>
      </w:r>
      <w:r w:rsidRPr="007F79E5">
        <w:rPr>
          <w:rFonts w:ascii="Times New Roman" w:hAnsi="Times New Roman" w:cs="Times New Roman"/>
          <w:sz w:val="28"/>
          <w:szCs w:val="28"/>
        </w:rPr>
        <w:t>а, поставить его в затруднительное положение, а порой даже разрушить тщательно построенное доказательство, хотя само по себе это замечание далеко не всегда имеет прямое отношение к предмету спора. Именно поэтому не следует теряться: лучше всего вести себя естественно. Если смешно, то можно посмеяться со всеми, а затем обязательно вернуться к обсуждению существа проблемы.</w:t>
      </w:r>
    </w:p>
    <w:p w:rsidR="0072714D" w:rsidRPr="007F79E5" w:rsidRDefault="0072714D" w:rsidP="0072714D">
      <w:pPr>
        <w:spacing w:after="0" w:line="240" w:lineRule="auto"/>
        <w:jc w:val="both"/>
        <w:rPr>
          <w:rFonts w:ascii="Times New Roman" w:hAnsi="Times New Roman" w:cs="Times New Roman"/>
          <w:sz w:val="28"/>
          <w:szCs w:val="28"/>
        </w:rPr>
      </w:pPr>
      <w:r w:rsidRPr="007F79E5">
        <w:rPr>
          <w:rFonts w:ascii="Times New Roman" w:hAnsi="Times New Roman" w:cs="Times New Roman"/>
          <w:sz w:val="28"/>
          <w:szCs w:val="28"/>
        </w:rPr>
        <w:t>Не рекомендуется горячиться в споре. Наблюдения показывают, что из двух полемистов, равных друг другу во всех прочих отношениях, победителем оказывается тот, у кого больше выдержки и самообладания. У хладнокровного человека явные преимущества: его мысль работает ясно и спокойно. В возбужденном состоянии трудно анализировать позиции оппонента, подбирать веские доводы, не нарушать логической последовательности в изложении материала.</w:t>
      </w:r>
    </w:p>
    <w:p w:rsidR="0027035C" w:rsidRPr="007F79E5" w:rsidRDefault="0027035C" w:rsidP="0027035C">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Путем открытого и гласного обмена мнениями, широкого общественного диалога возможно решение многих проблем. Умение компетентно и плодотворно обсуждать жизненно важные проблемы, доказывать и убеждать, аргументировано отстаивать свою точку зрения и опровергать мнение оппонента, то есть владение культурой спора должно стать обязательным качеством каждого образованного человека.</w:t>
      </w:r>
    </w:p>
    <w:p w:rsidR="000165C1" w:rsidRDefault="000165C1" w:rsidP="007F79E5">
      <w:pPr>
        <w:spacing w:after="0" w:line="240" w:lineRule="auto"/>
        <w:jc w:val="both"/>
        <w:rPr>
          <w:rFonts w:ascii="Times New Roman" w:hAnsi="Times New Roman" w:cs="Times New Roman"/>
          <w:sz w:val="28"/>
          <w:szCs w:val="28"/>
        </w:rPr>
      </w:pPr>
    </w:p>
    <w:p w:rsidR="00DE1DF5" w:rsidRPr="00DE1DF5" w:rsidRDefault="00DE1DF5" w:rsidP="007F79E5">
      <w:pPr>
        <w:spacing w:after="0" w:line="240" w:lineRule="auto"/>
        <w:jc w:val="both"/>
        <w:rPr>
          <w:rFonts w:ascii="Times New Roman" w:hAnsi="Times New Roman" w:cs="Times New Roman"/>
          <w:b/>
          <w:sz w:val="28"/>
          <w:szCs w:val="28"/>
        </w:rPr>
      </w:pPr>
      <w:r w:rsidRPr="00DE1DF5">
        <w:rPr>
          <w:rFonts w:ascii="Times New Roman" w:hAnsi="Times New Roman" w:cs="Times New Roman"/>
          <w:b/>
          <w:sz w:val="28"/>
          <w:szCs w:val="28"/>
        </w:rPr>
        <w:t>Ответьте на вопросы:</w:t>
      </w:r>
    </w:p>
    <w:p w:rsidR="00DE1DF5" w:rsidRDefault="00DE1DF5" w:rsidP="007F79E5">
      <w:pPr>
        <w:spacing w:after="0" w:line="240" w:lineRule="auto"/>
        <w:jc w:val="both"/>
        <w:rPr>
          <w:rFonts w:ascii="Times New Roman" w:hAnsi="Times New Roman" w:cs="Times New Roman"/>
          <w:sz w:val="28"/>
          <w:szCs w:val="28"/>
        </w:rPr>
      </w:pPr>
    </w:p>
    <w:p w:rsidR="00DE1DF5" w:rsidRDefault="00DE1DF5" w:rsidP="000B3882">
      <w:pPr>
        <w:pStyle w:val="af2"/>
        <w:numPr>
          <w:ilvl w:val="0"/>
          <w:numId w:val="20"/>
        </w:numPr>
        <w:rPr>
          <w:szCs w:val="28"/>
        </w:rPr>
      </w:pPr>
      <w:r>
        <w:rPr>
          <w:szCs w:val="28"/>
        </w:rPr>
        <w:t>Расскажите о правилах проведения дискуссии.</w:t>
      </w:r>
    </w:p>
    <w:p w:rsidR="000B3882" w:rsidRDefault="00DE1DF5" w:rsidP="000B3882">
      <w:pPr>
        <w:pStyle w:val="af2"/>
        <w:numPr>
          <w:ilvl w:val="0"/>
          <w:numId w:val="20"/>
        </w:numPr>
        <w:rPr>
          <w:szCs w:val="28"/>
        </w:rPr>
      </w:pPr>
      <w:r>
        <w:rPr>
          <w:szCs w:val="28"/>
        </w:rPr>
        <w:t>Проведите дискуссию по одной из важных тем по специальности.</w:t>
      </w:r>
    </w:p>
    <w:p w:rsidR="00DE1DF5" w:rsidRDefault="00DE1DF5" w:rsidP="000B3882">
      <w:pPr>
        <w:pStyle w:val="af2"/>
        <w:numPr>
          <w:ilvl w:val="0"/>
          <w:numId w:val="20"/>
        </w:numPr>
        <w:rPr>
          <w:szCs w:val="28"/>
        </w:rPr>
      </w:pPr>
      <w:r>
        <w:rPr>
          <w:szCs w:val="28"/>
        </w:rPr>
        <w:t>Организуйте полемику.</w:t>
      </w:r>
    </w:p>
    <w:p w:rsidR="00DE1DF5" w:rsidRPr="000B3882" w:rsidRDefault="00DE1DF5" w:rsidP="000B3882">
      <w:pPr>
        <w:pStyle w:val="af2"/>
        <w:numPr>
          <w:ilvl w:val="0"/>
          <w:numId w:val="20"/>
        </w:numPr>
        <w:rPr>
          <w:szCs w:val="28"/>
        </w:rPr>
      </w:pPr>
      <w:r>
        <w:rPr>
          <w:szCs w:val="28"/>
        </w:rPr>
        <w:t>Каково должно быть отношение к оппоненту</w:t>
      </w:r>
      <w:r w:rsidR="007C6CFE">
        <w:rPr>
          <w:szCs w:val="28"/>
        </w:rPr>
        <w:t xml:space="preserve"> в спорах</w:t>
      </w:r>
      <w:r w:rsidR="005A3135">
        <w:rPr>
          <w:szCs w:val="28"/>
        </w:rPr>
        <w:t>?</w:t>
      </w:r>
    </w:p>
    <w:p w:rsidR="00584804" w:rsidRDefault="00584804" w:rsidP="007F79E5">
      <w:pPr>
        <w:spacing w:after="0" w:line="240" w:lineRule="auto"/>
        <w:jc w:val="both"/>
        <w:rPr>
          <w:rFonts w:ascii="Times New Roman" w:hAnsi="Times New Roman" w:cs="Times New Roman"/>
          <w:sz w:val="28"/>
          <w:szCs w:val="28"/>
        </w:rPr>
      </w:pPr>
    </w:p>
    <w:p w:rsidR="00584804" w:rsidRDefault="00584804" w:rsidP="007F79E5">
      <w:pPr>
        <w:spacing w:after="0" w:line="240" w:lineRule="auto"/>
        <w:jc w:val="both"/>
        <w:rPr>
          <w:rFonts w:ascii="Times New Roman" w:hAnsi="Times New Roman" w:cs="Times New Roman"/>
          <w:sz w:val="28"/>
          <w:szCs w:val="28"/>
        </w:rPr>
      </w:pPr>
    </w:p>
    <w:p w:rsidR="00584804" w:rsidRDefault="00584804" w:rsidP="007F79E5">
      <w:pPr>
        <w:spacing w:after="0" w:line="240" w:lineRule="auto"/>
        <w:jc w:val="both"/>
        <w:rPr>
          <w:rFonts w:ascii="Times New Roman" w:hAnsi="Times New Roman" w:cs="Times New Roman"/>
          <w:sz w:val="28"/>
          <w:szCs w:val="28"/>
        </w:rPr>
      </w:pPr>
    </w:p>
    <w:p w:rsidR="004B48E6" w:rsidRDefault="004B48E6" w:rsidP="00584804">
      <w:pPr>
        <w:pStyle w:val="a3"/>
        <w:jc w:val="center"/>
        <w:rPr>
          <w:rFonts w:ascii="Times New Roman" w:hAnsi="Times New Roman"/>
          <w:b/>
          <w:sz w:val="28"/>
          <w:szCs w:val="28"/>
        </w:rPr>
      </w:pPr>
    </w:p>
    <w:p w:rsidR="00584804" w:rsidRDefault="00584804" w:rsidP="00584804">
      <w:pPr>
        <w:pStyle w:val="a3"/>
        <w:jc w:val="center"/>
        <w:rPr>
          <w:rFonts w:ascii="Times New Roman" w:hAnsi="Times New Roman"/>
          <w:b/>
          <w:sz w:val="28"/>
          <w:szCs w:val="28"/>
        </w:rPr>
      </w:pPr>
      <w:r>
        <w:rPr>
          <w:rFonts w:ascii="Times New Roman" w:hAnsi="Times New Roman"/>
          <w:b/>
          <w:sz w:val="28"/>
          <w:szCs w:val="28"/>
        </w:rPr>
        <w:t xml:space="preserve">Тема </w:t>
      </w:r>
      <w:r w:rsidRPr="007F79E5">
        <w:rPr>
          <w:rFonts w:ascii="Times New Roman" w:hAnsi="Times New Roman"/>
          <w:b/>
          <w:sz w:val="28"/>
          <w:szCs w:val="28"/>
        </w:rPr>
        <w:t>29.</w:t>
      </w:r>
    </w:p>
    <w:p w:rsidR="00584804" w:rsidRDefault="00584804" w:rsidP="00584804">
      <w:pPr>
        <w:pStyle w:val="a3"/>
        <w:jc w:val="center"/>
        <w:rPr>
          <w:rFonts w:ascii="Times New Roman" w:hAnsi="Times New Roman"/>
          <w:b/>
          <w:sz w:val="28"/>
          <w:szCs w:val="28"/>
        </w:rPr>
      </w:pPr>
      <w:r w:rsidRPr="007F79E5">
        <w:rPr>
          <w:rFonts w:ascii="Times New Roman" w:hAnsi="Times New Roman"/>
          <w:b/>
          <w:sz w:val="28"/>
          <w:szCs w:val="28"/>
        </w:rPr>
        <w:t xml:space="preserve">Понятие контакта и его составляющие. </w:t>
      </w:r>
    </w:p>
    <w:p w:rsidR="00584804" w:rsidRPr="007F79E5" w:rsidRDefault="00584804" w:rsidP="00584804">
      <w:pPr>
        <w:pStyle w:val="a3"/>
        <w:jc w:val="center"/>
        <w:rPr>
          <w:rFonts w:ascii="Times New Roman" w:hAnsi="Times New Roman"/>
          <w:b/>
          <w:sz w:val="28"/>
          <w:szCs w:val="28"/>
        </w:rPr>
      </w:pPr>
      <w:r w:rsidRPr="007F79E5">
        <w:rPr>
          <w:rFonts w:ascii="Times New Roman" w:hAnsi="Times New Roman"/>
          <w:b/>
          <w:sz w:val="28"/>
          <w:szCs w:val="28"/>
        </w:rPr>
        <w:t>Установление кон</w:t>
      </w:r>
      <w:r w:rsidRPr="007F79E5">
        <w:rPr>
          <w:rFonts w:ascii="Times New Roman" w:hAnsi="Times New Roman"/>
          <w:b/>
          <w:sz w:val="28"/>
          <w:szCs w:val="28"/>
        </w:rPr>
        <w:softHyphen/>
        <w:t>такта</w:t>
      </w:r>
    </w:p>
    <w:p w:rsidR="00584804" w:rsidRPr="00584804" w:rsidRDefault="00584804" w:rsidP="007F79E5">
      <w:pPr>
        <w:spacing w:after="0" w:line="240" w:lineRule="auto"/>
        <w:jc w:val="both"/>
        <w:rPr>
          <w:rFonts w:ascii="Times New Roman" w:hAnsi="Times New Roman" w:cs="Times New Roman"/>
          <w:sz w:val="28"/>
          <w:szCs w:val="28"/>
        </w:rPr>
      </w:pP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Контакт - это – любое личное взаимодействие двух или более людей</w:t>
      </w:r>
      <w:r w:rsidR="005A3135">
        <w:rPr>
          <w:rFonts w:ascii="Times New Roman" w:hAnsi="Times New Roman" w:cs="Times New Roman"/>
          <w:sz w:val="28"/>
          <w:szCs w:val="28"/>
        </w:rPr>
        <w:t>.</w:t>
      </w:r>
      <w:r w:rsidRPr="007F79E5">
        <w:rPr>
          <w:rFonts w:ascii="Times New Roman" w:hAnsi="Times New Roman" w:cs="Times New Roman"/>
          <w:sz w:val="28"/>
          <w:szCs w:val="28"/>
        </w:rPr>
        <w:t xml:space="preserve"> </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Установление контакта </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Стадия установления контакта обязательно присутствует в любых переговорах. Ритуал налаживания отношений во многом зависит от принятых в том или ином бизнесе национальных и местных традиций, а также, что самое главное, от особенностей тех людей, которые вступают в переговоры.</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Установление контакта в классическом варианте предполагает small talk, что в переводе с английского означает «маленькая беседа, разговор ни о чем». Этот этап нужен людям, чтобы переключиться на новую тему, на нового человека, отвлечься от происходящего.</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Несколько важных советов:</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Следует различать установление контакта при телефонных переговорах и личной встрече: при телефонном маркетинге этот период должен быть значительно короче, потому что внимание собеседника рассеивается быстрее.</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Принципиально по-разному будет проходить установление контакта в зависимости от того, первая это встреча или мы уже знакомы с клиентом, что мы о нем знаем, есть у нас рекомендатели и общие знакомые.</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Не следует переоценивать значение этой стадии переговоров и воспринимать неудачу на данном этапе как приговор.</w:t>
      </w:r>
    </w:p>
    <w:p w:rsidR="00D5738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 xml:space="preserve">Существует несколько простых, но значительных моментов, к которым нужно быть готовым, чтобы установление контакта прошло успешно. </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Правило сорока секунд</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У нас никогда не будет второго шанса произвести первое впечатление...</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 личном общении первое впечатление о человеке, как правило, складывается в течение первых 30-40 секунд. Большое значение при этом имеет:</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Внешний вид</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Он должен соответствовать ситуации собеседования, например при посещении клиентов разного уровня достатка и социального статуса. Внешний вид должен быть разным в зависимости от того, какие цели вы преследуете: удивить, показать, что вы с клиентом решаете общие задачи, продемонстрировать свое превосходство и т. п. Нужно помнить об индикаторах деловой успешности (часы, ручка, в последнее время — мобильный телефон и другие аксессуары), на которые в первую очередь обращают внимание клиенты. Однако не следует забывать и о том, что демонстрация превосходства перед клиентом может оказать вам плохую услугу: задев самолюбие покупателя, вы сделаете дальнейшее общение некомфортным. Противоположная ситуация (т. е. клиент в чем-либо превосходит вас) также может сказаться негативно на последующем сотрудничестве.</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Первые фразы</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Они должны быть уверенными. Желательно произнести имя и отчество клиента (если вы его знаете) и представиться самому. Когда вы представляетесь, старайтесь избегать фраз: «беспокоит», «звонит», «отниму у вас совсем немного времени», — у клиента может сложиться впечатление о вас как о неуверенном в себе специалисте. Он заранее будет настроен на то, что вы пришли отнимать у него время. В первых фразах всегда следует сослаться на договоренность (если она была), а также поинтересоваться, удобно ли собеседнику говорить (это особенно актуально при телефонном контакте). При личной встрече необходимо уточнить, каким временем располагает ваш собеседник.</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Первые действия</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Действуйте уверенно, без суеты (продумайте заранее верхнюю одежду в холодное время года). Предложите свою визитку. Перед тем как сесть, уточните, где удобнее расположиться.</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Помните о невербальном языке. Не следует начинать подробный разговор стоя: это почти всегда производит впечатление неуверенности или поспешности. Кроме того, заранее подумайте о демонстрационных материалах: они должны находиться под рукой, их показ не должен вызывать затруднений ни у вас, ни у клиента.</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Вступительный тезис</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Во многом успех общения зависит от изначальной установки. Если она сводилась к тому, чтобы рассказать и выслушать ответ («Я хочу рассказать вам о...» — классическое начало большинства переговоров и презентаций), то и результат будет соответствующим. Вам не удастся надолго удержать внимание клиента. В чем же наша задача? Нам нужно показать клиенту полезность и выгодность нашего сотрудничества и найти для этого оптимальные варианты. Именно к этому и должен сводиться тезис, с которого мы начинаем (после приветствия и представления) переговоры или презентацию.</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Важно, чтобы вступительный тезис содержал в себе упоминание о цели и выгоде. Он может звучать, например, так: «У нас будет возможность обсудить, чем мы можем быть полезны и выгодны вашей компании и вам, а также выбрать оптимальные варианты сотрудничества». Формулировки могут быть разными, но в тезисе обязательно должны содержаться следующие компоненты:</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«Возможность обсудить» — слово «возможность» несет в себе позитивный заряд, а слово «обсудить» подразумевает партнерство, вариант «выигрыш — выигрыш».</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Клиенту сразу нужно сказать о его «выгоде», ему дела нет до вашей компании или продукции как таковой, его волнуют только собственные интересы.</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Такт — очень важное качество при работе с людьми. Необходимо помнить, что длительность и содержание первого этапа переговоров в значительной степени зависят от того, к какому типу людей относится ваш собеседник. Если он привык в большей степени полагаться на собственное мнение, ориентирован на результат, любит конкретику, то этап установления контакта следует сократить: в противном случае собеседника может даже раздражать затянувшийся разговор «ни о чем». И наоборот — чем более собеседник ориентирован на внешнее мнение, чем он медлительнее, тем более длительным и обстоятельным должен быть этот этап. В связи с этим необходимо учитывать особенности местности, в которой вы ведете продажи</w:t>
      </w:r>
      <w:r w:rsidR="00BF52FA">
        <w:rPr>
          <w:rFonts w:ascii="Times New Roman" w:hAnsi="Times New Roman" w:cs="Times New Roman"/>
          <w:sz w:val="28"/>
          <w:szCs w:val="28"/>
        </w:rPr>
        <w:t>.</w:t>
      </w:r>
      <w:r w:rsidRPr="007F79E5">
        <w:rPr>
          <w:rFonts w:ascii="Times New Roman" w:hAnsi="Times New Roman" w:cs="Times New Roman"/>
          <w:sz w:val="28"/>
          <w:szCs w:val="28"/>
        </w:rPr>
        <w:t xml:space="preserve"> Таким образом, составляющие этапа установления контакта, их наполнение и длительность (пожалуй, кроме приветствия и тезисов, которые уместны во всех ситуациях) — не догма, а лишь руководство к действию. Всегда обращайте внимание на то, кто перед вами, и исходя из этого корректируйте свои действия.</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Залог успешного общения состоит не в тех собственно словах, что вы хотите сказать, а в том, как они будут восприняты собеседником.</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Техника общения заключается в развитии интуиции до уровня навыка.</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Часто мы не задумываемся о значении произносимых нами слов. Но даже одно слово может придать фразе совсем не тот смысл, который мы в нее вкладывали. В связи с этим важно следить за правильностью своей речи и помнить о следующем.</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 Использование частиц «не» и «нет» приводит к двум нежелательным последствиям:</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у собеседника возникает ощущение неуверенности в том, что все, о чем вы говорите, правда;</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слушатель не замечает частицу «не», воспринимая предостережение или возражение как сигнал к действию.</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Например, вы говорите: «Это не портит», — и клиенту сразу хочется проверить, так ли это. У покупателя возникает ассоциация: «Может испортить».</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Вместо частиц «не» и «нет» следует использовать позитивную формулировку:</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Негативная формулировка</w:t>
      </w:r>
      <w:r w:rsidRPr="007F79E5">
        <w:rPr>
          <w:rFonts w:ascii="Times New Roman" w:hAnsi="Times New Roman" w:cs="Times New Roman"/>
          <w:sz w:val="28"/>
          <w:szCs w:val="28"/>
        </w:rPr>
        <w:tab/>
        <w:t>Позитивная формулировка</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Это не портит инструменты</w:t>
      </w:r>
      <w:r w:rsidRPr="007F79E5">
        <w:rPr>
          <w:rFonts w:ascii="Times New Roman" w:hAnsi="Times New Roman" w:cs="Times New Roman"/>
          <w:sz w:val="28"/>
          <w:szCs w:val="28"/>
        </w:rPr>
        <w:tab/>
        <w:t>Это безопасно для инструментов</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У вас не будет проблем с качеством обработки</w:t>
      </w:r>
      <w:r w:rsidRPr="007F79E5">
        <w:rPr>
          <w:rFonts w:ascii="Times New Roman" w:hAnsi="Times New Roman" w:cs="Times New Roman"/>
          <w:sz w:val="28"/>
          <w:szCs w:val="28"/>
        </w:rPr>
        <w:tab/>
        <w:t>Вы будете уверены в качестве обработки</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 делайте так</w:t>
      </w:r>
      <w:r w:rsidRPr="007F79E5">
        <w:rPr>
          <w:rFonts w:ascii="Times New Roman" w:hAnsi="Times New Roman" w:cs="Times New Roman"/>
          <w:sz w:val="28"/>
          <w:szCs w:val="28"/>
        </w:rPr>
        <w:tab/>
        <w:t>Сделайте по-другому</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Искусство задавать вопросы</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 что здесь следует обратить внимание:</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Позитивные вопросы</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Негативно сформулированный вопрос может привести к тому, что мы изначально подсказываем клиенту отрицательный ответ.</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Закрытые вопросы</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Закрытые вопросы — это вопросы, на которые клиент примерно с одинаковой вероятностью может ответить как «да», так и «нет». Следовательно, эти вопросы нецелесообразно использовать тогда, когда наша задача — убедить сомневающегося клиента. Поэтому делаем для себя вывод: закрытые вопросы следует применять лишь тогда, когда мы хотим выяснить факты.</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Открытые вопросы</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Главное, что необходимо помнить, — открытые вопросы действенны лишь тогда, когда необходимо не столько оказать влияние, сколько лучше понять потребности клиента.</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Альтернативные вопросы</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Это один из самых эффективных видов влияния и убеждения в переговорах.</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Прием основан на том, что человеку предлагается сделать выбор. Поэтому когда нам важно, чтобы человек сделал прогнозируемый выбор, следует использовать именно альтернативные вопросы: «Вы будете пить чай с сахаром или с лимоном?» (заметьте, вопрос о чае уже и не стоит). Альтернативные вопросы можно использовать в различных случаях:</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1. Альтернативный вопрос с заданным выбором.</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Это как раз про чай с сахаром или с лимоном. Формулируя такие вопросы, очень важно помнить, что обе альтернативы должны быть выгодны вам. Иначе вы можете проиграть. Вопросы такого типа очень удобны, когда мы хотим договориться о встрече или о телефонном звонке для решения какого-то вопроса, когда нам важно получить подтверждение, что клиент заинтересован в нашем предложении. Например:</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ab/>
        <w:t>Вам удобнее встретиться на нашей территории или у вас в офисе?</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ab/>
        <w:t>В этой модели вам больше нравится ее дизайн или технические характеристики?</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ab/>
        <w:t>Мы можем принять окончательное решение прямо сейчас или завтра, когда вы ознакомитесь с деталями предложения?</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ab/>
        <w:t>Мы сразу попробуем работать с полным ассортиментом или начнем с тестовой партии?</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ab/>
      </w:r>
      <w:r w:rsidR="00300B04" w:rsidRPr="00FA71AC">
        <w:rPr>
          <w:rFonts w:ascii="Times New Roman" w:hAnsi="Times New Roman" w:cs="Times New Roman"/>
          <w:sz w:val="28"/>
          <w:szCs w:val="28"/>
        </w:rPr>
        <w:t>2</w:t>
      </w:r>
      <w:r w:rsidRPr="007F79E5">
        <w:rPr>
          <w:rFonts w:ascii="Times New Roman" w:hAnsi="Times New Roman" w:cs="Times New Roman"/>
          <w:sz w:val="28"/>
          <w:szCs w:val="28"/>
        </w:rPr>
        <w:t>. Альтернативный вопрос при ограниченном выборе.</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Нет ничего глупее, чем спросить клиента: «Какой цвет вы предпочтете?» — а потом долго и нудно объяснять, почему именно этого цвета у вас и нет. Поэтому если у вас ограниченный выбор каких-либо условий, моделей, схем работы, времени для встреч и т. п., включайте этот выбор в ваш вопрос изначально в виде заданных альтернатив.</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Оценка достоверности информации</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Определение достоверности ответов и предоставляемых сведений является сквозной методикой, которую следует применять в ходе всего этапа переговоров: клиент может искажать информацию, сознательно идя на обман, и давать так называемые социально-желательные ответы.</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Человек часто дает социально-желательные ответы или демонстрирует социально-желательное поведение. В обычной жизни мы настолько привыкли так поступать, что не отдаем себе в этом отчета. Например, коллега на бегу спрашивает вас: «Как дела?» Что вы ответите? В большинстве случаев это будут одно-два слова типа «хорошо», «нормально», «бывает и хуже». Редко кто-то станет подробно рассказывать о своих делах. Мы только соблюдаем «ритуал» (по терминологии Э. Берна). Или другая ситуация: вы выдвинули идею, которая была принята и принесла существенный для бизнеса результат. Большинство из нас хотят, чтобы это оценили и заметили. Но кто напрямую скажет начальнику: «Похвалите меня публично или наградите меня»? Существуют вещи, о которых не принято говорить, а также нормы поведения, ограничивающие нас в свободе высказываний. Таким образом, даже в обычной жизни мы конструируем или каким-либо образом искажаем реальную картину.</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Конструирование — это моделирование ситуации с тем, чтобы представить ее в социально-приемлемом или выгодном для себя свете. Конструирование не тождественно дезинформированию или тем более лжи. Это более сложный и тонкий процесс, с большим числом вариаций. На самом деле информация, которой обмениваются клиент и продавец, правдива лишь на 50%: это сведения, которые могут принести выгоду. А остальные 50% — «забываем» сказать. Мы говорили о том, насколько важны долгосрочные отношения с клиентом, поэтому пришли к соглашению, что нельзя даже с рациональной точки зрения продавать клиенту то, в чем он в итоге разочаруется. Но не все это понимают. И некоторые все же пытаются обмануть клиента.</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Изменение темпа речи. В ситуации, когда человек на ходу придумывает, как лучше подать информацию, у него уходит определенное время на обдумывание. Как следствие возникают паузы, т. е. замедляется темп речи. Обратите внимание, что нужно сравнивать быстроту речи в этот момент с темпом, характерным для этого человека в обычной ситуации, а не со своим темпом или каким-то эталоном. Важно помнить, что для каждого из нас характерна своя скорость речи, этот параметр как таковой в ходе оценки дезинформации или конструирования ничего нам не дает.</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Получение обратной связи для построения эффективной коммуникации</w:t>
      </w:r>
      <w:r w:rsidR="008A3F27">
        <w:rPr>
          <w:rFonts w:ascii="Times New Roman" w:hAnsi="Times New Roman" w:cs="Times New Roman"/>
          <w:sz w:val="28"/>
          <w:szCs w:val="28"/>
        </w:rPr>
        <w:t xml:space="preserve">. </w:t>
      </w:r>
      <w:r w:rsidRPr="007F79E5">
        <w:rPr>
          <w:rFonts w:ascii="Times New Roman" w:hAnsi="Times New Roman" w:cs="Times New Roman"/>
          <w:sz w:val="28"/>
          <w:szCs w:val="28"/>
        </w:rPr>
        <w:t>Успех общения определяется не тем, что вы хотели сказать, а тем, как вас поняли.</w:t>
      </w:r>
      <w:r w:rsidR="008A3F27">
        <w:rPr>
          <w:rFonts w:ascii="Times New Roman" w:hAnsi="Times New Roman" w:cs="Times New Roman"/>
          <w:sz w:val="28"/>
          <w:szCs w:val="28"/>
        </w:rPr>
        <w:t xml:space="preserve"> </w:t>
      </w:r>
      <w:r w:rsidRPr="007F79E5">
        <w:rPr>
          <w:rFonts w:ascii="Times New Roman" w:hAnsi="Times New Roman" w:cs="Times New Roman"/>
          <w:sz w:val="28"/>
          <w:szCs w:val="28"/>
        </w:rPr>
        <w:t>Обратная связь — это реакция собеседника на нас и наши слова. Она включает в себя понимание и оценку.</w:t>
      </w:r>
    </w:p>
    <w:p w:rsidR="000165C1" w:rsidRPr="007F79E5" w:rsidRDefault="008A3F27" w:rsidP="00D5738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0165C1" w:rsidRPr="007F79E5">
        <w:rPr>
          <w:rFonts w:ascii="Times New Roman" w:hAnsi="Times New Roman" w:cs="Times New Roman"/>
          <w:sz w:val="28"/>
          <w:szCs w:val="28"/>
        </w:rPr>
        <w:t>олучение обратной связи и техника активного слушания позволяют лучше понять собеседника и дают нам возможность скорректировать действия в зависимости от его типажа, реакций и появляющихся дополнительных потребностей. Итак, каким же образом мы можем получать обратную связь от собеседника во время переговоров и презентации?</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Способы получения обратной связи</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Существует несколько способов получения обратной связи:</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Наблюдение за речью собеседника</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Здесь мы можем обратиться к теме, которая подробно рассмотрена в главе «Вредные слова». Собеседник может реагировать, используя нейтральные слова («нужно сделать»), позитивно окрашенные слова («у нас будет возможность это сделать») и негативные слова («придется это делать»). Вариантов много, обращайте внимание на появление слов, которые не свойственны лексикону собеседника. Эти слова сигнализируют о том, что клиент позитивно или негативно воспринял и отреагировал на вашу последнюю фразу. А дальше вам и карты в руки: вы можете или уточнить причину и характер реакции, или сменить тему, или, наоборот, развить ее. Главное, о чем следует помнить: предупрежден — значит, вооружен.</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Наблюдение за тем, поддерживает ли собеседник с вами зрительный контакт</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Это один из ярких признаков внимания — невнимания, усталости, скуки. Зрительный контакт, который поддерживает с вами клиент или группа людей на презентации, указывает на то, что они по крайней мере заинтересованы. А вот «расставание взглядов» говорит о том, что люди или устали, или потеряли интерес к тому, о чем идет речь. Иными словами, необходимо уточнить, достаточно ли разнообразна информация, может быть, следует переключить внимание людей на другую тему, использовать юмор или метафорическое влияние или другой прием.</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Наблюдение за невербальным поведением</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Здесь особое внимание следует обращать на любые резкие изменения в жестах и позах. Разумеется, значение имеет и то, являются ли позы и жесты открытыми и расслабленными или закрытыми. Необходимо также обращать внимание на жесты спешки и жесты оценки и принятия решений (лучше всего об этом рассказал Аллан Пиз в книге «Язык телодвижений»).</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Ведение записей собеседником</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Если ваш собеседник или слушатели презентации делают записи и заметки, это хороший знак: как минимум им интересно то, что вы сообщаете. В такие моменты следует немного замедлить темп, чтобы дать возможность записать спокойно, без спешки, а также уточнить, нужно ли более подробно остановиться на этом вопросе, ведь, возможно, он и станет краеугольным камнем вашего успеха.</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w:t>
      </w:r>
      <w:r w:rsidRPr="007F79E5">
        <w:rPr>
          <w:rFonts w:ascii="Times New Roman" w:hAnsi="Times New Roman" w:cs="Times New Roman"/>
          <w:sz w:val="28"/>
          <w:szCs w:val="28"/>
        </w:rPr>
        <w:tab/>
        <w:t>Использование вопросов собеседнику</w:t>
      </w:r>
    </w:p>
    <w:p w:rsidR="000165C1" w:rsidRPr="007F79E5" w:rsidRDefault="000165C1" w:rsidP="00D57385">
      <w:pPr>
        <w:spacing w:after="0" w:line="240" w:lineRule="auto"/>
        <w:ind w:firstLine="567"/>
        <w:jc w:val="both"/>
        <w:rPr>
          <w:rFonts w:ascii="Times New Roman" w:hAnsi="Times New Roman" w:cs="Times New Roman"/>
          <w:sz w:val="28"/>
          <w:szCs w:val="28"/>
        </w:rPr>
      </w:pPr>
      <w:r w:rsidRPr="007F79E5">
        <w:rPr>
          <w:rFonts w:ascii="Times New Roman" w:hAnsi="Times New Roman" w:cs="Times New Roman"/>
          <w:sz w:val="28"/>
          <w:szCs w:val="28"/>
        </w:rPr>
        <w:t>Например, таких как «Достаточно ли вам этой информации или продолжить рассказ?», «Вам больше интересен именно этот товар или весь спектр нашей продукции?», «Правильно ли я понял, что основной вопрос связан с ценой, или у вас есть еще какие-либо сомнения?»</w:t>
      </w:r>
      <w:r w:rsidRPr="007F79E5">
        <w:rPr>
          <w:rFonts w:ascii="Times New Roman" w:hAnsi="Times New Roman" w:cs="Times New Roman"/>
          <w:sz w:val="28"/>
          <w:szCs w:val="28"/>
        </w:rPr>
        <w:cr/>
      </w:r>
    </w:p>
    <w:p w:rsidR="000F618E" w:rsidRDefault="000F618E" w:rsidP="007F79E5">
      <w:pPr>
        <w:spacing w:after="0" w:line="240" w:lineRule="auto"/>
        <w:jc w:val="both"/>
        <w:rPr>
          <w:rFonts w:ascii="Times New Roman" w:hAnsi="Times New Roman" w:cs="Times New Roman"/>
          <w:sz w:val="28"/>
          <w:szCs w:val="28"/>
        </w:rPr>
      </w:pPr>
    </w:p>
    <w:p w:rsidR="000F618E" w:rsidRDefault="000F618E" w:rsidP="007F79E5">
      <w:pPr>
        <w:spacing w:after="0" w:line="240" w:lineRule="auto"/>
        <w:jc w:val="both"/>
        <w:rPr>
          <w:rFonts w:ascii="Times New Roman" w:hAnsi="Times New Roman" w:cs="Times New Roman"/>
          <w:sz w:val="28"/>
          <w:szCs w:val="28"/>
        </w:rPr>
      </w:pPr>
    </w:p>
    <w:p w:rsidR="000F618E" w:rsidRDefault="000F618E" w:rsidP="007F79E5">
      <w:pPr>
        <w:spacing w:after="0" w:line="240" w:lineRule="auto"/>
        <w:jc w:val="both"/>
        <w:rPr>
          <w:rFonts w:ascii="Times New Roman" w:hAnsi="Times New Roman" w:cs="Times New Roman"/>
          <w:sz w:val="28"/>
          <w:szCs w:val="28"/>
        </w:rPr>
      </w:pPr>
    </w:p>
    <w:p w:rsidR="000F618E" w:rsidRDefault="000F618E" w:rsidP="007F79E5">
      <w:pPr>
        <w:spacing w:after="0" w:line="240" w:lineRule="auto"/>
        <w:jc w:val="both"/>
        <w:rPr>
          <w:rFonts w:ascii="Times New Roman" w:hAnsi="Times New Roman" w:cs="Times New Roman"/>
          <w:sz w:val="28"/>
          <w:szCs w:val="28"/>
        </w:rPr>
      </w:pPr>
    </w:p>
    <w:p w:rsidR="000F618E" w:rsidRPr="00584804" w:rsidRDefault="000F618E" w:rsidP="000F618E">
      <w:pPr>
        <w:pStyle w:val="1"/>
        <w:spacing w:before="0" w:after="0"/>
        <w:jc w:val="center"/>
      </w:pPr>
      <w:r w:rsidRPr="00584804">
        <w:t>Тема30.</w:t>
      </w:r>
    </w:p>
    <w:p w:rsidR="000F618E" w:rsidRPr="00584804" w:rsidRDefault="000F618E" w:rsidP="000F618E">
      <w:pPr>
        <w:pStyle w:val="1"/>
        <w:spacing w:before="0" w:after="0"/>
        <w:jc w:val="center"/>
      </w:pPr>
      <w:r w:rsidRPr="00584804">
        <w:t>Приемы привлечения внимания аудитории. Поведение с собеседниками различных психологических типов в деловом общении</w:t>
      </w:r>
    </w:p>
    <w:p w:rsidR="000F618E" w:rsidRPr="000F618E" w:rsidRDefault="000F618E" w:rsidP="007F79E5">
      <w:pPr>
        <w:spacing w:after="0" w:line="240" w:lineRule="auto"/>
        <w:jc w:val="both"/>
        <w:rPr>
          <w:rFonts w:ascii="Times New Roman" w:hAnsi="Times New Roman" w:cs="Times New Roman"/>
          <w:sz w:val="28"/>
          <w:szCs w:val="28"/>
        </w:rPr>
      </w:pP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При подготовке к публичному выступлению не следует забывать о приемах привлечения внимания аудитории.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Любое выступление принято начинать с обращения. Нужно уделить особое внимание соответствию ситуации и состава слушателей выбранному обращению. Например, обращения "Дорогие друзья!", "Господа!", "Уважаемые гости!", "Коллеги!" дифференцируются в зависимости от состава аудитории.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Цели и основные моменты доклада или выступления лучше изложить в начале. Так, слушателям будет понятна авторская позиция по отношению к поднимаемым в выступлении проблемам.</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Для привлечения внимания уместно использование парадоксальных ситуаций и изречений. Например, афоризмы Марка Твена позволяют нетривиально сформулировать мысль: "Человек, не читающий хороших книг, не имеет никакого преимущества перед теми, кто не умеет читать", "Нельзя полагаться на собственное суждение, если оно не основано на воображении", "Я всегда старался, чтобы учеба не препятствовала моему образованию".</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середине речи привлечь внимание поможет апелляция к текущему моменту, к ситуации "здесь и сейчас". Для этого необходимо следить за реакцией слушателей. Целесообразно также уместное и тактичное обращение к речи предыдущего выступающего, использование речевых формул: "как верно заметил...", "об этом сегодня уже говорил...", "как и предыдущий оратор, я...", "хотелось бы поддержать уже высказанную точку зрения...", "нельзя не согласиться с...", "позволю себе возразить..." и т.п.</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Вставки, призванные вызвать смех и раскрепостить аудиторию, могут быть уместны, если слушатели утомлены. Анекдоты, занимательные истории, ссылки на личный опыт, связанные с темой выступления, могут быть приготовлены заранее. Известно, например, что американский президент Ф. Рузвельт привлекал внимание отвлекшегося собеседника словами: "Сегодня утром я убил свою бабушку". Эффект неожиданности стимулировал активное слушание.</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Риторические вопросы (заключающие в себе утверждение и потому не требующие ответа), вопросно-ответный прием (оратор самостоятельно формулирует вопросы и сам дает па них ответы), вступление в диалог с аудиторией -все эти приемы помогут восстановить затухающее внимание к выступлению.</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Провокационный вопрос или утверждение могут быть использованы в целях привлечения внимания и активизации аудитории. При этом желательно, чтобы выступающий и слушатели пришли к общему мнению по проблеме, поставленной провокационным вопросом или утверждением.</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Подчиняя речь поставленным целям, выступающий должен демонстрировать убежденность, компетентность в обсуждаемых вопросах, подготовленность к выступлению или дискуссии, проявлять самообладание при негативной реакции аудитории, контролировать мимику и жестикуляцию.</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EC3E65">
        <w:rPr>
          <w:rFonts w:ascii="Times New Roman" w:hAnsi="Times New Roman" w:cs="Times New Roman"/>
          <w:sz w:val="28"/>
          <w:szCs w:val="28"/>
        </w:rPr>
        <w:t>Реакцию аудитории можно определить по поведению нескольких</w:t>
      </w:r>
      <w:r w:rsidRPr="007F79E5">
        <w:rPr>
          <w:rFonts w:ascii="Times New Roman" w:hAnsi="Times New Roman" w:cs="Times New Roman"/>
          <w:sz w:val="28"/>
          <w:szCs w:val="28"/>
        </w:rPr>
        <w:t xml:space="preserve"> присутствующих, сидящих в разных местах зала. Опытным путем установлено, что лучше всего речь воспринимается слушателями, сидящими в средних рядах. Вопреки естественному желанию, выступающему не следует ориентироваться на наиболее эмоциональных слушателей, даже в том случае, когда они выражают явное одобрение. Надо стараться замечать разные реакции, не пытаясь немедленно отреагировать на их проявления.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Не прерывая зрительного контакта с аудиторией, особенно внимательно следует следить за ее реакцией в момент изложения мыслей или фактов повышенной экспрессивности. Более интенсивная реакция аудитории помогает вскрыть действительное отношение к оратору и его речи.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Опытный оратор </w:t>
      </w:r>
      <w:r w:rsidR="00EC3E65">
        <w:rPr>
          <w:rFonts w:ascii="Times New Roman" w:hAnsi="Times New Roman" w:cs="Times New Roman"/>
          <w:sz w:val="28"/>
          <w:szCs w:val="28"/>
        </w:rPr>
        <w:t>по</w:t>
      </w:r>
      <w:r w:rsidRPr="007F79E5">
        <w:rPr>
          <w:rFonts w:ascii="Times New Roman" w:hAnsi="Times New Roman" w:cs="Times New Roman"/>
          <w:sz w:val="28"/>
          <w:szCs w:val="28"/>
        </w:rPr>
        <w:t xml:space="preserve"> малейшим изменениям в облике и поведении аудитории умеет распознать ее состояние. В каждый момент своей речи он способен поставить себя на место слушателей, воссоздавая их состояние и реакцию и должным образом распределяя внимание. Заслуженный профессор из рассказа А. П. Чехова "Скучная история", читая лекцию, сравнивает себя с хорошим дирижером, который, "передавая мысль композитора, делает сразу двадцать дел: читает партитуру, машет палочкой, следит за певцом, делает движение в сторону то барабана, то валторны и проч. То же самое и я, когда читаю. Предо мною полтораста лиц, не похожих одно на другое, и триста глаз, глядящих мне прямо в лицо. Цель моя — победить эту многоголовую гидру. Если я каждую минуту, пока читаю, имею ясное представление о степени ее внимания и о силе разумения, то она в моей власти".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Среди других способов привлечения внимания аудитории (особенно в ситуации длительного публичного выступления) можно выделить следующие.</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1. Неожиданное прерывание мысли. Как считал П. С. Пороховщиков, "внимание слушателей получает толчок, когда оратор неожиданно для них прерывает начатую мысль, — и новый толчок, когда, поговорив о другом, возвращается к недоговоренному ранее". Кстати, подобный "перерыв" может быть использован и для того, чтобы возвратиться к тому месту в речи, которое случайно было пропущено увлекшимся оратором ("Да, чуть было не забыл...").</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2. Голосовые приемы. Для того чтобы активизировать внимание аудитории или сосредоточить его положении выступления, достаточно бывает усилить громкость речи или повысить тон голоса. При этом, конечно, следует соблюдать меру. Иногда может использоваться обратный прием: понижение громкости вплоть до шепота, а также понижение тона голоса. Восстановить внимание можно изменением темпа речи, особенно ее замедлением. Во всех этих случаях привлечению непроизвольного внимания способствует внешнее звуковое раздражение. Однако этика публичного выступления предполагает, что все, что было сказано тихо, необходимо после достигнутого эффекта привлечения внимания повторить с обычной громкостью.</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3. Пауза. Рассчитанная и умело выдержанная пауза не только в начале выступления, но и в середине речи может также оказать "гипнотизирующее" воздействие, сосредоточивая внимание аудитории на нужном месте речи. Нередко пауза действует даже сильнее, чем усиление громкости или повышение тона речи, будучи разновидностью прекращения раздражения.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определенных случаях рекомендуется выдержать паузу, сосредоточив взгляд на тех, кто мешает публичному выступлению. Однако этот прием можно использовать один-два раза: при частом повторении он теряет свою действенность. Можно также ввести удлиненную паузу, срочно создав в речи кульминационный момент. И этим приемом нужно пользоваться в разумных пределах, потому что слишком часто вводимые паузы будут лишь раздражать аудиторию.</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4. Жест и движение. Эмоциональный или указующий жест помогает сосредоточить внимание аудитории, особенно в сочетании с другими приемами. Поднятая в нужный момент рука, сжатый кулак и другие жесты, как правило, приковывают взгляды слушателей и помогают овладеть их вниманием.</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5. Наглядные средства (иллюстрации, диаграммы, географические карты, реальные вещи и пр.) не только обладают информативной значимостью, но и помогают переключить или восстановить внимание аудитории, так как смена слухового восприятия на зрительное обязательно возбуждает непроизвольное внимание. Хороший эффект даст чтение выдержки из какого-либо документа, который оратор вынимает из кармана или разворачивает на глазах у публики. Современные электронные презентации позволяют объединить разные средства наглядности, однако нужно следить за тем, чтобы презентация не становилась главным средством привлечения внимания и не оттесняла оратора на задний план.</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6. Юмор в публичной речи — это одно из наибол</w:t>
      </w:r>
      <w:r w:rsidR="00EC3E65">
        <w:rPr>
          <w:rFonts w:ascii="Times New Roman" w:hAnsi="Times New Roman" w:cs="Times New Roman"/>
          <w:sz w:val="28"/>
          <w:szCs w:val="28"/>
        </w:rPr>
        <w:t>ее эффективных средств разрядки</w:t>
      </w:r>
      <w:r w:rsidRPr="007F79E5">
        <w:rPr>
          <w:rFonts w:ascii="Times New Roman" w:hAnsi="Times New Roman" w:cs="Times New Roman"/>
          <w:sz w:val="28"/>
          <w:szCs w:val="28"/>
        </w:rPr>
        <w:t>. Вот как пользуется этим приемом профессор из "Скучной истории" А. П. Чехова: "Читаешь четверть, полчаса и вот замечаешь, что студенты начинают поглядывать на потолок... один полезет за платком, другой сядет поудобнее, третий улыбнется своим мыслям... Это значит, что внимание утомлено. Нужно принять меры. Пользуясь первым удобным случаем, я говорю какой-нибудь каламбур. Все полтораста лиц широко улыбаются, глаза весело блестят, слышится ненадолго гул моря... Я тоже смеюсь. Внимание освежилось, и я могу продолжать".</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Конечно, перечисленные способы привлечения непроизвольного внимания имеют "вынужденный" характер. Оратор должен стремиться к гармоничному использованию всех средств, обеспечивающих сосредоточенность внимания слушателей на содержании речи.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Прежде всего сохранению внимания способствует логическая организация речи (последовательность, непротиворечивость, обоснованность). Слушателей привлекает такое построение изложения, по ходу которого возникают вопросы, а ответы на них рождаются в процессе совместного поиска или последующего изложения. Поддержанию внимания аудитории способствует проблемная ситуация в речи, подача фактов или идей в противопоставлении.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Слушатели с напряженным вниманием следят за таким выступлением, при котором в излагаемом материале все время раскрывается новое содержание. Если выступление не содержит ничего нового, оно не только остается без внимания, но и вызывает у слушателей ощущение скуки, досады или даже раздражения. Поэтому важнейшее условие поддержания внимания к выступлению — его содержательность, т. е. новая, неизвестная слушателям информация или оригинальная интерпретация известных фактов, свежие идеи, анализ проблемы.</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Изложение должно быть доступным, что во многом обусловлено культурой речи оратора. Включение терминов, способы определения понятий продумываются заранее. Сделать выступление понятным и доходчивым помогает использование примеров и наглядных пособий, художественных средств языка, рациональное сочетание теоретических положений с фактами, паузы для осмысления услышанного.</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Способна заворожить слушателей выразительность речи оратора — меняющаяся интонация, красочные словесные образы, оригинальные сравнения, меткие выражения.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Кроме того, поддерживают внимание разнообразные приемы изложения. Диалогизация речи, вопросно-ответный ход, обращение к слушателям настолько эффективны, что способны спасти положение даже в том случае, когда аудитория начинает скучать. Здесь можно также посоветовать применять и драматизацию речи:</w:t>
      </w:r>
      <w:r w:rsidR="00EC3E65">
        <w:rPr>
          <w:rFonts w:ascii="Times New Roman" w:hAnsi="Times New Roman" w:cs="Times New Roman"/>
          <w:sz w:val="28"/>
          <w:szCs w:val="28"/>
        </w:rPr>
        <w:t xml:space="preserve"> </w:t>
      </w:r>
      <w:r w:rsidRPr="007F79E5">
        <w:rPr>
          <w:rFonts w:ascii="Times New Roman" w:hAnsi="Times New Roman" w:cs="Times New Roman"/>
          <w:sz w:val="28"/>
          <w:szCs w:val="28"/>
        </w:rPr>
        <w:t>эмоциональное и наглядное изображение относящихся к теме событий.</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Опытные ораторы, прекрасно владеющие темой, иногда прибегают к провокации: заявляют нечто, что вызывает несогласие аудитории (а следовательно, привлекает ее внимание), а затем вместе с ней приходят к конструктивным выводам.</w:t>
      </w:r>
    </w:p>
    <w:p w:rsidR="000165C1" w:rsidRPr="007F79E5" w:rsidRDefault="000165C1" w:rsidP="005A0C16">
      <w:pPr>
        <w:spacing w:after="0" w:line="240" w:lineRule="auto"/>
        <w:ind w:firstLine="709"/>
        <w:jc w:val="both"/>
        <w:rPr>
          <w:rFonts w:ascii="Times New Roman" w:hAnsi="Times New Roman" w:cs="Times New Roman"/>
          <w:sz w:val="28"/>
          <w:szCs w:val="28"/>
        </w:rPr>
      </w:pP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Организаторские способности современного руководителя</w:t>
      </w:r>
    </w:p>
    <w:p w:rsidR="000165C1" w:rsidRPr="007F79E5" w:rsidRDefault="000165C1" w:rsidP="005A0C16">
      <w:pPr>
        <w:spacing w:after="0" w:line="240" w:lineRule="auto"/>
        <w:ind w:firstLine="709"/>
        <w:jc w:val="both"/>
        <w:rPr>
          <w:rFonts w:ascii="Times New Roman" w:hAnsi="Times New Roman" w:cs="Times New Roman"/>
          <w:sz w:val="28"/>
          <w:szCs w:val="28"/>
        </w:rPr>
      </w:pP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Можно привести пример, затрагивающий непосредственные интересы слушателей, или рассказать короткую забавную историю (анекдот). Так называемые отступления звучат неожиданно и потому позволяют слушателям отдохнуть.</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Советуем время от времени переключать внимание слушателей, это мобилизует его, оно как бы получает толчок. Переключение внимания происходит, например, когда оратор умело завершает один вопрос или тему, а затем называет следующий. Еще больший эффект дает демонстрация наглядных пособий, предложение что-то записать, ответить на вопрос, сделать несложное вычисление, сопоставить два мнения — словом, любая работа слушателей.</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Диалог с аудиторией инициирует все виды внимания. В некоторых случаях помогает прямое указание на то, что рассматриваемый вопрос очень важен, пригодится в дальнейшем и т. п. Этот прием стимулирует волевое внимание, однако злоупотреблять им, конечно, не стоит.</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Ораторским жестом называют любое телодвижение с целью подчеркнуть значение произносимых слов, сделать более ясным их смысл, воздействовать на аудиторию. В повествовательных, описательных и объяснительных выступлениях допускается использовать иллюстративные жесты: подражательные, описательные и указательные. К ним прибегают только для того, чтобы сделать иллюстрацию ярче. Особо следует сказать о жестах, помогающих выразить смысл слов. Порой без них просто не обойтись.</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Опытные лекторы считают, что лучше закончить выступление на минуту раньше, чем позже.</w:t>
      </w:r>
    </w:p>
    <w:p w:rsidR="000165C1" w:rsidRPr="007F79E5" w:rsidRDefault="000165C1" w:rsidP="005A0C16">
      <w:pPr>
        <w:spacing w:after="0" w:line="240" w:lineRule="auto"/>
        <w:ind w:firstLine="709"/>
        <w:jc w:val="both"/>
        <w:rPr>
          <w:rFonts w:ascii="Times New Roman" w:hAnsi="Times New Roman" w:cs="Times New Roman"/>
          <w:sz w:val="28"/>
          <w:szCs w:val="28"/>
        </w:rPr>
      </w:pPr>
    </w:p>
    <w:p w:rsidR="00FA71AC" w:rsidRPr="00FA71AC" w:rsidRDefault="00B44321" w:rsidP="00FA71AC">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  </w:t>
      </w:r>
      <w:r w:rsidR="00FA71AC" w:rsidRPr="00FA71AC">
        <w:rPr>
          <w:rFonts w:ascii="Times New Roman" w:hAnsi="Times New Roman" w:cs="Times New Roman"/>
          <w:b/>
          <w:sz w:val="28"/>
          <w:szCs w:val="28"/>
        </w:rPr>
        <w:t>Типы людей и способы установления контакта</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B44321">
        <w:rPr>
          <w:rFonts w:ascii="Times New Roman" w:hAnsi="Times New Roman" w:cs="Times New Roman"/>
          <w:sz w:val="28"/>
          <w:szCs w:val="28"/>
        </w:rPr>
        <w:t>Чтобы не совершать поведенческих ошибок, полезно знать, к какому</w:t>
      </w:r>
      <w:r w:rsidRPr="007F79E5">
        <w:rPr>
          <w:rFonts w:ascii="Times New Roman" w:hAnsi="Times New Roman" w:cs="Times New Roman"/>
          <w:sz w:val="28"/>
          <w:szCs w:val="28"/>
        </w:rPr>
        <w:t xml:space="preserve"> типу характера принадлежит собеседник. Быстро и точно определив его психологический тип, вы уже не рискуете нечаянно его обидеть, а станете соответствующим образом реагировать на него, чтобы изменить направление беседы в нужном направлении и добиться от нее больших результатов. Поэтому имеет смысл рассмотреть основные психологические типы собеседников и наиболее целесообразную тактику общения с каждым из них.</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ПОЗИТИВНЫЙ ЧЕЛОВЕК. Самый приятный тип собеседника, добродушный и трудолюбивый. С таким собеседником можно спокойно провести беседу и подвести ее итоги. По отношению к нему нужно занять следующую позицию:</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вместе выяснить и завершить рассмотрение отдельных вопросов;</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следить за тем, чтобы все остальные собеседники были согласны с его позитивным подходом;</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в спорных и трудных случаях искать поддержку у собеседников этого типа.</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ВЗДОРНЫЙ. Этот собеседник часто выходит за профессиональные рамки беседы. Он нетерпелив, несдержан и возбужден. По отношению к нему следует вести себя следующим образом:</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обсудить с ним спорные моменты (если они известны) до начала беседы;</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всегда оставаться хладнокровным:</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когда есть возможность, предоставлять другим опровергать его утверждения, а затем отклонять их;</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следить за тем, чтобы (по возможности) при принятии решения учитывались его предложения;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привлечь его на свою сторону;</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беседовать с ним в перерывах и паузах переговоров, чтобы узнать истинные причины его негативной позиции;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в экстремальных случаях настоять на том, чтобы беседа была приостановлена, а позднее, когда атмосфера станет менее напряженной, продолжить ее;</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ВСЕЗНАЙКА. Этот собеседник думает, что все знает наилучшим образом. Обо всем у него есть свое мнение. Он всегда требует слова. В общении с ним следует придерживаться следующих правил:</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xml:space="preserve">— </w:t>
      </w:r>
      <w:r w:rsidR="00AE6175" w:rsidRPr="00AE6175">
        <w:rPr>
          <w:rFonts w:ascii="Times New Roman" w:hAnsi="Times New Roman" w:cs="Times New Roman"/>
          <w:sz w:val="28"/>
          <w:szCs w:val="28"/>
        </w:rPr>
        <w:t xml:space="preserve"> </w:t>
      </w:r>
      <w:r w:rsidRPr="007F79E5">
        <w:rPr>
          <w:rFonts w:ascii="Times New Roman" w:hAnsi="Times New Roman" w:cs="Times New Roman"/>
          <w:sz w:val="28"/>
          <w:szCs w:val="28"/>
        </w:rPr>
        <w:t>посадить его рядом с позитивным собеседником или с собой;</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время от времени напоминать ему, что другие тоже хотят высказаться;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дать ему возможность сформулировать промежуточные заключения;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при незначительных и рискованных утверждениях дать возможность остальным собеседникам выразить свою точку зрения;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иногда задавать ему сложные специальные вопросы, на которые ответить можете только вы.</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БОЛТУН. Этот собеседник часто бестактно и без всякой видимой причины прерывает ход беседы, не обращая внимания на бесполезно потраченное время. К нему относиться нужно так:</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как и «всезнайку», посадить его поближе к позитивному собеседнику или к авторитетной личности;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когда он начнет отклоняться от темы, его нужно тактично остановить и спросить, в чем он видит связь с предметом беседы.</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ТРУСИШКА. Для этого типа собеседника характерна неуверенность при публичных выступлениях. Он охотно промолчит, боясь сказать что-нибудь такое, что, по его мнению, может выглядеть глупо. С таким собеседником нужно обходиться очень деликатно:</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задавать ему несложные информативные вопросы;</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обращаться к нему с предложением пояснить свое замечание;</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помогать ему формулировать мысли;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решительно пресекать любые попытки насмешек в его адрес;</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обращаться к нему приблизительно так: «Все бы хотели услышать и ваше мнение»;</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специально благодарить его за любой вклад в беседу, но делать это тактично.</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ХЛАДНОКРОВНЫЙ, НЕПРИСТУПНЫЙ. Такой собеседник замкнут, обычно чувствует себя вне времени и пространства, а также, что хуже всего, вне темы и ситуации беседы. Все кажется недостойным его внимания и усилий. Что делать в таком случае? Любым способом необходимо:</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заинтересовать его в обмене опытом;</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спросить его примерно так: «Кажется, вы не совсем согласны с тем, что сейчас было сказано. Конечно, нам всем было бы интересно узнать: почему?»;</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в перерывах и паузах беседы выяснить причины такого поведения.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НЕЗАИНТЕРЕСОВАННЫЙ. Тема беседы вообще не интересует такого собеседника. Он бы охотно «проспал» всю беседу. Поэтому нужно:</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задавать ему вопросы информативного характера;</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придать беседе интересную и привлекательную форму;</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попытаться выяснить, что интересует лично его.</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«ВАЖНАЯ ПТИЦА». Такой собеседник не выносит критики — ни прямой, ни косвенной. Он ведет себя как человек, обладающий большим самомнением. С таким собеседником вы должны вести себя следующим образом:</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нельзя позволять разыгрывать ему роль гостя;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нужно незаметно предложить ему и дать возможность занять равноправное положение с остальными участниками беседы;</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не допускать никакой критики в адрес присутствующих или от-сутствующих руководителей и других лиц;</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очень полезно в диалоге с таким человеком отрабатывать метод «да — но».</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ПОЧЕМУЧКА. Кажется, что этот собеседник только для того и создан, чтобы задавать вопросы независимо от того, имеют ли они реальную основу или надуманны. Как справиться с таким собеседником? Здесь может помочь следующее:</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все его вопросы, относящиеся к теме беседы, задавать всем собе-седникам, а если вы беседуете с ним с глазу на глаз, то переадресовывать вопрос ему самому;</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на вопросы информационного характера отвечать сразу;</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 без промедления признавать его правоту, если нет возможности дать ему нужный ответ.</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Наряду с рассмотренной выше классификацией психологических типов собеседника существуют другие, более детальные их классификации. К числу их относится и классификация типов людей, встречающихся в ситуациях, связанных с работой, которую предложила известная американская социолог и консультант по менеджменту Джен Ягер. Рассмотрим эту классификацию, а также те тактические приемы поведения, которые предлагает этот ученый. В этой классификации выделены следующие категории людей, с которыми можно встретиться за деловым завтраком, обедом или ужином, в своем учреждении или при работе с клиентами и покупателями.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ЛОМАКА. При первой встрече с людьми этой психологической категории ни в коем случае не требуйте от них ответить «да» или «нет». Таким людям, прежде чем принять какое-либо решение, нужно, чтобы их долго обхаживали. С подобными собеседниками лучше встречаться несколько раз, чтобы между встречами проходило некоторое время, нежели пытаться вытянуть ответ сразу.</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Такому человеку процесс обхаживания, уламывания, когда его дол¬го уговаривают согласиться, столь же важен, как и само окончательное решение. Если вы сумеете снизойти к нерешительности ломак и буде¬те предоставлять им побольше вариантов для выбора, они предпочтут именно вас, а не других.</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ЛЮБИТЕЛЬ РЕШАТЬ ВСЕ С ХОДУ. Такой человек в противоположность ломаке должен принять решение непременно к концу встречи. Если вы намерены и дальше иметь с ним дело, а от окончательного решения хотели бы уклониться на первой встрече, сделайте так, чтобы, пользуясь каким-либо предлогом, перенести принятие такого решения на другое время.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Поскольку закрыть вопрос так или иначе придется, вы должны быть начеку, иначе ваш партнер может вынудить вас ответить «да» или «нет», чтобы покончить с данной темой.</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Покажите, что вам понятны устремления собеседника, но пусть прозвучит и то, что вы смотрите на дело иначе. При этом успокойте его и подтвердите, что решение вопроса не за горами.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РАЗВЕДЧИК. Это такой собеседник, который, прикрываясь вниманием и заботой о вас, выуживает конкретные сведения, а сам ничего взамен не сообщает, а если и выдает какую-либо информацию, то она часто оказывается не имеющей отношения к делу. Факты и мысли, которыми вы с ним поделились, он способен использовать против вас или передать их другой фирме.</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Остерегайтесь каждого, кто задает слишком много вопросов. Если вы поняли, что не стоит давать такому собеседнику слишком много ин-формации, просто смените тему разговора или сами начните интересоваться его делами, в свою очередь начав засыпать его вопросами.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НАСТАВНИК. Это тот, кто действительно заботится об успехе ближнего, часто даже в ущерб себе. Если вам удастся распознать тако¬го человека, вы можете извлечь большую пользу для себя, потому что наставник сведет вас с другими людьми, которые также сумеют помочь вам в вашем деле.</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Как же опознать такого собеседника? Первый признак — слова «а вот я вас научу», или «я вам подскажу», или «давайте-ка я вас свяжу с таким-то» и т. п.</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ХВАСТУН. Разговаривая с таким человеком, вам придется набраться терпения и выслушивать его рассказы о победах и достижениях не только на профессиональном поприще, но и на личном фронте. Старайтесь не подчеркивать ваши успехи: хвастун чувствует всю зыбкость своего положения и стремится полностью овладеть вашим вниманием. Лучше всего дать такому собеседнику нахвастаться вволю. А когда он иссякнет, перейдите к делу, которым предстоит заниматься.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Чтобы поднять заниженную самооценку хвастуна, как можно больше подчеркивайте его успехи и заслуги, но не делайте это нарочито. Можно также попросить его совета или поинтересоваться его мнением о чем-либо, не имеющем прямого отношения к предмету деловой встречи.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РАССКАЗЧИК. Люди этой психологической категории стремятся сообщить все до мельчайших подробностей и даже то, что не имеет ни-какого отношения к теме деловой беседы. Например, если у рассказчика накануне была какая-то особенно приятная или скорбная дата, то он непременно должен поделиться с вами всем, что с этим связано.</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 этом случае можно просто усесться поудобнее и насладиться по-вествованием рассказчика. Проявляйте сочувствие, поддержку, не осуждайте его. Однако не следует при этом терять бдительность: ведь в беседе с другими такой собеседник может изложить совсем нежелательные для вас служебные или личные подробности вашей жизни.</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МАНИПУЛЯТОР. Такому собеседнику надо во что бы то ни стало владеть ситуацией: он способен навязать свою волю во всем, начиная от темы беседы и кончая вопросом, кому платить по счету. На деле же он не уверен в себе и не может положиться на свою интуицию в процессе развития событий. Поэтому он пытается манипулировать любой фразой, любой ситуацией.</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За таким собеседником надо внимательно следить. Сохраняйте спокойный и уверенный тон, ведь вы проникли в его немудреную тактику поведения.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УДАРНИК. Это тот человек, предназначением и привязанностью которого является работа. Так что вам, вероятно, придется услышать, что он «работает как проклятый». Отнеситесь к нему сочувственно и выразите восхищение его преданностью делу. Только не пытайтесь доискаться причин такого одностороннего взгляда на жизнь, ибо для тех, кто страшится общения с людьми и свободного времени, труд представляет собой скрытую форму защиты.</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Во время встречи ударник будет постоянно напоминать вам, что у него нет времени спокойно побеседовать с вами, что ему пора на работу, что он спешит и т. п., поэтому принимайте любой предложенный им вариант: лучшего не будет. Этот собеседник больше нуждается в том, чтобы рассказывать о своей работе, нежели в том, чтобы узнать о вашей. Так что надо набраться терпения и слушать.</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ВЫНАШИВАЮЩИЙ СКРЫТЫЕ ПЛАНЫ. Люди такой категории приглашают вас на деловое свидание под каким-либо предлогом. И только если вы будете проницательным и внимательным слушателем, вы в какой-то мере догадаетесь, что истинная причина встречи была совсем иной. Например, кто-то из сослуживцев зовет вас отобедать и заодно обсудить отчет, над которым вы работаете. И только когда обед уже в разгаре, вы вдруг понимаете, что этот скрытый аферист просто хочет у вас что-то выведать.</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ДОМОРОЩЕННЫЙ ПСИХОЛОГ. Такому собеседнику надо непрерывно анализировать все, что бы вы ни сказали. Не думайте, что это касается вас одного. Тем не менее этому человеку нужно подтверждение его домыслов. Поэтому надо подыграть такому доморощенному психологу, сказав что-нибудь в таком духе: «Как вы проницательны, а я об этом даже не подумал». Или: «как тонко вы смотрите на вещи! Да из вас вышел бы настоящий психолог».</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ВЕЗУНЧИК. Это человек, который уже достиг чего-то такого, чего пока не удалось другому участнику (или участникам) встречи и теперь испытывает потребность всем поведать эту историю, не спрашивая, хотят другие это слушать или нет. Ничего не поделаешь, нужно запастись терпением и выслушать везунчика. Возможно, кстати, его история поможет почерпнуть вам что-нибудь полезное.</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Если вы догадываетесь, что человеку такого склада просто необходимо поделиться своей удачей с окружающими, не принимайте эти проявления за принижения ваших собственных заслуг. У него благие намерения.</w:t>
      </w:r>
    </w:p>
    <w:p w:rsidR="000165C1" w:rsidRPr="007F79E5" w:rsidRDefault="000165C1" w:rsidP="005A0C16">
      <w:pPr>
        <w:spacing w:after="0" w:line="240" w:lineRule="auto"/>
        <w:ind w:firstLine="709"/>
        <w:jc w:val="both"/>
        <w:rPr>
          <w:rFonts w:ascii="Times New Roman" w:hAnsi="Times New Roman" w:cs="Times New Roman"/>
          <w:sz w:val="28"/>
          <w:szCs w:val="28"/>
        </w:rPr>
      </w:pPr>
      <w:r w:rsidRPr="007F79E5">
        <w:rPr>
          <w:rFonts w:ascii="Times New Roman" w:hAnsi="Times New Roman" w:cs="Times New Roman"/>
          <w:sz w:val="28"/>
          <w:szCs w:val="28"/>
        </w:rPr>
        <w:t>НЫТИК. Такой человек, независимо от того, как идут его дела, всегда живет своими и чужими неприятностями. Если, общаясь с подобным субъектом, вы будете выглядеть излишне бодрым и довольным, это может привести его в настоящую ярость, поэтому терпеливо слушайте и соглашайтесь, что в жизни порой приходится бороться; при этом вовсе не требуется выглядеть столь же побитым и загнанным, как ваш собеседник. Старайтесь не упоминать в качестве контраргумента о радостях бытия, ибо это только усугубит его состояние тревоги.</w:t>
      </w:r>
    </w:p>
    <w:p w:rsidR="000165C1" w:rsidRPr="007F79E5" w:rsidRDefault="000165C1" w:rsidP="007F79E5">
      <w:pPr>
        <w:spacing w:after="0" w:line="240" w:lineRule="auto"/>
        <w:jc w:val="both"/>
        <w:rPr>
          <w:rFonts w:ascii="Times New Roman" w:hAnsi="Times New Roman" w:cs="Times New Roman"/>
          <w:sz w:val="28"/>
          <w:szCs w:val="28"/>
        </w:rPr>
      </w:pPr>
    </w:p>
    <w:p w:rsidR="000165C1" w:rsidRPr="007F79E5" w:rsidRDefault="000165C1" w:rsidP="007F79E5">
      <w:pPr>
        <w:spacing w:after="0" w:line="240" w:lineRule="auto"/>
        <w:jc w:val="both"/>
        <w:rPr>
          <w:rFonts w:ascii="Times New Roman" w:hAnsi="Times New Roman" w:cs="Times New Roman"/>
          <w:sz w:val="28"/>
          <w:szCs w:val="28"/>
        </w:rPr>
      </w:pPr>
    </w:p>
    <w:p w:rsidR="000165C1" w:rsidRPr="007F79E5" w:rsidRDefault="000165C1" w:rsidP="007F79E5">
      <w:pPr>
        <w:spacing w:after="0" w:line="240" w:lineRule="auto"/>
        <w:jc w:val="both"/>
        <w:rPr>
          <w:rFonts w:ascii="Times New Roman" w:hAnsi="Times New Roman" w:cs="Times New Roman"/>
          <w:sz w:val="28"/>
          <w:szCs w:val="28"/>
        </w:rPr>
      </w:pPr>
    </w:p>
    <w:p w:rsidR="000165C1" w:rsidRPr="007F79E5" w:rsidRDefault="000165C1" w:rsidP="007F79E5">
      <w:pPr>
        <w:spacing w:after="0" w:line="240" w:lineRule="auto"/>
        <w:jc w:val="both"/>
        <w:rPr>
          <w:rFonts w:ascii="Times New Roman" w:hAnsi="Times New Roman" w:cs="Times New Roman"/>
          <w:sz w:val="28"/>
          <w:szCs w:val="28"/>
        </w:rPr>
      </w:pPr>
    </w:p>
    <w:p w:rsidR="00F011C8" w:rsidRDefault="00F011C8" w:rsidP="007F79E5">
      <w:pPr>
        <w:spacing w:after="0" w:line="240" w:lineRule="auto"/>
        <w:jc w:val="both"/>
        <w:rPr>
          <w:rFonts w:ascii="Times New Roman" w:hAnsi="Times New Roman" w:cs="Times New Roman"/>
          <w:sz w:val="24"/>
          <w:szCs w:val="24"/>
        </w:rPr>
      </w:pPr>
    </w:p>
    <w:p w:rsidR="00F011C8" w:rsidRDefault="00F011C8" w:rsidP="007F79E5">
      <w:pPr>
        <w:spacing w:after="0" w:line="240" w:lineRule="auto"/>
        <w:jc w:val="both"/>
        <w:rPr>
          <w:rFonts w:ascii="Times New Roman" w:hAnsi="Times New Roman" w:cs="Times New Roman"/>
          <w:sz w:val="24"/>
          <w:szCs w:val="24"/>
        </w:rPr>
      </w:pPr>
    </w:p>
    <w:p w:rsidR="00F011C8" w:rsidRDefault="00F011C8" w:rsidP="007F79E5">
      <w:pPr>
        <w:spacing w:after="0" w:line="240" w:lineRule="auto"/>
        <w:jc w:val="both"/>
        <w:rPr>
          <w:rFonts w:ascii="Times New Roman" w:hAnsi="Times New Roman" w:cs="Times New Roman"/>
          <w:sz w:val="24"/>
          <w:szCs w:val="24"/>
        </w:rPr>
      </w:pPr>
    </w:p>
    <w:p w:rsidR="00F011C8" w:rsidRDefault="00F011C8" w:rsidP="007F79E5">
      <w:pPr>
        <w:spacing w:after="0" w:line="240" w:lineRule="auto"/>
        <w:jc w:val="both"/>
        <w:rPr>
          <w:rFonts w:ascii="Times New Roman" w:hAnsi="Times New Roman" w:cs="Times New Roman"/>
          <w:sz w:val="24"/>
          <w:szCs w:val="24"/>
        </w:rPr>
      </w:pPr>
    </w:p>
    <w:p w:rsidR="00F011C8" w:rsidRDefault="00F011C8" w:rsidP="00F011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Содержание</w:t>
      </w:r>
    </w:p>
    <w:p w:rsidR="00540845" w:rsidRDefault="00540845" w:rsidP="00F011C8">
      <w:pPr>
        <w:spacing w:after="0" w:line="240" w:lineRule="auto"/>
        <w:jc w:val="center"/>
        <w:rPr>
          <w:rFonts w:ascii="Times New Roman" w:hAnsi="Times New Roman" w:cs="Times New Roman"/>
          <w:sz w:val="24"/>
          <w:szCs w:val="24"/>
        </w:rPr>
      </w:pPr>
    </w:p>
    <w:p w:rsidR="00B85C0E" w:rsidRPr="006432A3" w:rsidRDefault="00B85C0E" w:rsidP="007F79E5">
      <w:pPr>
        <w:spacing w:after="0" w:line="240" w:lineRule="auto"/>
        <w:jc w:val="both"/>
        <w:rPr>
          <w:rFonts w:ascii="Times New Roman" w:hAnsi="Times New Roman" w:cs="Times New Roman"/>
          <w:sz w:val="24"/>
          <w:szCs w:val="24"/>
        </w:rPr>
      </w:pPr>
      <w:r w:rsidRPr="006432A3">
        <w:rPr>
          <w:rFonts w:ascii="Times New Roman" w:hAnsi="Times New Roman" w:cs="Times New Roman"/>
          <w:sz w:val="24"/>
          <w:szCs w:val="24"/>
        </w:rPr>
        <w:t xml:space="preserve">Модуль  1. </w:t>
      </w:r>
      <w:r w:rsidRPr="006432A3">
        <w:rPr>
          <w:rFonts w:ascii="Times New Roman" w:hAnsi="Times New Roman" w:cs="Times New Roman"/>
          <w:color w:val="000000"/>
          <w:sz w:val="24"/>
          <w:szCs w:val="24"/>
        </w:rPr>
        <w:t xml:space="preserve">Тема 1. </w:t>
      </w:r>
      <w:r w:rsidRPr="006432A3">
        <w:rPr>
          <w:rFonts w:ascii="Times New Roman" w:hAnsi="Times New Roman" w:cs="Times New Roman"/>
          <w:sz w:val="24"/>
          <w:szCs w:val="24"/>
        </w:rPr>
        <w:t>Профессиональная культура и профессиональный язык</w:t>
      </w:r>
    </w:p>
    <w:p w:rsidR="00B85C0E" w:rsidRPr="006432A3" w:rsidRDefault="00B85C0E" w:rsidP="007F79E5">
      <w:pPr>
        <w:pStyle w:val="a3"/>
        <w:jc w:val="both"/>
        <w:rPr>
          <w:rFonts w:ascii="Times New Roman" w:hAnsi="Times New Roman"/>
          <w:sz w:val="24"/>
          <w:szCs w:val="24"/>
        </w:rPr>
      </w:pPr>
      <w:r w:rsidRPr="006432A3">
        <w:rPr>
          <w:rFonts w:ascii="Times New Roman" w:hAnsi="Times New Roman"/>
          <w:sz w:val="24"/>
          <w:szCs w:val="24"/>
        </w:rPr>
        <w:t>Развитие коммуникативных навыков и речевых умений, совершенствование технологии продуцирования письменной речи</w:t>
      </w:r>
      <w:r w:rsidR="00621F6C" w:rsidRPr="006432A3">
        <w:rPr>
          <w:rFonts w:ascii="Times New Roman" w:hAnsi="Times New Roman"/>
          <w:sz w:val="24"/>
          <w:szCs w:val="24"/>
        </w:rPr>
        <w:t xml:space="preserve"> </w:t>
      </w:r>
      <w:r w:rsidRPr="006432A3">
        <w:rPr>
          <w:rFonts w:ascii="Times New Roman" w:hAnsi="Times New Roman"/>
          <w:sz w:val="24"/>
          <w:szCs w:val="24"/>
        </w:rPr>
        <w:t>в учебно-профессиональной сфере</w:t>
      </w:r>
      <w:r w:rsidR="00621F6C" w:rsidRPr="006432A3">
        <w:rPr>
          <w:rFonts w:ascii="Times New Roman" w:hAnsi="Times New Roman"/>
          <w:sz w:val="24"/>
          <w:szCs w:val="24"/>
        </w:rPr>
        <w:t>……...</w:t>
      </w:r>
    </w:p>
    <w:p w:rsidR="00B85C0E" w:rsidRPr="006432A3" w:rsidRDefault="00B85C0E" w:rsidP="007F79E5">
      <w:pPr>
        <w:pStyle w:val="a3"/>
        <w:jc w:val="both"/>
        <w:rPr>
          <w:rFonts w:ascii="Times New Roman" w:hAnsi="Times New Roman"/>
          <w:sz w:val="24"/>
          <w:szCs w:val="24"/>
        </w:rPr>
      </w:pPr>
      <w:r w:rsidRPr="006432A3">
        <w:rPr>
          <w:rFonts w:ascii="Times New Roman" w:hAnsi="Times New Roman"/>
          <w:sz w:val="24"/>
          <w:szCs w:val="24"/>
        </w:rPr>
        <w:t>2. Введение в предметную область специальности на профес</w:t>
      </w:r>
      <w:r w:rsidRPr="006432A3">
        <w:rPr>
          <w:rFonts w:ascii="Times New Roman" w:hAnsi="Times New Roman"/>
          <w:sz w:val="24"/>
          <w:szCs w:val="24"/>
        </w:rPr>
        <w:softHyphen/>
        <w:t>сиональном русском языке</w:t>
      </w:r>
      <w:r w:rsidR="00621F6C" w:rsidRPr="006432A3">
        <w:rPr>
          <w:rFonts w:ascii="Times New Roman" w:hAnsi="Times New Roman"/>
          <w:sz w:val="24"/>
          <w:szCs w:val="24"/>
        </w:rPr>
        <w:t>.</w:t>
      </w:r>
    </w:p>
    <w:p w:rsidR="00B85C0E" w:rsidRPr="006432A3" w:rsidRDefault="00B85C0E" w:rsidP="007F79E5">
      <w:pPr>
        <w:pStyle w:val="a3"/>
        <w:jc w:val="both"/>
        <w:rPr>
          <w:rFonts w:ascii="Times New Roman" w:hAnsi="Times New Roman"/>
          <w:sz w:val="24"/>
          <w:szCs w:val="24"/>
        </w:rPr>
      </w:pPr>
      <w:r w:rsidRPr="006432A3">
        <w:rPr>
          <w:rFonts w:ascii="Times New Roman" w:hAnsi="Times New Roman"/>
          <w:sz w:val="24"/>
          <w:szCs w:val="24"/>
        </w:rPr>
        <w:t>3. Основные лингвистические черты специального языка</w:t>
      </w:r>
      <w:r w:rsidR="00621F6C" w:rsidRPr="006432A3">
        <w:rPr>
          <w:rFonts w:ascii="Times New Roman" w:hAnsi="Times New Roman"/>
          <w:sz w:val="24"/>
          <w:szCs w:val="24"/>
        </w:rPr>
        <w:t>………………………………….</w:t>
      </w:r>
    </w:p>
    <w:p w:rsidR="00B85C0E" w:rsidRPr="006432A3" w:rsidRDefault="00B85C0E" w:rsidP="007F79E5">
      <w:pPr>
        <w:pStyle w:val="a3"/>
        <w:jc w:val="both"/>
        <w:rPr>
          <w:rFonts w:ascii="Times New Roman" w:hAnsi="Times New Roman"/>
          <w:sz w:val="24"/>
          <w:szCs w:val="24"/>
        </w:rPr>
      </w:pPr>
      <w:r w:rsidRPr="006432A3">
        <w:rPr>
          <w:rFonts w:ascii="Times New Roman" w:hAnsi="Times New Roman"/>
          <w:sz w:val="24"/>
          <w:szCs w:val="24"/>
        </w:rPr>
        <w:t>4. Функции специального языка</w:t>
      </w:r>
      <w:r w:rsidR="00621F6C" w:rsidRPr="006432A3">
        <w:rPr>
          <w:rFonts w:ascii="Times New Roman" w:hAnsi="Times New Roman"/>
          <w:sz w:val="24"/>
          <w:szCs w:val="24"/>
        </w:rPr>
        <w:t>………………………………………………………………</w:t>
      </w:r>
    </w:p>
    <w:p w:rsidR="00B85C0E" w:rsidRPr="006432A3" w:rsidRDefault="00B85C0E" w:rsidP="007F79E5">
      <w:pPr>
        <w:pStyle w:val="a3"/>
        <w:jc w:val="both"/>
        <w:rPr>
          <w:rFonts w:ascii="Times New Roman" w:hAnsi="Times New Roman"/>
          <w:sz w:val="24"/>
          <w:szCs w:val="24"/>
        </w:rPr>
      </w:pPr>
      <w:r w:rsidRPr="006432A3">
        <w:rPr>
          <w:rFonts w:ascii="Times New Roman" w:hAnsi="Times New Roman"/>
          <w:sz w:val="24"/>
          <w:szCs w:val="24"/>
        </w:rPr>
        <w:t>5. Понятие о литературном языке и языковой норме</w:t>
      </w:r>
      <w:r w:rsidR="00621F6C" w:rsidRPr="006432A3">
        <w:rPr>
          <w:rFonts w:ascii="Times New Roman" w:hAnsi="Times New Roman"/>
          <w:sz w:val="24"/>
          <w:szCs w:val="24"/>
        </w:rPr>
        <w:t>……………………………………….</w:t>
      </w:r>
      <w:r w:rsidRPr="006432A3">
        <w:rPr>
          <w:rFonts w:ascii="Times New Roman" w:hAnsi="Times New Roman"/>
          <w:sz w:val="24"/>
          <w:szCs w:val="24"/>
        </w:rPr>
        <w:t>.</w:t>
      </w:r>
    </w:p>
    <w:p w:rsidR="00B85C0E" w:rsidRPr="006432A3" w:rsidRDefault="00B85C0E" w:rsidP="007F79E5">
      <w:pPr>
        <w:pStyle w:val="a3"/>
        <w:jc w:val="both"/>
        <w:rPr>
          <w:rFonts w:ascii="Times New Roman" w:hAnsi="Times New Roman"/>
          <w:sz w:val="24"/>
          <w:szCs w:val="24"/>
        </w:rPr>
      </w:pPr>
      <w:r w:rsidRPr="006432A3">
        <w:rPr>
          <w:rFonts w:ascii="Times New Roman" w:hAnsi="Times New Roman"/>
          <w:sz w:val="24"/>
          <w:szCs w:val="24"/>
        </w:rPr>
        <w:t>6. Типы норм: лексические, орфоэпические, морфологические, синтакси</w:t>
      </w:r>
      <w:r w:rsidRPr="006432A3">
        <w:rPr>
          <w:rFonts w:ascii="Times New Roman" w:hAnsi="Times New Roman"/>
          <w:sz w:val="24"/>
          <w:szCs w:val="24"/>
        </w:rPr>
        <w:softHyphen/>
        <w:t xml:space="preserve">ческие, нормы правописания. </w:t>
      </w:r>
      <w:r w:rsidRPr="006432A3">
        <w:rPr>
          <w:rFonts w:ascii="Times New Roman" w:hAnsi="Times New Roman"/>
          <w:i/>
          <w:sz w:val="24"/>
          <w:szCs w:val="24"/>
        </w:rPr>
        <w:t>Кейс-стади «Пресс-конференция»</w:t>
      </w:r>
      <w:r w:rsidR="00621F6C" w:rsidRPr="006432A3">
        <w:rPr>
          <w:rFonts w:ascii="Times New Roman" w:hAnsi="Times New Roman"/>
          <w:i/>
          <w:sz w:val="24"/>
          <w:szCs w:val="24"/>
        </w:rPr>
        <w:t>………………………………………………..</w:t>
      </w:r>
    </w:p>
    <w:p w:rsidR="00B85C0E" w:rsidRPr="006432A3" w:rsidRDefault="00B85C0E" w:rsidP="007F79E5">
      <w:pPr>
        <w:pStyle w:val="a3"/>
        <w:jc w:val="both"/>
        <w:rPr>
          <w:rFonts w:ascii="Times New Roman" w:hAnsi="Times New Roman"/>
          <w:sz w:val="24"/>
          <w:szCs w:val="24"/>
        </w:rPr>
      </w:pPr>
      <w:r w:rsidRPr="006432A3">
        <w:rPr>
          <w:rFonts w:ascii="Times New Roman" w:hAnsi="Times New Roman"/>
          <w:sz w:val="24"/>
          <w:szCs w:val="24"/>
        </w:rPr>
        <w:t>7. Обязательные и вариантные нормы</w:t>
      </w:r>
      <w:r w:rsidR="00621F6C" w:rsidRPr="006432A3">
        <w:rPr>
          <w:rFonts w:ascii="Times New Roman" w:hAnsi="Times New Roman"/>
          <w:sz w:val="24"/>
          <w:szCs w:val="24"/>
        </w:rPr>
        <w:t>………………………………………………………..</w:t>
      </w:r>
    </w:p>
    <w:p w:rsidR="00B85C0E" w:rsidRPr="006432A3" w:rsidRDefault="00B85C0E" w:rsidP="007F79E5">
      <w:pPr>
        <w:pStyle w:val="a3"/>
        <w:jc w:val="both"/>
        <w:rPr>
          <w:rFonts w:ascii="Times New Roman" w:hAnsi="Times New Roman"/>
          <w:sz w:val="24"/>
          <w:szCs w:val="24"/>
        </w:rPr>
      </w:pPr>
      <w:r w:rsidRPr="006432A3">
        <w:rPr>
          <w:rFonts w:ascii="Times New Roman" w:hAnsi="Times New Roman"/>
          <w:sz w:val="24"/>
          <w:szCs w:val="24"/>
        </w:rPr>
        <w:t>8. Базисные концепты профессионального языка</w:t>
      </w:r>
      <w:r w:rsidR="00621F6C" w:rsidRPr="006432A3">
        <w:rPr>
          <w:rFonts w:ascii="Times New Roman" w:hAnsi="Times New Roman"/>
          <w:sz w:val="24"/>
          <w:szCs w:val="24"/>
        </w:rPr>
        <w:t>…………………………………………</w:t>
      </w:r>
    </w:p>
    <w:p w:rsidR="00B85C0E" w:rsidRPr="006432A3" w:rsidRDefault="00B85C0E" w:rsidP="00540845">
      <w:pPr>
        <w:pStyle w:val="a3"/>
      </w:pPr>
      <w:r w:rsidRPr="006432A3">
        <w:t>9. Вербализация ценностей профессиональной культуры Кейс-стади «Экономи</w:t>
      </w:r>
      <w:r w:rsidRPr="006432A3">
        <w:softHyphen/>
        <w:t>ческий форум»</w:t>
      </w:r>
      <w:r w:rsidR="00621F6C" w:rsidRPr="006432A3">
        <w:t>……………………………………………………………………………………………………..</w:t>
      </w:r>
    </w:p>
    <w:p w:rsidR="00B85C0E" w:rsidRPr="006432A3" w:rsidRDefault="00B85C0E" w:rsidP="00540845">
      <w:pPr>
        <w:pStyle w:val="a3"/>
      </w:pPr>
      <w:r w:rsidRPr="006432A3">
        <w:t>10. Лексические, морфологические, синтаксические особенности профессиональной речи (на примере текстов по специальности)</w:t>
      </w:r>
      <w:r w:rsidR="00621F6C" w:rsidRPr="006432A3">
        <w:t>………………………………………………..</w:t>
      </w:r>
    </w:p>
    <w:p w:rsidR="00B85C0E" w:rsidRPr="006432A3" w:rsidRDefault="00B85C0E" w:rsidP="00540845">
      <w:pPr>
        <w:pStyle w:val="a3"/>
      </w:pPr>
      <w:r w:rsidRPr="006432A3">
        <w:t>11. Характеристика содержания предметной области по специальности на русском языке</w:t>
      </w:r>
      <w:r w:rsidR="00621F6C" w:rsidRPr="006432A3">
        <w:t>…………………………………………………………………………………………….</w:t>
      </w:r>
    </w:p>
    <w:p w:rsidR="00B85C0E" w:rsidRPr="006432A3" w:rsidRDefault="00B85C0E" w:rsidP="00540845">
      <w:pPr>
        <w:pStyle w:val="a3"/>
      </w:pPr>
      <w:r w:rsidRPr="006432A3">
        <w:t>12. Лексикографические принципы фиксирования профессио</w:t>
      </w:r>
      <w:r w:rsidRPr="006432A3">
        <w:softHyphen/>
        <w:t>нальных единиц</w:t>
      </w:r>
      <w:r w:rsidR="00621F6C" w:rsidRPr="006432A3">
        <w:t>…………..</w:t>
      </w:r>
    </w:p>
    <w:p w:rsidR="00B85C0E" w:rsidRPr="006432A3" w:rsidRDefault="00B85C0E" w:rsidP="00540845">
      <w:pPr>
        <w:pStyle w:val="a3"/>
      </w:pPr>
      <w:r w:rsidRPr="006432A3">
        <w:t>13. Базовый категориально-понятийный аппарат в его профес</w:t>
      </w:r>
      <w:r w:rsidRPr="006432A3">
        <w:softHyphen/>
        <w:t>сиональном русском языковом выражении</w:t>
      </w:r>
      <w:r w:rsidR="00621F6C" w:rsidRPr="006432A3">
        <w:t>………………………………………………………………………….</w:t>
      </w:r>
    </w:p>
    <w:p w:rsidR="00B85C0E" w:rsidRPr="006432A3" w:rsidRDefault="00B85C0E" w:rsidP="00540845">
      <w:pPr>
        <w:pStyle w:val="a3"/>
      </w:pPr>
      <w:r w:rsidRPr="006432A3">
        <w:t>14. Ориентация в текстах на русском языке, монологическое высказывание профессионального содержания</w:t>
      </w:r>
      <w:r w:rsidR="00621F6C" w:rsidRPr="006432A3">
        <w:t>………………………………………………………………</w:t>
      </w:r>
    </w:p>
    <w:p w:rsidR="00B85C0E" w:rsidRPr="006432A3" w:rsidRDefault="00B85C0E" w:rsidP="00540845">
      <w:pPr>
        <w:pStyle w:val="a3"/>
      </w:pPr>
      <w:r w:rsidRPr="006432A3">
        <w:t>15. Роль профессио</w:t>
      </w:r>
      <w:r w:rsidRPr="006432A3">
        <w:softHyphen/>
        <w:t>нального русского языка в становлении конкурентоспособного специалиста. Кейс-стади «Клиент банка - сотрудник банка»</w:t>
      </w:r>
      <w:r w:rsidR="00621F6C" w:rsidRPr="006432A3">
        <w:t>…………………………………</w:t>
      </w:r>
    </w:p>
    <w:p w:rsidR="00B85C0E" w:rsidRPr="006432A3" w:rsidRDefault="00B85C0E" w:rsidP="00540845">
      <w:pPr>
        <w:pStyle w:val="a3"/>
      </w:pPr>
      <w:r w:rsidRPr="006432A3">
        <w:t>16. Модуль №2  Культура устной речи и особенности речевого поведения в профессиональной сфере. Качества образцовой речи.  Кейс-стади «ЦОН: клиент и сотрудник»</w:t>
      </w:r>
      <w:r w:rsidR="00621F6C" w:rsidRPr="006432A3">
        <w:t>……………………………………………………………………………………………….</w:t>
      </w:r>
      <w:r w:rsidRPr="006432A3">
        <w:t>.</w:t>
      </w:r>
    </w:p>
    <w:p w:rsidR="00B85C0E" w:rsidRPr="006432A3" w:rsidRDefault="00B85C0E" w:rsidP="00540845">
      <w:pPr>
        <w:pStyle w:val="a3"/>
      </w:pPr>
      <w:r w:rsidRPr="006432A3">
        <w:t>17. Правильность, логичность, точ</w:t>
      </w:r>
      <w:r w:rsidRPr="006432A3">
        <w:softHyphen/>
        <w:t>ность, уместность, понятность, эмоциональность, чистота речи</w:t>
      </w:r>
      <w:r w:rsidR="00621F6C" w:rsidRPr="006432A3">
        <w:t>………………………………………………………………………………….</w:t>
      </w:r>
    </w:p>
    <w:p w:rsidR="00B85C0E" w:rsidRPr="006432A3" w:rsidRDefault="00B85C0E" w:rsidP="00540845">
      <w:pPr>
        <w:pStyle w:val="a3"/>
      </w:pPr>
      <w:r w:rsidRPr="006432A3">
        <w:t>18. Правильный выбор слова и формы слова. Точность словоупот</w:t>
      </w:r>
      <w:r w:rsidRPr="006432A3">
        <w:softHyphen/>
        <w:t>ребления. Правильное построение предложений</w:t>
      </w:r>
      <w:r w:rsidR="00621F6C" w:rsidRPr="006432A3">
        <w:t>……………………………………………………………………..</w:t>
      </w:r>
    </w:p>
    <w:p w:rsidR="00B85C0E" w:rsidRPr="006432A3" w:rsidRDefault="00B85C0E" w:rsidP="00540845">
      <w:pPr>
        <w:pStyle w:val="a3"/>
      </w:pPr>
      <w:r w:rsidRPr="006432A3">
        <w:t>19. Выразительность речи. Источники выразительной речи</w:t>
      </w:r>
      <w:r w:rsidR="00621F6C" w:rsidRPr="006432A3">
        <w:t>………………………………</w:t>
      </w:r>
    </w:p>
    <w:p w:rsidR="00B85C0E" w:rsidRPr="006432A3" w:rsidRDefault="00B85C0E" w:rsidP="00540845">
      <w:pPr>
        <w:pStyle w:val="a3"/>
      </w:pPr>
      <w:r w:rsidRPr="006432A3">
        <w:t>20. Богатство речи. Многообразие синтаксических конструкций. Кейс-стади «Собственник фирмы - работник фирмы</w:t>
      </w:r>
      <w:r w:rsidR="00315913">
        <w:t>»</w:t>
      </w:r>
      <w:r w:rsidR="00621F6C" w:rsidRPr="006432A3">
        <w:t>……………………………………………………….</w:t>
      </w:r>
    </w:p>
    <w:p w:rsidR="00B85C0E" w:rsidRPr="006432A3" w:rsidRDefault="00B85C0E" w:rsidP="00540845">
      <w:pPr>
        <w:pStyle w:val="a3"/>
      </w:pPr>
      <w:r w:rsidRPr="006432A3">
        <w:t>21. Речевой имидж оратора. Типы ораторов</w:t>
      </w:r>
      <w:r w:rsidR="00621F6C" w:rsidRPr="006432A3">
        <w:t>………………………………………………..</w:t>
      </w:r>
    </w:p>
    <w:p w:rsidR="00B85C0E" w:rsidRPr="006432A3" w:rsidRDefault="00B85C0E" w:rsidP="00540845">
      <w:pPr>
        <w:pStyle w:val="a3"/>
      </w:pPr>
      <w:r w:rsidRPr="006432A3">
        <w:t>22. Подготовка выс</w:t>
      </w:r>
      <w:r w:rsidRPr="006432A3">
        <w:softHyphen/>
        <w:t>тупления: структура, основные виды аргументов, приемы поиска материала</w:t>
      </w:r>
      <w:r w:rsidR="00621F6C" w:rsidRPr="006432A3">
        <w:t>……………………………………………………………………………………..</w:t>
      </w:r>
    </w:p>
    <w:p w:rsidR="00B85C0E" w:rsidRPr="006432A3" w:rsidRDefault="00B85C0E" w:rsidP="00540845">
      <w:pPr>
        <w:pStyle w:val="a3"/>
      </w:pPr>
      <w:r w:rsidRPr="006432A3">
        <w:t>23. Культура речевого поведения в профессиональной сфере. Специфика делового общения</w:t>
      </w:r>
      <w:r w:rsidR="00621F6C" w:rsidRPr="006432A3">
        <w:t>………………………………………………………………………………………..</w:t>
      </w:r>
    </w:p>
    <w:p w:rsidR="00B85C0E" w:rsidRPr="006432A3" w:rsidRDefault="00B85C0E" w:rsidP="00540845">
      <w:pPr>
        <w:pStyle w:val="a3"/>
      </w:pPr>
      <w:r w:rsidRPr="006432A3">
        <w:t>24. Речевой этикет. Формулы речевого этикета</w:t>
      </w:r>
      <w:r w:rsidR="00621F6C" w:rsidRPr="006432A3">
        <w:t>…………………………………………….</w:t>
      </w:r>
    </w:p>
    <w:p w:rsidR="00B85C0E" w:rsidRPr="006432A3" w:rsidRDefault="00B85C0E" w:rsidP="00540845">
      <w:pPr>
        <w:pStyle w:val="a3"/>
      </w:pPr>
      <w:r w:rsidRPr="006432A3">
        <w:t>25. Особенности делового этикета. Виды делового общения: деловая беседа, деловые переговоры</w:t>
      </w:r>
      <w:r w:rsidR="00B11804" w:rsidRPr="006432A3">
        <w:t>.</w:t>
      </w:r>
      <w:r w:rsidRPr="006432A3">
        <w:t xml:space="preserve"> Кейс-стади «Предприниматель - сотрудник на</w:t>
      </w:r>
      <w:r w:rsidRPr="006432A3">
        <w:softHyphen/>
        <w:t>логовой службы»</w:t>
      </w:r>
      <w:r w:rsidR="00621F6C" w:rsidRPr="006432A3">
        <w:t>…………..</w:t>
      </w:r>
    </w:p>
    <w:p w:rsidR="00B85C0E" w:rsidRPr="006432A3" w:rsidRDefault="00B85C0E" w:rsidP="00540845">
      <w:pPr>
        <w:pStyle w:val="a3"/>
      </w:pPr>
      <w:r w:rsidRPr="006432A3">
        <w:t>26. Телефонные переговоры - форма дистанционного делового общения</w:t>
      </w:r>
      <w:r w:rsidR="00621F6C" w:rsidRPr="006432A3">
        <w:t>………………...</w:t>
      </w:r>
    </w:p>
    <w:p w:rsidR="00B85C0E" w:rsidRPr="006432A3" w:rsidRDefault="00B85C0E" w:rsidP="00540845">
      <w:pPr>
        <w:pStyle w:val="a3"/>
      </w:pPr>
      <w:r w:rsidRPr="006432A3">
        <w:t>27. Понятие культуры спора. Основные формы проведения спо</w:t>
      </w:r>
      <w:r w:rsidRPr="006432A3">
        <w:softHyphen/>
        <w:t>ра</w:t>
      </w:r>
      <w:r w:rsidR="00621F6C" w:rsidRPr="006432A3">
        <w:t>………………………..</w:t>
      </w:r>
    </w:p>
    <w:p w:rsidR="00B85C0E" w:rsidRPr="006432A3" w:rsidRDefault="00B85C0E" w:rsidP="00540845">
      <w:pPr>
        <w:pStyle w:val="a3"/>
      </w:pPr>
      <w:r w:rsidRPr="006432A3">
        <w:t>28. Правила ведения дискуссии. Характеристика основных поле</w:t>
      </w:r>
      <w:r w:rsidRPr="006432A3">
        <w:softHyphen/>
        <w:t>мических приемов. Отношение к оппоненту</w:t>
      </w:r>
      <w:r w:rsidR="00621F6C" w:rsidRPr="006432A3">
        <w:t>……………………………………………………………………….</w:t>
      </w:r>
    </w:p>
    <w:p w:rsidR="00B85C0E" w:rsidRPr="006432A3" w:rsidRDefault="00B85C0E" w:rsidP="00540845">
      <w:pPr>
        <w:pStyle w:val="a3"/>
      </w:pPr>
      <w:r w:rsidRPr="006432A3">
        <w:t>29. Понятие контакта и его составляющие. Установление кон</w:t>
      </w:r>
      <w:r w:rsidRPr="006432A3">
        <w:softHyphen/>
        <w:t>такта</w:t>
      </w:r>
      <w:r w:rsidR="00621F6C" w:rsidRPr="006432A3">
        <w:t>……………………….</w:t>
      </w:r>
    </w:p>
    <w:p w:rsidR="00B85C0E" w:rsidRDefault="00B85C0E" w:rsidP="00540845">
      <w:pPr>
        <w:pStyle w:val="a3"/>
      </w:pPr>
      <w:r w:rsidRPr="006432A3">
        <w:t>30. Приемы привлечения внимания аудитории. Поведение с собеседниками различных психологических типов в деловом общении</w:t>
      </w:r>
      <w:r w:rsidR="00621F6C" w:rsidRPr="006432A3">
        <w:t>…………………………………………………</w:t>
      </w:r>
    </w:p>
    <w:p w:rsidR="00AA345F" w:rsidRDefault="00AA345F" w:rsidP="00540845">
      <w:pPr>
        <w:pStyle w:val="a3"/>
      </w:pPr>
    </w:p>
    <w:p w:rsidR="00AA345F" w:rsidRDefault="00AA345F" w:rsidP="00540845">
      <w:pPr>
        <w:pStyle w:val="a3"/>
      </w:pPr>
    </w:p>
    <w:p w:rsidR="00AA345F" w:rsidRDefault="00AA345F" w:rsidP="00540845">
      <w:pPr>
        <w:pStyle w:val="a3"/>
      </w:pPr>
    </w:p>
    <w:p w:rsidR="00AA345F" w:rsidRDefault="00AA345F" w:rsidP="00540845">
      <w:pPr>
        <w:pStyle w:val="a3"/>
      </w:pPr>
    </w:p>
    <w:p w:rsidR="00AA345F" w:rsidRDefault="00AA345F" w:rsidP="00540845">
      <w:pPr>
        <w:pStyle w:val="a3"/>
      </w:pPr>
    </w:p>
    <w:p w:rsidR="00AA345F" w:rsidRDefault="00AA345F" w:rsidP="00540845">
      <w:pPr>
        <w:pStyle w:val="a3"/>
      </w:pPr>
    </w:p>
    <w:p w:rsidR="00AA345F" w:rsidRPr="00AA345F" w:rsidRDefault="00A87F2B" w:rsidP="00540845">
      <w:pPr>
        <w:pStyle w:val="a3"/>
        <w:rPr>
          <w:b/>
          <w:sz w:val="28"/>
          <w:szCs w:val="28"/>
        </w:rPr>
      </w:pPr>
      <w:r>
        <w:rPr>
          <w:b/>
          <w:sz w:val="28"/>
          <w:szCs w:val="28"/>
        </w:rPr>
        <w:t xml:space="preserve">ЛЕСБЕКОВА Л.Ж., </w:t>
      </w:r>
      <w:r w:rsidRPr="00AA345F">
        <w:rPr>
          <w:b/>
          <w:sz w:val="28"/>
          <w:szCs w:val="28"/>
        </w:rPr>
        <w:t>КАЛДЫКОЗОВА С.Е.</w:t>
      </w:r>
      <w:r>
        <w:rPr>
          <w:b/>
          <w:sz w:val="28"/>
          <w:szCs w:val="28"/>
        </w:rPr>
        <w:t xml:space="preserve">, </w:t>
      </w:r>
      <w:r w:rsidR="00AA345F" w:rsidRPr="00AA345F">
        <w:rPr>
          <w:b/>
          <w:sz w:val="28"/>
          <w:szCs w:val="28"/>
        </w:rPr>
        <w:t xml:space="preserve">АРЫНБАЕВА Р.А. </w:t>
      </w:r>
    </w:p>
    <w:p w:rsidR="00AA345F" w:rsidRPr="00AA345F" w:rsidRDefault="00AA345F" w:rsidP="00540845">
      <w:pPr>
        <w:pStyle w:val="a3"/>
        <w:rPr>
          <w:sz w:val="28"/>
          <w:szCs w:val="28"/>
        </w:rPr>
      </w:pPr>
      <w:r w:rsidRPr="00AA345F">
        <w:rPr>
          <w:sz w:val="28"/>
          <w:szCs w:val="28"/>
        </w:rPr>
        <w:t xml:space="preserve">       </w:t>
      </w:r>
    </w:p>
    <w:p w:rsidR="00AA345F" w:rsidRPr="00AA345F" w:rsidRDefault="00AA345F" w:rsidP="00540845">
      <w:pPr>
        <w:pStyle w:val="a3"/>
        <w:rPr>
          <w:sz w:val="28"/>
          <w:szCs w:val="28"/>
        </w:rPr>
      </w:pPr>
    </w:p>
    <w:p w:rsidR="00AA345F" w:rsidRPr="00AA345F" w:rsidRDefault="00AA345F" w:rsidP="00540845">
      <w:pPr>
        <w:pStyle w:val="a3"/>
        <w:rPr>
          <w:sz w:val="28"/>
          <w:szCs w:val="28"/>
        </w:rPr>
      </w:pPr>
    </w:p>
    <w:p w:rsidR="00AA345F" w:rsidRPr="00AA345F" w:rsidRDefault="00AA345F" w:rsidP="00540845">
      <w:pPr>
        <w:pStyle w:val="a3"/>
        <w:rPr>
          <w:sz w:val="28"/>
          <w:szCs w:val="28"/>
        </w:rPr>
      </w:pPr>
    </w:p>
    <w:p w:rsidR="00AA345F" w:rsidRPr="00AA345F" w:rsidRDefault="00A87F2B" w:rsidP="00540845">
      <w:pPr>
        <w:pStyle w:val="a3"/>
        <w:rPr>
          <w:b/>
          <w:sz w:val="28"/>
          <w:szCs w:val="28"/>
        </w:rPr>
      </w:pPr>
      <w:r>
        <w:rPr>
          <w:b/>
          <w:sz w:val="28"/>
          <w:szCs w:val="28"/>
        </w:rPr>
        <w:t xml:space="preserve">ПРОФЕССИОНАЛЬНЫЙ </w:t>
      </w:r>
      <w:r w:rsidR="00AA345F" w:rsidRPr="00AA345F">
        <w:rPr>
          <w:b/>
          <w:sz w:val="28"/>
          <w:szCs w:val="28"/>
        </w:rPr>
        <w:t>РУССКИЙ ЯЗЫК</w:t>
      </w:r>
    </w:p>
    <w:p w:rsidR="00AA345F" w:rsidRPr="00AA345F" w:rsidRDefault="00AA345F" w:rsidP="00540845">
      <w:pPr>
        <w:pStyle w:val="a3"/>
        <w:rPr>
          <w:sz w:val="28"/>
          <w:szCs w:val="28"/>
        </w:rPr>
      </w:pPr>
      <w:r w:rsidRPr="00AA345F">
        <w:rPr>
          <w:b/>
          <w:sz w:val="28"/>
          <w:szCs w:val="28"/>
        </w:rPr>
        <w:t xml:space="preserve">  </w:t>
      </w:r>
    </w:p>
    <w:p w:rsidR="00AA345F" w:rsidRPr="00AA345F" w:rsidRDefault="00AA345F" w:rsidP="00540845">
      <w:pPr>
        <w:pStyle w:val="a3"/>
        <w:rPr>
          <w:b/>
          <w:sz w:val="28"/>
          <w:szCs w:val="28"/>
        </w:rPr>
      </w:pPr>
      <w:r w:rsidRPr="00AA345F">
        <w:rPr>
          <w:b/>
          <w:sz w:val="28"/>
          <w:szCs w:val="28"/>
        </w:rPr>
        <w:t>УЧЕБНОЕ  ПОСОБИЕ</w:t>
      </w:r>
    </w:p>
    <w:p w:rsidR="00AA345F" w:rsidRPr="00AA345F" w:rsidRDefault="00AA345F" w:rsidP="00540845">
      <w:pPr>
        <w:pStyle w:val="a3"/>
        <w:rPr>
          <w:b/>
          <w:sz w:val="28"/>
          <w:szCs w:val="28"/>
        </w:rPr>
      </w:pPr>
    </w:p>
    <w:p w:rsidR="00AA345F" w:rsidRPr="00AA345F" w:rsidRDefault="00AA345F" w:rsidP="00540845">
      <w:pPr>
        <w:pStyle w:val="a3"/>
        <w:rPr>
          <w:b/>
          <w:sz w:val="28"/>
          <w:szCs w:val="28"/>
        </w:rPr>
      </w:pPr>
      <w:r w:rsidRPr="00AA345F">
        <w:rPr>
          <w:b/>
          <w:sz w:val="28"/>
          <w:szCs w:val="28"/>
        </w:rPr>
        <w:t>для студентов</w:t>
      </w:r>
    </w:p>
    <w:p w:rsidR="00AA345F" w:rsidRPr="00AA345F" w:rsidRDefault="00AA345F" w:rsidP="00540845">
      <w:pPr>
        <w:pStyle w:val="a3"/>
        <w:rPr>
          <w:b/>
          <w:sz w:val="28"/>
          <w:szCs w:val="28"/>
        </w:rPr>
      </w:pPr>
      <w:r w:rsidRPr="00AA345F">
        <w:rPr>
          <w:b/>
          <w:sz w:val="28"/>
          <w:szCs w:val="28"/>
        </w:rPr>
        <w:t>специальност</w:t>
      </w:r>
      <w:r w:rsidR="00A87F2B">
        <w:rPr>
          <w:b/>
          <w:sz w:val="28"/>
          <w:szCs w:val="28"/>
        </w:rPr>
        <w:t xml:space="preserve">и </w:t>
      </w:r>
      <w:r w:rsidR="0057009A" w:rsidRPr="006E3D21">
        <w:rPr>
          <w:b/>
          <w:sz w:val="28"/>
          <w:szCs w:val="28"/>
        </w:rPr>
        <w:t>5В050800</w:t>
      </w:r>
      <w:r w:rsidR="0057009A">
        <w:rPr>
          <w:b/>
          <w:sz w:val="28"/>
          <w:szCs w:val="28"/>
        </w:rPr>
        <w:t xml:space="preserve"> - </w:t>
      </w:r>
      <w:r w:rsidR="00A87F2B">
        <w:rPr>
          <w:b/>
          <w:sz w:val="28"/>
          <w:szCs w:val="28"/>
        </w:rPr>
        <w:t>«Учет и аудит»</w:t>
      </w:r>
    </w:p>
    <w:p w:rsidR="00AA345F" w:rsidRPr="00AA345F" w:rsidRDefault="00AA345F" w:rsidP="00540845">
      <w:pPr>
        <w:pStyle w:val="a3"/>
        <w:rPr>
          <w:b/>
        </w:rPr>
      </w:pPr>
    </w:p>
    <w:p w:rsidR="00AA345F" w:rsidRPr="00AA345F" w:rsidRDefault="00AA345F" w:rsidP="00540845">
      <w:pPr>
        <w:pStyle w:val="a3"/>
        <w:rPr>
          <w:b/>
        </w:rPr>
      </w:pPr>
    </w:p>
    <w:p w:rsidR="00AA345F" w:rsidRPr="00AA345F" w:rsidRDefault="00AA345F" w:rsidP="00540845">
      <w:pPr>
        <w:pStyle w:val="a3"/>
        <w:rPr>
          <w:sz w:val="28"/>
          <w:szCs w:val="28"/>
        </w:rPr>
      </w:pPr>
      <w:r w:rsidRPr="00AA345F">
        <w:rPr>
          <w:sz w:val="28"/>
          <w:szCs w:val="28"/>
        </w:rPr>
        <w:tab/>
      </w:r>
    </w:p>
    <w:p w:rsidR="00AA345F" w:rsidRPr="00AA345F" w:rsidRDefault="00AA345F" w:rsidP="00540845">
      <w:pPr>
        <w:pStyle w:val="a3"/>
        <w:rPr>
          <w:sz w:val="28"/>
          <w:szCs w:val="28"/>
        </w:rPr>
      </w:pPr>
    </w:p>
    <w:p w:rsidR="00AA345F" w:rsidRPr="00AA345F" w:rsidRDefault="00AA345F" w:rsidP="00540845">
      <w:pPr>
        <w:pStyle w:val="a3"/>
        <w:rPr>
          <w:sz w:val="28"/>
          <w:szCs w:val="28"/>
        </w:rPr>
      </w:pPr>
    </w:p>
    <w:p w:rsidR="00AA345F" w:rsidRPr="00AA345F" w:rsidRDefault="00AA345F" w:rsidP="00540845">
      <w:pPr>
        <w:pStyle w:val="a3"/>
        <w:rPr>
          <w:sz w:val="28"/>
          <w:szCs w:val="28"/>
        </w:rPr>
      </w:pPr>
    </w:p>
    <w:p w:rsidR="00AA345F" w:rsidRPr="00AA345F" w:rsidRDefault="00AA345F" w:rsidP="00540845">
      <w:pPr>
        <w:pStyle w:val="a3"/>
        <w:rPr>
          <w:sz w:val="28"/>
          <w:szCs w:val="28"/>
        </w:rPr>
      </w:pPr>
    </w:p>
    <w:p w:rsidR="00AA345F" w:rsidRPr="00AA345F" w:rsidRDefault="00AA345F" w:rsidP="00540845">
      <w:pPr>
        <w:pStyle w:val="a3"/>
        <w:rPr>
          <w:sz w:val="28"/>
          <w:szCs w:val="28"/>
        </w:rPr>
      </w:pPr>
    </w:p>
    <w:p w:rsidR="00AA345F" w:rsidRPr="00AA345F" w:rsidRDefault="00AA345F" w:rsidP="00540845">
      <w:pPr>
        <w:pStyle w:val="a3"/>
        <w:rPr>
          <w:sz w:val="28"/>
          <w:szCs w:val="28"/>
        </w:rPr>
      </w:pPr>
    </w:p>
    <w:p w:rsidR="00AA345F" w:rsidRPr="00AA345F" w:rsidRDefault="00AA345F" w:rsidP="00540845">
      <w:pPr>
        <w:pStyle w:val="a3"/>
        <w:rPr>
          <w:sz w:val="28"/>
          <w:szCs w:val="28"/>
        </w:rPr>
      </w:pPr>
    </w:p>
    <w:p w:rsidR="00AA345F" w:rsidRPr="00AA345F" w:rsidRDefault="00AA345F" w:rsidP="00540845">
      <w:pPr>
        <w:pStyle w:val="a3"/>
        <w:rPr>
          <w:sz w:val="28"/>
          <w:szCs w:val="28"/>
        </w:rPr>
      </w:pPr>
      <w:r w:rsidRPr="00AA345F">
        <w:rPr>
          <w:sz w:val="28"/>
          <w:szCs w:val="28"/>
        </w:rPr>
        <w:t xml:space="preserve">Подписано в печать </w:t>
      </w:r>
    </w:p>
    <w:p w:rsidR="00AA345F" w:rsidRPr="00AA345F" w:rsidRDefault="00AA345F" w:rsidP="00A87F2B">
      <w:pPr>
        <w:spacing w:after="0" w:line="240" w:lineRule="auto"/>
        <w:jc w:val="center"/>
        <w:rPr>
          <w:rFonts w:ascii="Times New Roman" w:hAnsi="Times New Roman" w:cs="Times New Roman"/>
          <w:sz w:val="28"/>
          <w:szCs w:val="28"/>
        </w:rPr>
      </w:pPr>
      <w:r w:rsidRPr="00AA345F">
        <w:rPr>
          <w:rFonts w:ascii="Times New Roman" w:hAnsi="Times New Roman" w:cs="Times New Roman"/>
          <w:sz w:val="28"/>
          <w:szCs w:val="28"/>
        </w:rPr>
        <w:t xml:space="preserve">Формат бумаги 60х84 1/16. </w:t>
      </w:r>
    </w:p>
    <w:p w:rsidR="00AA345F" w:rsidRPr="00AA345F" w:rsidRDefault="00AA345F" w:rsidP="00A87F2B">
      <w:pPr>
        <w:spacing w:after="0" w:line="240" w:lineRule="auto"/>
        <w:jc w:val="center"/>
        <w:rPr>
          <w:rFonts w:ascii="Times New Roman" w:hAnsi="Times New Roman" w:cs="Times New Roman"/>
          <w:sz w:val="28"/>
          <w:szCs w:val="28"/>
        </w:rPr>
      </w:pPr>
      <w:r w:rsidRPr="00AA345F">
        <w:rPr>
          <w:rFonts w:ascii="Times New Roman" w:hAnsi="Times New Roman" w:cs="Times New Roman"/>
          <w:sz w:val="28"/>
          <w:szCs w:val="28"/>
        </w:rPr>
        <w:t xml:space="preserve">Бумага типографическая. Печать офсетная. Объем  </w:t>
      </w:r>
      <w:r w:rsidR="00EC3E65">
        <w:rPr>
          <w:rFonts w:ascii="Times New Roman" w:hAnsi="Times New Roman" w:cs="Times New Roman"/>
          <w:sz w:val="28"/>
          <w:szCs w:val="28"/>
        </w:rPr>
        <w:t xml:space="preserve">10 </w:t>
      </w:r>
      <w:r w:rsidRPr="00AA345F">
        <w:rPr>
          <w:rFonts w:ascii="Times New Roman" w:hAnsi="Times New Roman" w:cs="Times New Roman"/>
          <w:sz w:val="28"/>
          <w:szCs w:val="28"/>
        </w:rPr>
        <w:t xml:space="preserve">п.л. </w:t>
      </w:r>
    </w:p>
    <w:p w:rsidR="00AA345F" w:rsidRPr="00AA345F" w:rsidRDefault="00AA345F" w:rsidP="00A87F2B">
      <w:pPr>
        <w:spacing w:after="0" w:line="240" w:lineRule="auto"/>
        <w:jc w:val="center"/>
        <w:rPr>
          <w:rFonts w:ascii="Times New Roman" w:hAnsi="Times New Roman" w:cs="Times New Roman"/>
          <w:sz w:val="28"/>
          <w:szCs w:val="28"/>
        </w:rPr>
      </w:pPr>
      <w:r w:rsidRPr="00AA345F">
        <w:rPr>
          <w:rFonts w:ascii="Times New Roman" w:hAnsi="Times New Roman" w:cs="Times New Roman"/>
          <w:sz w:val="28"/>
          <w:szCs w:val="28"/>
        </w:rPr>
        <w:t xml:space="preserve">Тираж ____ экз. Заказ № ______. </w:t>
      </w:r>
    </w:p>
    <w:p w:rsidR="00AA345F" w:rsidRPr="00AA345F" w:rsidRDefault="00AA345F" w:rsidP="00A87F2B">
      <w:pPr>
        <w:spacing w:after="0" w:line="240" w:lineRule="auto"/>
        <w:jc w:val="center"/>
        <w:rPr>
          <w:rFonts w:ascii="Times New Roman" w:hAnsi="Times New Roman" w:cs="Times New Roman"/>
          <w:b/>
          <w:bCs/>
          <w:sz w:val="28"/>
          <w:szCs w:val="28"/>
        </w:rPr>
      </w:pPr>
    </w:p>
    <w:p w:rsidR="00AA345F" w:rsidRPr="00AA345F" w:rsidRDefault="00AA345F" w:rsidP="00A87F2B">
      <w:pPr>
        <w:spacing w:after="0" w:line="240" w:lineRule="auto"/>
        <w:jc w:val="center"/>
        <w:rPr>
          <w:rFonts w:ascii="Times New Roman" w:hAnsi="Times New Roman" w:cs="Times New Roman"/>
          <w:b/>
          <w:bCs/>
          <w:sz w:val="28"/>
          <w:szCs w:val="28"/>
        </w:rPr>
      </w:pPr>
    </w:p>
    <w:p w:rsidR="00AA345F" w:rsidRPr="00AA345F" w:rsidRDefault="00A87F2B" w:rsidP="00A87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45F" w:rsidRPr="00AA345F">
        <w:rPr>
          <w:rFonts w:ascii="Times New Roman" w:hAnsi="Times New Roman" w:cs="Times New Roman"/>
          <w:sz w:val="28"/>
          <w:szCs w:val="28"/>
        </w:rPr>
        <w:t xml:space="preserve">© </w:t>
      </w:r>
      <w:r w:rsidRPr="00A87F2B">
        <w:rPr>
          <w:rFonts w:ascii="Times New Roman" w:hAnsi="Times New Roman" w:cs="Times New Roman"/>
          <w:sz w:val="28"/>
          <w:szCs w:val="28"/>
        </w:rPr>
        <w:t>ЛЕСБЕКОВА Л.Ж., КАЛДЫКОЗОВА С.Е.,</w:t>
      </w:r>
      <w:r>
        <w:rPr>
          <w:rFonts w:ascii="Times New Roman" w:hAnsi="Times New Roman" w:cs="Times New Roman"/>
          <w:b/>
          <w:sz w:val="28"/>
          <w:szCs w:val="28"/>
        </w:rPr>
        <w:t xml:space="preserve"> </w:t>
      </w:r>
      <w:r w:rsidR="00AA345F" w:rsidRPr="00AA345F">
        <w:rPr>
          <w:rFonts w:ascii="Times New Roman" w:hAnsi="Times New Roman" w:cs="Times New Roman"/>
          <w:sz w:val="28"/>
          <w:szCs w:val="28"/>
        </w:rPr>
        <w:t xml:space="preserve">АРЫНБАЕВА Р.А. 2017 г.    </w:t>
      </w:r>
    </w:p>
    <w:p w:rsidR="00AA345F" w:rsidRPr="00AA345F" w:rsidRDefault="00AA345F" w:rsidP="00A87F2B">
      <w:pPr>
        <w:spacing w:after="0" w:line="240" w:lineRule="auto"/>
        <w:jc w:val="center"/>
        <w:rPr>
          <w:rFonts w:ascii="Times New Roman" w:hAnsi="Times New Roman" w:cs="Times New Roman"/>
          <w:bCs/>
          <w:sz w:val="28"/>
          <w:szCs w:val="28"/>
        </w:rPr>
      </w:pPr>
      <w:r w:rsidRPr="00AA345F">
        <w:rPr>
          <w:rFonts w:ascii="Times New Roman" w:hAnsi="Times New Roman" w:cs="Times New Roman"/>
          <w:bCs/>
          <w:sz w:val="28"/>
          <w:szCs w:val="28"/>
        </w:rPr>
        <w:t xml:space="preserve">                                 © ЮЖНО-КАЗАХСТАНСКИЙ ГОСУДАРСТВЕННЫЙ </w:t>
      </w:r>
    </w:p>
    <w:p w:rsidR="00AA345F" w:rsidRPr="00AA345F" w:rsidRDefault="00AA345F" w:rsidP="00A87F2B">
      <w:pPr>
        <w:spacing w:after="0" w:line="240" w:lineRule="auto"/>
        <w:jc w:val="center"/>
        <w:rPr>
          <w:rFonts w:ascii="Times New Roman" w:hAnsi="Times New Roman" w:cs="Times New Roman"/>
          <w:bCs/>
          <w:sz w:val="28"/>
          <w:szCs w:val="28"/>
        </w:rPr>
      </w:pPr>
      <w:r w:rsidRPr="00AA345F">
        <w:rPr>
          <w:rFonts w:ascii="Times New Roman" w:hAnsi="Times New Roman" w:cs="Times New Roman"/>
          <w:bCs/>
          <w:sz w:val="28"/>
          <w:szCs w:val="28"/>
        </w:rPr>
        <w:t xml:space="preserve">                           УНИВЕРСИТЕТ ИМ. М.АУЭЗОВА, 2017 г. </w:t>
      </w:r>
    </w:p>
    <w:p w:rsidR="00AA345F" w:rsidRPr="00AA345F" w:rsidRDefault="00AA345F" w:rsidP="00A87F2B">
      <w:pPr>
        <w:spacing w:after="0" w:line="240" w:lineRule="auto"/>
        <w:jc w:val="both"/>
        <w:rPr>
          <w:rFonts w:ascii="Times New Roman" w:hAnsi="Times New Roman" w:cs="Times New Roman"/>
          <w:sz w:val="28"/>
          <w:szCs w:val="28"/>
        </w:rPr>
      </w:pPr>
    </w:p>
    <w:p w:rsidR="00AA345F" w:rsidRPr="00AA345F" w:rsidRDefault="00AA345F" w:rsidP="00A87F2B">
      <w:pPr>
        <w:spacing w:after="0" w:line="240" w:lineRule="auto"/>
        <w:jc w:val="both"/>
        <w:rPr>
          <w:rFonts w:ascii="Times New Roman" w:hAnsi="Times New Roman" w:cs="Times New Roman"/>
          <w:sz w:val="28"/>
          <w:szCs w:val="28"/>
        </w:rPr>
      </w:pPr>
    </w:p>
    <w:p w:rsidR="00AA345F" w:rsidRPr="00AA345F" w:rsidRDefault="00AA345F" w:rsidP="00A87F2B">
      <w:pPr>
        <w:spacing w:after="0" w:line="240" w:lineRule="auto"/>
        <w:jc w:val="both"/>
        <w:rPr>
          <w:rFonts w:ascii="Times New Roman" w:hAnsi="Times New Roman" w:cs="Times New Roman"/>
          <w:sz w:val="28"/>
          <w:szCs w:val="28"/>
        </w:rPr>
      </w:pPr>
    </w:p>
    <w:p w:rsidR="00AA345F" w:rsidRPr="00AA345F" w:rsidRDefault="00AA345F" w:rsidP="00A87F2B">
      <w:pPr>
        <w:spacing w:after="0" w:line="240" w:lineRule="auto"/>
        <w:jc w:val="center"/>
        <w:rPr>
          <w:rFonts w:ascii="Times New Roman" w:hAnsi="Times New Roman" w:cs="Times New Roman"/>
          <w:sz w:val="28"/>
          <w:szCs w:val="28"/>
        </w:rPr>
      </w:pPr>
    </w:p>
    <w:p w:rsidR="00AA345F" w:rsidRPr="00AA345F" w:rsidRDefault="00AA345F" w:rsidP="00A87F2B">
      <w:pPr>
        <w:tabs>
          <w:tab w:val="left" w:pos="900"/>
        </w:tabs>
        <w:spacing w:after="0" w:line="240" w:lineRule="auto"/>
        <w:jc w:val="both"/>
        <w:rPr>
          <w:rFonts w:ascii="Times New Roman" w:hAnsi="Times New Roman" w:cs="Times New Roman"/>
          <w:b/>
          <w:sz w:val="28"/>
          <w:szCs w:val="28"/>
        </w:rPr>
      </w:pPr>
    </w:p>
    <w:p w:rsidR="00AA345F" w:rsidRPr="00AA345F" w:rsidRDefault="00AA345F" w:rsidP="00A87F2B">
      <w:pPr>
        <w:tabs>
          <w:tab w:val="left" w:pos="900"/>
        </w:tabs>
        <w:spacing w:after="0" w:line="240" w:lineRule="auto"/>
        <w:jc w:val="both"/>
        <w:rPr>
          <w:rFonts w:ascii="Times New Roman" w:hAnsi="Times New Roman" w:cs="Times New Roman"/>
          <w:b/>
          <w:sz w:val="28"/>
          <w:szCs w:val="28"/>
        </w:rPr>
      </w:pPr>
    </w:p>
    <w:p w:rsidR="00AA345F" w:rsidRPr="00AA345F" w:rsidRDefault="00AA345F" w:rsidP="00A87F2B">
      <w:pPr>
        <w:tabs>
          <w:tab w:val="left" w:pos="900"/>
        </w:tabs>
        <w:spacing w:after="0" w:line="240" w:lineRule="auto"/>
        <w:jc w:val="both"/>
        <w:rPr>
          <w:rFonts w:ascii="Times New Roman" w:hAnsi="Times New Roman" w:cs="Times New Roman"/>
          <w:sz w:val="28"/>
          <w:szCs w:val="28"/>
        </w:rPr>
      </w:pPr>
    </w:p>
    <w:p w:rsidR="00AA345F" w:rsidRPr="00AA345F" w:rsidRDefault="00AA345F" w:rsidP="00A87F2B">
      <w:pPr>
        <w:spacing w:after="0" w:line="240" w:lineRule="auto"/>
        <w:jc w:val="center"/>
        <w:rPr>
          <w:rFonts w:ascii="Times New Roman" w:hAnsi="Times New Roman" w:cs="Times New Roman"/>
          <w:sz w:val="28"/>
          <w:szCs w:val="28"/>
        </w:rPr>
      </w:pPr>
      <w:r w:rsidRPr="00AA345F">
        <w:rPr>
          <w:rFonts w:ascii="Times New Roman" w:hAnsi="Times New Roman" w:cs="Times New Roman"/>
          <w:sz w:val="28"/>
          <w:szCs w:val="28"/>
        </w:rPr>
        <w:t>Издательский центр ЮКГУ им. М.Ауэзова,</w:t>
      </w:r>
    </w:p>
    <w:p w:rsidR="00AA345F" w:rsidRPr="00AA345F" w:rsidRDefault="00AA345F" w:rsidP="00A87F2B">
      <w:pPr>
        <w:spacing w:after="0" w:line="240" w:lineRule="auto"/>
        <w:jc w:val="center"/>
        <w:rPr>
          <w:rFonts w:ascii="Times New Roman" w:hAnsi="Times New Roman" w:cs="Times New Roman"/>
        </w:rPr>
      </w:pPr>
      <w:r w:rsidRPr="00AA345F">
        <w:rPr>
          <w:rFonts w:ascii="Times New Roman" w:hAnsi="Times New Roman" w:cs="Times New Roman"/>
          <w:sz w:val="28"/>
          <w:szCs w:val="28"/>
        </w:rPr>
        <w:t>г. Шымкент, пр. Тауке-хана, 5.</w:t>
      </w:r>
      <w:r w:rsidR="000569C0">
        <w:rPr>
          <w:rFonts w:ascii="Times New Roman" w:hAnsi="Times New Roman" w:cs="Times New Roman"/>
          <w:noProof/>
        </w:rPr>
        <w:pict>
          <v:rect id="_x0000_s1026" style="position:absolute;left:0;text-align:left;margin-left:446.95pt;margin-top:717.3pt;width:44pt;height:46pt;z-index:251660288;mso-position-horizontal-relative:text;mso-position-vertical-relative:text" strokecolor="white"/>
        </w:pict>
      </w:r>
      <w:r w:rsidR="000569C0">
        <w:rPr>
          <w:rFonts w:ascii="Times New Roman" w:hAnsi="Times New Roman" w:cs="Times New Roman"/>
          <w:noProof/>
        </w:rPr>
        <w:pict>
          <v:oval id="_x0000_s1027" style="position:absolute;left:0;text-align:left;margin-left:433.65pt;margin-top:695.3pt;width:70pt;height:68pt;z-index:251661312;mso-position-horizontal-relative:text;mso-position-vertical-relative:text" strokecolor="white"/>
        </w:pict>
      </w:r>
      <w:r w:rsidR="000569C0">
        <w:rPr>
          <w:rFonts w:ascii="Times New Roman" w:hAnsi="Times New Roman" w:cs="Times New Roman"/>
          <w:noProof/>
        </w:rPr>
        <w:pict>
          <v:oval id="_x0000_s1028" style="position:absolute;left:0;text-align:left;margin-left:428.95pt;margin-top:699.3pt;width:70pt;height:70pt;z-index:251662336;mso-position-horizontal-relative:text;mso-position-vertical-relative:text" strokecolor="white"/>
        </w:pict>
      </w:r>
      <w:r w:rsidR="000569C0">
        <w:rPr>
          <w:rFonts w:ascii="Times New Roman" w:hAnsi="Times New Roman" w:cs="Times New Roman"/>
          <w:noProof/>
        </w:rPr>
        <w:pict>
          <v:oval id="_x0000_s1029" style="position:absolute;left:0;text-align:left;margin-left:437.65pt;margin-top:719.3pt;width:74pt;height:54pt;z-index:251663360;mso-position-horizontal-relative:text;mso-position-vertical-relative:text" strokecolor="white"/>
        </w:pict>
      </w:r>
    </w:p>
    <w:p w:rsidR="00AA345F" w:rsidRPr="006432A3" w:rsidRDefault="00AA345F" w:rsidP="007F79E5">
      <w:pPr>
        <w:pStyle w:val="a3"/>
        <w:jc w:val="both"/>
        <w:rPr>
          <w:rFonts w:ascii="Times New Roman" w:hAnsi="Times New Roman"/>
          <w:sz w:val="24"/>
          <w:szCs w:val="24"/>
        </w:rPr>
      </w:pPr>
    </w:p>
    <w:sectPr w:rsidR="00AA345F" w:rsidRPr="006432A3" w:rsidSect="007F79E5">
      <w:footerReference w:type="default" r:id="rId11"/>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9A2" w:rsidRDefault="002319A2" w:rsidP="008B4C84">
      <w:pPr>
        <w:spacing w:after="0" w:line="240" w:lineRule="auto"/>
      </w:pPr>
      <w:r>
        <w:separator/>
      </w:r>
    </w:p>
  </w:endnote>
  <w:endnote w:type="continuationSeparator" w:id="1">
    <w:p w:rsidR="002319A2" w:rsidRDefault="002319A2" w:rsidP="008B4C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0016"/>
      <w:docPartObj>
        <w:docPartGallery w:val="Page Numbers (Bottom of Page)"/>
        <w:docPartUnique/>
      </w:docPartObj>
    </w:sdtPr>
    <w:sdtContent>
      <w:p w:rsidR="00B44321" w:rsidRDefault="000569C0">
        <w:pPr>
          <w:pStyle w:val="a8"/>
          <w:jc w:val="center"/>
        </w:pPr>
        <w:fldSimple w:instr=" PAGE   \* MERGEFORMAT ">
          <w:r w:rsidR="00540845">
            <w:rPr>
              <w:noProof/>
            </w:rPr>
            <w:t>1</w:t>
          </w:r>
        </w:fldSimple>
      </w:p>
    </w:sdtContent>
  </w:sdt>
  <w:p w:rsidR="00B44321" w:rsidRDefault="00B4432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9A2" w:rsidRDefault="002319A2" w:rsidP="008B4C84">
      <w:pPr>
        <w:spacing w:after="0" w:line="240" w:lineRule="auto"/>
      </w:pPr>
      <w:r>
        <w:separator/>
      </w:r>
    </w:p>
  </w:footnote>
  <w:footnote w:type="continuationSeparator" w:id="1">
    <w:p w:rsidR="002319A2" w:rsidRDefault="002319A2" w:rsidP="008B4C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42595"/>
    <w:multiLevelType w:val="hybridMultilevel"/>
    <w:tmpl w:val="EEF25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42C01"/>
    <w:multiLevelType w:val="multilevel"/>
    <w:tmpl w:val="A1387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7D736E"/>
    <w:multiLevelType w:val="hybridMultilevel"/>
    <w:tmpl w:val="7B2A68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147D42"/>
    <w:multiLevelType w:val="hybridMultilevel"/>
    <w:tmpl w:val="CCF45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5772FE"/>
    <w:multiLevelType w:val="multilevel"/>
    <w:tmpl w:val="85A6C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B04899"/>
    <w:multiLevelType w:val="multilevel"/>
    <w:tmpl w:val="B5C86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B9135E"/>
    <w:multiLevelType w:val="multilevel"/>
    <w:tmpl w:val="84925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0D4BBA"/>
    <w:multiLevelType w:val="multilevel"/>
    <w:tmpl w:val="A6467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9342A7"/>
    <w:multiLevelType w:val="hybridMultilevel"/>
    <w:tmpl w:val="20907AA8"/>
    <w:lvl w:ilvl="0" w:tplc="9B7EC312">
      <w:start w:val="1"/>
      <w:numFmt w:val="decimal"/>
      <w:suff w:val="space"/>
      <w:lvlText w:val="%1)"/>
      <w:lvlJc w:val="left"/>
      <w:pPr>
        <w:ind w:left="1" w:firstLine="567"/>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312F0795"/>
    <w:multiLevelType w:val="hybridMultilevel"/>
    <w:tmpl w:val="EEF25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4B7372"/>
    <w:multiLevelType w:val="multilevel"/>
    <w:tmpl w:val="34308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4302E08"/>
    <w:multiLevelType w:val="hybridMultilevel"/>
    <w:tmpl w:val="47EA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73170C"/>
    <w:multiLevelType w:val="hybridMultilevel"/>
    <w:tmpl w:val="D9900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DD27AF"/>
    <w:multiLevelType w:val="hybridMultilevel"/>
    <w:tmpl w:val="EEF25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1678E3"/>
    <w:multiLevelType w:val="multilevel"/>
    <w:tmpl w:val="F7BA3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F97134E"/>
    <w:multiLevelType w:val="hybridMultilevel"/>
    <w:tmpl w:val="7178820A"/>
    <w:lvl w:ilvl="0" w:tplc="315C2732">
      <w:start w:val="2"/>
      <w:numFmt w:val="bullet"/>
      <w:lvlText w:val=""/>
      <w:lvlJc w:val="left"/>
      <w:pPr>
        <w:tabs>
          <w:tab w:val="num" w:pos="720"/>
        </w:tabs>
        <w:ind w:left="720" w:hanging="360"/>
      </w:pPr>
      <w:rPr>
        <w:rFonts w:ascii="Symbol" w:hAnsi="Symbol" w:hint="default"/>
        <w:sz w:val="20"/>
      </w:rPr>
    </w:lvl>
    <w:lvl w:ilvl="1" w:tplc="02BEA594" w:tentative="1">
      <w:start w:val="1"/>
      <w:numFmt w:val="decimal"/>
      <w:lvlText w:val="%2."/>
      <w:lvlJc w:val="left"/>
      <w:pPr>
        <w:tabs>
          <w:tab w:val="num" w:pos="1440"/>
        </w:tabs>
        <w:ind w:left="1440" w:hanging="360"/>
      </w:pPr>
    </w:lvl>
    <w:lvl w:ilvl="2" w:tplc="C890B62E" w:tentative="1">
      <w:start w:val="1"/>
      <w:numFmt w:val="decimal"/>
      <w:lvlText w:val="%3."/>
      <w:lvlJc w:val="left"/>
      <w:pPr>
        <w:tabs>
          <w:tab w:val="num" w:pos="2160"/>
        </w:tabs>
        <w:ind w:left="2160" w:hanging="360"/>
      </w:pPr>
    </w:lvl>
    <w:lvl w:ilvl="3" w:tplc="B4FA4D3E" w:tentative="1">
      <w:start w:val="1"/>
      <w:numFmt w:val="decimal"/>
      <w:lvlText w:val="%4."/>
      <w:lvlJc w:val="left"/>
      <w:pPr>
        <w:tabs>
          <w:tab w:val="num" w:pos="2880"/>
        </w:tabs>
        <w:ind w:left="2880" w:hanging="360"/>
      </w:pPr>
    </w:lvl>
    <w:lvl w:ilvl="4" w:tplc="BDB0BF4A" w:tentative="1">
      <w:start w:val="1"/>
      <w:numFmt w:val="decimal"/>
      <w:lvlText w:val="%5."/>
      <w:lvlJc w:val="left"/>
      <w:pPr>
        <w:tabs>
          <w:tab w:val="num" w:pos="3600"/>
        </w:tabs>
        <w:ind w:left="3600" w:hanging="360"/>
      </w:pPr>
    </w:lvl>
    <w:lvl w:ilvl="5" w:tplc="21A40930" w:tentative="1">
      <w:start w:val="1"/>
      <w:numFmt w:val="decimal"/>
      <w:lvlText w:val="%6."/>
      <w:lvlJc w:val="left"/>
      <w:pPr>
        <w:tabs>
          <w:tab w:val="num" w:pos="4320"/>
        </w:tabs>
        <w:ind w:left="4320" w:hanging="360"/>
      </w:pPr>
    </w:lvl>
    <w:lvl w:ilvl="6" w:tplc="E3248434" w:tentative="1">
      <w:start w:val="1"/>
      <w:numFmt w:val="decimal"/>
      <w:lvlText w:val="%7."/>
      <w:lvlJc w:val="left"/>
      <w:pPr>
        <w:tabs>
          <w:tab w:val="num" w:pos="5040"/>
        </w:tabs>
        <w:ind w:left="5040" w:hanging="360"/>
      </w:pPr>
    </w:lvl>
    <w:lvl w:ilvl="7" w:tplc="5066D498" w:tentative="1">
      <w:start w:val="1"/>
      <w:numFmt w:val="decimal"/>
      <w:lvlText w:val="%8."/>
      <w:lvlJc w:val="left"/>
      <w:pPr>
        <w:tabs>
          <w:tab w:val="num" w:pos="5760"/>
        </w:tabs>
        <w:ind w:left="5760" w:hanging="360"/>
      </w:pPr>
    </w:lvl>
    <w:lvl w:ilvl="8" w:tplc="805271C6" w:tentative="1">
      <w:start w:val="1"/>
      <w:numFmt w:val="decimal"/>
      <w:lvlText w:val="%9."/>
      <w:lvlJc w:val="left"/>
      <w:pPr>
        <w:tabs>
          <w:tab w:val="num" w:pos="6480"/>
        </w:tabs>
        <w:ind w:left="6480" w:hanging="360"/>
      </w:pPr>
    </w:lvl>
  </w:abstractNum>
  <w:abstractNum w:abstractNumId="16">
    <w:nsid w:val="64D17504"/>
    <w:multiLevelType w:val="hybridMultilevel"/>
    <w:tmpl w:val="EEF25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3E4FCE"/>
    <w:multiLevelType w:val="multilevel"/>
    <w:tmpl w:val="9620B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17E49E8"/>
    <w:multiLevelType w:val="multilevel"/>
    <w:tmpl w:val="1D709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FEF4FE1"/>
    <w:multiLevelType w:val="multilevel"/>
    <w:tmpl w:val="6CAED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6"/>
  </w:num>
  <w:num w:numId="4">
    <w:abstractNumId w:val="5"/>
  </w:num>
  <w:num w:numId="5">
    <w:abstractNumId w:val="18"/>
  </w:num>
  <w:num w:numId="6">
    <w:abstractNumId w:val="17"/>
  </w:num>
  <w:num w:numId="7">
    <w:abstractNumId w:val="4"/>
  </w:num>
  <w:num w:numId="8">
    <w:abstractNumId w:val="19"/>
  </w:num>
  <w:num w:numId="9">
    <w:abstractNumId w:val="7"/>
  </w:num>
  <w:num w:numId="10">
    <w:abstractNumId w:val="14"/>
    <w:lvlOverride w:ilvl="0">
      <w:lvl w:ilvl="0">
        <w:numFmt w:val="bullet"/>
        <w:lvlText w:val=""/>
        <w:lvlJc w:val="left"/>
        <w:pPr>
          <w:tabs>
            <w:tab w:val="num" w:pos="720"/>
          </w:tabs>
          <w:ind w:left="720" w:hanging="360"/>
        </w:pPr>
        <w:rPr>
          <w:rFonts w:ascii="Symbol" w:hAnsi="Symbol" w:hint="default"/>
          <w:sz w:val="20"/>
        </w:rPr>
      </w:lvl>
    </w:lvlOverride>
  </w:num>
  <w:num w:numId="11">
    <w:abstractNumId w:val="15"/>
  </w:num>
  <w:num w:numId="12">
    <w:abstractNumId w:val="10"/>
  </w:num>
  <w:num w:numId="13">
    <w:abstractNumId w:val="12"/>
  </w:num>
  <w:num w:numId="14">
    <w:abstractNumId w:val="16"/>
  </w:num>
  <w:num w:numId="15">
    <w:abstractNumId w:val="9"/>
  </w:num>
  <w:num w:numId="16">
    <w:abstractNumId w:val="13"/>
  </w:num>
  <w:num w:numId="17">
    <w:abstractNumId w:val="0"/>
  </w:num>
  <w:num w:numId="18">
    <w:abstractNumId w:val="11"/>
  </w:num>
  <w:num w:numId="19">
    <w:abstractNumId w:val="3"/>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mirrorMargins/>
  <w:defaultTabStop w:val="708"/>
  <w:characterSpacingControl w:val="doNotCompress"/>
  <w:footnotePr>
    <w:footnote w:id="0"/>
    <w:footnote w:id="1"/>
  </w:footnotePr>
  <w:endnotePr>
    <w:endnote w:id="0"/>
    <w:endnote w:id="1"/>
  </w:endnotePr>
  <w:compat>
    <w:useFELayout/>
  </w:compat>
  <w:rsids>
    <w:rsidRoot w:val="00BF4167"/>
    <w:rsid w:val="0001136C"/>
    <w:rsid w:val="000165C1"/>
    <w:rsid w:val="00024FFF"/>
    <w:rsid w:val="0003316F"/>
    <w:rsid w:val="00043468"/>
    <w:rsid w:val="000569C0"/>
    <w:rsid w:val="000574C7"/>
    <w:rsid w:val="00066047"/>
    <w:rsid w:val="00073941"/>
    <w:rsid w:val="000858C6"/>
    <w:rsid w:val="00085DE5"/>
    <w:rsid w:val="00087739"/>
    <w:rsid w:val="000910C6"/>
    <w:rsid w:val="00091A67"/>
    <w:rsid w:val="000968AA"/>
    <w:rsid w:val="000A34BE"/>
    <w:rsid w:val="000B2FBD"/>
    <w:rsid w:val="000B3882"/>
    <w:rsid w:val="000C0160"/>
    <w:rsid w:val="000C3D9B"/>
    <w:rsid w:val="000D027F"/>
    <w:rsid w:val="000D1589"/>
    <w:rsid w:val="000D16C8"/>
    <w:rsid w:val="000D1D64"/>
    <w:rsid w:val="000D2963"/>
    <w:rsid w:val="000D3F3D"/>
    <w:rsid w:val="000E2F4F"/>
    <w:rsid w:val="000F13B9"/>
    <w:rsid w:val="000F618E"/>
    <w:rsid w:val="00110342"/>
    <w:rsid w:val="00124B61"/>
    <w:rsid w:val="00127D61"/>
    <w:rsid w:val="00132422"/>
    <w:rsid w:val="00132529"/>
    <w:rsid w:val="00135B7E"/>
    <w:rsid w:val="00137A45"/>
    <w:rsid w:val="00142731"/>
    <w:rsid w:val="00142BCF"/>
    <w:rsid w:val="00154A50"/>
    <w:rsid w:val="00157301"/>
    <w:rsid w:val="00177829"/>
    <w:rsid w:val="001A0107"/>
    <w:rsid w:val="001A1013"/>
    <w:rsid w:val="001A6B57"/>
    <w:rsid w:val="001C0123"/>
    <w:rsid w:val="001D1588"/>
    <w:rsid w:val="001D1665"/>
    <w:rsid w:val="001D4262"/>
    <w:rsid w:val="001D760D"/>
    <w:rsid w:val="001F1B28"/>
    <w:rsid w:val="001F49A1"/>
    <w:rsid w:val="00220BDA"/>
    <w:rsid w:val="00222B26"/>
    <w:rsid w:val="002319A2"/>
    <w:rsid w:val="00233254"/>
    <w:rsid w:val="002579CC"/>
    <w:rsid w:val="0027035C"/>
    <w:rsid w:val="002738D3"/>
    <w:rsid w:val="00280279"/>
    <w:rsid w:val="00283343"/>
    <w:rsid w:val="002A17DD"/>
    <w:rsid w:val="002A65DB"/>
    <w:rsid w:val="002B26C2"/>
    <w:rsid w:val="002C3404"/>
    <w:rsid w:val="002C4FC6"/>
    <w:rsid w:val="002C5FD2"/>
    <w:rsid w:val="002E0316"/>
    <w:rsid w:val="00300B04"/>
    <w:rsid w:val="00314B5D"/>
    <w:rsid w:val="00315913"/>
    <w:rsid w:val="00316BA0"/>
    <w:rsid w:val="003238CC"/>
    <w:rsid w:val="003254A3"/>
    <w:rsid w:val="00331529"/>
    <w:rsid w:val="00331911"/>
    <w:rsid w:val="00337F34"/>
    <w:rsid w:val="0034309A"/>
    <w:rsid w:val="0036730B"/>
    <w:rsid w:val="0037075B"/>
    <w:rsid w:val="00393F6E"/>
    <w:rsid w:val="00397A7A"/>
    <w:rsid w:val="003A0057"/>
    <w:rsid w:val="003C0633"/>
    <w:rsid w:val="003C0E1F"/>
    <w:rsid w:val="003C5378"/>
    <w:rsid w:val="003C5D60"/>
    <w:rsid w:val="003C6AA6"/>
    <w:rsid w:val="003D371B"/>
    <w:rsid w:val="003E3BF7"/>
    <w:rsid w:val="003E5DE9"/>
    <w:rsid w:val="003F79EB"/>
    <w:rsid w:val="00404465"/>
    <w:rsid w:val="00404A6F"/>
    <w:rsid w:val="00406708"/>
    <w:rsid w:val="0042449C"/>
    <w:rsid w:val="00432881"/>
    <w:rsid w:val="00445F3F"/>
    <w:rsid w:val="00446EDD"/>
    <w:rsid w:val="00466CA3"/>
    <w:rsid w:val="00471270"/>
    <w:rsid w:val="00471F20"/>
    <w:rsid w:val="0047420A"/>
    <w:rsid w:val="00486944"/>
    <w:rsid w:val="00486A9C"/>
    <w:rsid w:val="0049056D"/>
    <w:rsid w:val="00490BBC"/>
    <w:rsid w:val="004A58AA"/>
    <w:rsid w:val="004A6B6B"/>
    <w:rsid w:val="004B2604"/>
    <w:rsid w:val="004B48E6"/>
    <w:rsid w:val="004B6589"/>
    <w:rsid w:val="004C15B6"/>
    <w:rsid w:val="004C72FD"/>
    <w:rsid w:val="004D4D63"/>
    <w:rsid w:val="004E6021"/>
    <w:rsid w:val="00500C43"/>
    <w:rsid w:val="005025AF"/>
    <w:rsid w:val="00505120"/>
    <w:rsid w:val="00514D2F"/>
    <w:rsid w:val="005347B0"/>
    <w:rsid w:val="00540845"/>
    <w:rsid w:val="005417F3"/>
    <w:rsid w:val="00541DC7"/>
    <w:rsid w:val="00553F8D"/>
    <w:rsid w:val="005572E4"/>
    <w:rsid w:val="005677B0"/>
    <w:rsid w:val="0057009A"/>
    <w:rsid w:val="00570CB8"/>
    <w:rsid w:val="00575FF3"/>
    <w:rsid w:val="005814A3"/>
    <w:rsid w:val="00583AF6"/>
    <w:rsid w:val="00584804"/>
    <w:rsid w:val="00585376"/>
    <w:rsid w:val="0059307D"/>
    <w:rsid w:val="005A0C16"/>
    <w:rsid w:val="005A0F4E"/>
    <w:rsid w:val="005A3135"/>
    <w:rsid w:val="005B6AD6"/>
    <w:rsid w:val="005D5159"/>
    <w:rsid w:val="005D5536"/>
    <w:rsid w:val="005D7D46"/>
    <w:rsid w:val="005E778B"/>
    <w:rsid w:val="0060611F"/>
    <w:rsid w:val="00621F6C"/>
    <w:rsid w:val="00626956"/>
    <w:rsid w:val="00631E2B"/>
    <w:rsid w:val="00634658"/>
    <w:rsid w:val="006432A3"/>
    <w:rsid w:val="00663CD9"/>
    <w:rsid w:val="00665838"/>
    <w:rsid w:val="0066690B"/>
    <w:rsid w:val="00682041"/>
    <w:rsid w:val="00683B98"/>
    <w:rsid w:val="006850C2"/>
    <w:rsid w:val="00685B90"/>
    <w:rsid w:val="00691EC5"/>
    <w:rsid w:val="00694A44"/>
    <w:rsid w:val="00694C8E"/>
    <w:rsid w:val="006A022F"/>
    <w:rsid w:val="006B6486"/>
    <w:rsid w:val="006C2806"/>
    <w:rsid w:val="006D3132"/>
    <w:rsid w:val="006E29A5"/>
    <w:rsid w:val="006E3D21"/>
    <w:rsid w:val="006E418D"/>
    <w:rsid w:val="006F1BC2"/>
    <w:rsid w:val="006F3BE1"/>
    <w:rsid w:val="00700765"/>
    <w:rsid w:val="007042F9"/>
    <w:rsid w:val="007214DF"/>
    <w:rsid w:val="00722B09"/>
    <w:rsid w:val="0072557F"/>
    <w:rsid w:val="00726F02"/>
    <w:rsid w:val="0072714D"/>
    <w:rsid w:val="007318BD"/>
    <w:rsid w:val="00731E92"/>
    <w:rsid w:val="007350BC"/>
    <w:rsid w:val="007509EE"/>
    <w:rsid w:val="00752826"/>
    <w:rsid w:val="00766492"/>
    <w:rsid w:val="00770D73"/>
    <w:rsid w:val="0077327D"/>
    <w:rsid w:val="0078180B"/>
    <w:rsid w:val="0078186A"/>
    <w:rsid w:val="00782EE1"/>
    <w:rsid w:val="00794261"/>
    <w:rsid w:val="007A354C"/>
    <w:rsid w:val="007B1140"/>
    <w:rsid w:val="007B319B"/>
    <w:rsid w:val="007B5301"/>
    <w:rsid w:val="007C4C8E"/>
    <w:rsid w:val="007C6CFE"/>
    <w:rsid w:val="007E42E4"/>
    <w:rsid w:val="007E755A"/>
    <w:rsid w:val="007F79E5"/>
    <w:rsid w:val="008048B8"/>
    <w:rsid w:val="00833F47"/>
    <w:rsid w:val="00836365"/>
    <w:rsid w:val="00841BF2"/>
    <w:rsid w:val="00843FE5"/>
    <w:rsid w:val="0084477B"/>
    <w:rsid w:val="0085384C"/>
    <w:rsid w:val="008538D8"/>
    <w:rsid w:val="00856AB3"/>
    <w:rsid w:val="008573F8"/>
    <w:rsid w:val="00862B6B"/>
    <w:rsid w:val="0087083F"/>
    <w:rsid w:val="0087219E"/>
    <w:rsid w:val="00873E80"/>
    <w:rsid w:val="008749A1"/>
    <w:rsid w:val="008775C4"/>
    <w:rsid w:val="00893C68"/>
    <w:rsid w:val="008A3F27"/>
    <w:rsid w:val="008B4C84"/>
    <w:rsid w:val="008B673D"/>
    <w:rsid w:val="008B6916"/>
    <w:rsid w:val="008C4123"/>
    <w:rsid w:val="008C5FD8"/>
    <w:rsid w:val="008E69D8"/>
    <w:rsid w:val="008F218F"/>
    <w:rsid w:val="008F304A"/>
    <w:rsid w:val="008F451D"/>
    <w:rsid w:val="009059D4"/>
    <w:rsid w:val="00907D80"/>
    <w:rsid w:val="009109FE"/>
    <w:rsid w:val="00922ACA"/>
    <w:rsid w:val="00924344"/>
    <w:rsid w:val="00924B67"/>
    <w:rsid w:val="00930092"/>
    <w:rsid w:val="00952402"/>
    <w:rsid w:val="0097203B"/>
    <w:rsid w:val="00986DB9"/>
    <w:rsid w:val="00991EFD"/>
    <w:rsid w:val="00993575"/>
    <w:rsid w:val="00995FC8"/>
    <w:rsid w:val="009A1473"/>
    <w:rsid w:val="009A3863"/>
    <w:rsid w:val="009B354D"/>
    <w:rsid w:val="009B625F"/>
    <w:rsid w:val="009B6EAA"/>
    <w:rsid w:val="009C54AC"/>
    <w:rsid w:val="009C741A"/>
    <w:rsid w:val="009D65DE"/>
    <w:rsid w:val="009E2399"/>
    <w:rsid w:val="009E4F0D"/>
    <w:rsid w:val="00A138D3"/>
    <w:rsid w:val="00A15B29"/>
    <w:rsid w:val="00A17B14"/>
    <w:rsid w:val="00A27092"/>
    <w:rsid w:val="00A27D17"/>
    <w:rsid w:val="00A35FC4"/>
    <w:rsid w:val="00A40B7D"/>
    <w:rsid w:val="00A62E56"/>
    <w:rsid w:val="00A631AD"/>
    <w:rsid w:val="00A67218"/>
    <w:rsid w:val="00A67B84"/>
    <w:rsid w:val="00A82AC6"/>
    <w:rsid w:val="00A850E7"/>
    <w:rsid w:val="00A87F2B"/>
    <w:rsid w:val="00AA345F"/>
    <w:rsid w:val="00AA44E4"/>
    <w:rsid w:val="00AA6936"/>
    <w:rsid w:val="00AA7C2D"/>
    <w:rsid w:val="00AB1734"/>
    <w:rsid w:val="00AC7232"/>
    <w:rsid w:val="00AD1400"/>
    <w:rsid w:val="00AD262D"/>
    <w:rsid w:val="00AE23F2"/>
    <w:rsid w:val="00AE4279"/>
    <w:rsid w:val="00AE6175"/>
    <w:rsid w:val="00B049D8"/>
    <w:rsid w:val="00B06694"/>
    <w:rsid w:val="00B11804"/>
    <w:rsid w:val="00B1417A"/>
    <w:rsid w:val="00B44321"/>
    <w:rsid w:val="00B46925"/>
    <w:rsid w:val="00B617A1"/>
    <w:rsid w:val="00B61AAA"/>
    <w:rsid w:val="00B63F2D"/>
    <w:rsid w:val="00B65824"/>
    <w:rsid w:val="00B65968"/>
    <w:rsid w:val="00B741F4"/>
    <w:rsid w:val="00B7534C"/>
    <w:rsid w:val="00B85C0E"/>
    <w:rsid w:val="00B867B8"/>
    <w:rsid w:val="00B91119"/>
    <w:rsid w:val="00B922AA"/>
    <w:rsid w:val="00B94B55"/>
    <w:rsid w:val="00BA3D38"/>
    <w:rsid w:val="00BB068C"/>
    <w:rsid w:val="00BB210E"/>
    <w:rsid w:val="00BB69B7"/>
    <w:rsid w:val="00BB6B56"/>
    <w:rsid w:val="00BD31E6"/>
    <w:rsid w:val="00BE05E2"/>
    <w:rsid w:val="00BE70C2"/>
    <w:rsid w:val="00BF3301"/>
    <w:rsid w:val="00BF4167"/>
    <w:rsid w:val="00BF41DF"/>
    <w:rsid w:val="00BF52FA"/>
    <w:rsid w:val="00C04F11"/>
    <w:rsid w:val="00C06A6D"/>
    <w:rsid w:val="00C1385E"/>
    <w:rsid w:val="00C205AF"/>
    <w:rsid w:val="00C2133D"/>
    <w:rsid w:val="00C4191E"/>
    <w:rsid w:val="00C52589"/>
    <w:rsid w:val="00C73FC9"/>
    <w:rsid w:val="00C90261"/>
    <w:rsid w:val="00C946F3"/>
    <w:rsid w:val="00CA06C8"/>
    <w:rsid w:val="00CA7B8E"/>
    <w:rsid w:val="00CB0AA6"/>
    <w:rsid w:val="00CC55BB"/>
    <w:rsid w:val="00CC5601"/>
    <w:rsid w:val="00CC7498"/>
    <w:rsid w:val="00CD245E"/>
    <w:rsid w:val="00CE1ED4"/>
    <w:rsid w:val="00D02140"/>
    <w:rsid w:val="00D0417B"/>
    <w:rsid w:val="00D06D53"/>
    <w:rsid w:val="00D13AE0"/>
    <w:rsid w:val="00D14132"/>
    <w:rsid w:val="00D20470"/>
    <w:rsid w:val="00D22245"/>
    <w:rsid w:val="00D273EE"/>
    <w:rsid w:val="00D27C86"/>
    <w:rsid w:val="00D5071B"/>
    <w:rsid w:val="00D57385"/>
    <w:rsid w:val="00D7501B"/>
    <w:rsid w:val="00D75789"/>
    <w:rsid w:val="00DA20AA"/>
    <w:rsid w:val="00DC203A"/>
    <w:rsid w:val="00DC4992"/>
    <w:rsid w:val="00DE1DF5"/>
    <w:rsid w:val="00DE3792"/>
    <w:rsid w:val="00DF7BBB"/>
    <w:rsid w:val="00E1316B"/>
    <w:rsid w:val="00E165E7"/>
    <w:rsid w:val="00E4417E"/>
    <w:rsid w:val="00E44A0D"/>
    <w:rsid w:val="00E474BC"/>
    <w:rsid w:val="00E60CFE"/>
    <w:rsid w:val="00E64E18"/>
    <w:rsid w:val="00E66152"/>
    <w:rsid w:val="00E746D5"/>
    <w:rsid w:val="00E777DD"/>
    <w:rsid w:val="00E86C6F"/>
    <w:rsid w:val="00E90C97"/>
    <w:rsid w:val="00EB589E"/>
    <w:rsid w:val="00EC23DE"/>
    <w:rsid w:val="00EC3E65"/>
    <w:rsid w:val="00EC441C"/>
    <w:rsid w:val="00EE3882"/>
    <w:rsid w:val="00EE4460"/>
    <w:rsid w:val="00EE65E1"/>
    <w:rsid w:val="00EF2059"/>
    <w:rsid w:val="00F011C8"/>
    <w:rsid w:val="00F01BB5"/>
    <w:rsid w:val="00F1051B"/>
    <w:rsid w:val="00F27156"/>
    <w:rsid w:val="00F4488E"/>
    <w:rsid w:val="00F52D2C"/>
    <w:rsid w:val="00F81541"/>
    <w:rsid w:val="00F83B11"/>
    <w:rsid w:val="00F867B6"/>
    <w:rsid w:val="00F90573"/>
    <w:rsid w:val="00FA03FF"/>
    <w:rsid w:val="00FA71AC"/>
    <w:rsid w:val="00FD7FC1"/>
    <w:rsid w:val="00FF0470"/>
    <w:rsid w:val="00FF04E1"/>
    <w:rsid w:val="00FF57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1E6"/>
  </w:style>
  <w:style w:type="paragraph" w:styleId="1">
    <w:name w:val="heading 1"/>
    <w:basedOn w:val="a"/>
    <w:next w:val="a"/>
    <w:link w:val="10"/>
    <w:uiPriority w:val="9"/>
    <w:qFormat/>
    <w:rsid w:val="000165C1"/>
    <w:pPr>
      <w:keepNext/>
      <w:keepLines/>
      <w:spacing w:before="120" w:after="120" w:line="240" w:lineRule="auto"/>
      <w:ind w:firstLine="567"/>
      <w:jc w:val="both"/>
      <w:outlineLvl w:val="0"/>
    </w:pPr>
    <w:rPr>
      <w:rFonts w:ascii="Times New Roman" w:eastAsia="Times New Roman" w:hAnsi="Times New Roman" w:cs="Times New Roman"/>
      <w:b/>
      <w:bCs/>
      <w:color w:val="000000"/>
      <w:sz w:val="28"/>
      <w:szCs w:val="28"/>
    </w:rPr>
  </w:style>
  <w:style w:type="paragraph" w:styleId="2">
    <w:name w:val="heading 2"/>
    <w:basedOn w:val="a"/>
    <w:next w:val="a"/>
    <w:link w:val="20"/>
    <w:uiPriority w:val="9"/>
    <w:unhideWhenUsed/>
    <w:qFormat/>
    <w:rsid w:val="000165C1"/>
    <w:pPr>
      <w:keepNext/>
      <w:keepLines/>
      <w:spacing w:before="200" w:after="0" w:line="240" w:lineRule="auto"/>
      <w:ind w:firstLine="567"/>
      <w:jc w:val="both"/>
      <w:outlineLvl w:val="1"/>
    </w:pPr>
    <w:rPr>
      <w:rFonts w:ascii="Times New Roman" w:eastAsia="Times New Roman" w:hAnsi="Times New Roman" w:cs="Times New Roman"/>
      <w:b/>
      <w:bCs/>
      <w:color w:val="4F81BD"/>
      <w:sz w:val="26"/>
      <w:szCs w:val="26"/>
    </w:rPr>
  </w:style>
  <w:style w:type="paragraph" w:styleId="3">
    <w:name w:val="heading 3"/>
    <w:basedOn w:val="a"/>
    <w:next w:val="a"/>
    <w:link w:val="30"/>
    <w:uiPriority w:val="9"/>
    <w:unhideWhenUsed/>
    <w:qFormat/>
    <w:rsid w:val="000165C1"/>
    <w:pPr>
      <w:keepNext/>
      <w:keepLines/>
      <w:spacing w:before="200" w:after="0" w:line="240" w:lineRule="auto"/>
      <w:ind w:firstLine="567"/>
      <w:jc w:val="both"/>
      <w:outlineLvl w:val="2"/>
    </w:pPr>
    <w:rPr>
      <w:rFonts w:ascii="Times New Roman" w:eastAsia="Times New Roman" w:hAnsi="Times New Roman" w:cs="Times New Roman"/>
      <w:b/>
      <w:bCs/>
      <w:color w:val="4F81BD"/>
      <w:sz w:val="20"/>
      <w:szCs w:val="20"/>
    </w:rPr>
  </w:style>
  <w:style w:type="paragraph" w:styleId="4">
    <w:name w:val="heading 4"/>
    <w:basedOn w:val="a"/>
    <w:next w:val="a"/>
    <w:link w:val="40"/>
    <w:uiPriority w:val="9"/>
    <w:unhideWhenUsed/>
    <w:qFormat/>
    <w:rsid w:val="000165C1"/>
    <w:pPr>
      <w:keepNext/>
      <w:keepLines/>
      <w:spacing w:before="200" w:after="0" w:line="240" w:lineRule="auto"/>
      <w:ind w:firstLine="567"/>
      <w:jc w:val="both"/>
      <w:outlineLvl w:val="3"/>
    </w:pPr>
    <w:rPr>
      <w:rFonts w:ascii="Times New Roman" w:eastAsia="Times New Roman" w:hAnsi="Times New Roman" w:cs="Times New Roman"/>
      <w:b/>
      <w:bCs/>
      <w:i/>
      <w:iCs/>
      <w:color w:val="4F81BD"/>
      <w:sz w:val="20"/>
      <w:szCs w:val="20"/>
    </w:rPr>
  </w:style>
  <w:style w:type="paragraph" w:styleId="5">
    <w:name w:val="heading 5"/>
    <w:basedOn w:val="a"/>
    <w:next w:val="a"/>
    <w:link w:val="50"/>
    <w:uiPriority w:val="9"/>
    <w:unhideWhenUsed/>
    <w:qFormat/>
    <w:rsid w:val="000165C1"/>
    <w:pPr>
      <w:keepNext/>
      <w:keepLines/>
      <w:spacing w:before="200" w:after="0" w:line="240" w:lineRule="auto"/>
      <w:ind w:firstLine="567"/>
      <w:jc w:val="both"/>
      <w:outlineLvl w:val="4"/>
    </w:pPr>
    <w:rPr>
      <w:rFonts w:ascii="Times New Roman" w:eastAsia="Times New Roman" w:hAnsi="Times New Roman" w:cs="Times New Roman"/>
      <w:color w:val="243F60"/>
      <w:sz w:val="20"/>
      <w:szCs w:val="20"/>
    </w:rPr>
  </w:style>
  <w:style w:type="paragraph" w:styleId="6">
    <w:name w:val="heading 6"/>
    <w:basedOn w:val="a"/>
    <w:next w:val="a"/>
    <w:link w:val="60"/>
    <w:uiPriority w:val="9"/>
    <w:unhideWhenUsed/>
    <w:qFormat/>
    <w:rsid w:val="000165C1"/>
    <w:pPr>
      <w:keepNext/>
      <w:keepLines/>
      <w:spacing w:before="200" w:after="0" w:line="240" w:lineRule="auto"/>
      <w:ind w:firstLine="567"/>
      <w:jc w:val="both"/>
      <w:outlineLvl w:val="5"/>
    </w:pPr>
    <w:rPr>
      <w:rFonts w:ascii="Times New Roman" w:eastAsia="Times New Roman" w:hAnsi="Times New Roman" w:cs="Times New Roman"/>
      <w:i/>
      <w:iCs/>
      <w:color w:val="243F60"/>
      <w:sz w:val="20"/>
      <w:szCs w:val="20"/>
    </w:rPr>
  </w:style>
  <w:style w:type="paragraph" w:styleId="7">
    <w:name w:val="heading 7"/>
    <w:basedOn w:val="a"/>
    <w:next w:val="a"/>
    <w:link w:val="70"/>
    <w:uiPriority w:val="9"/>
    <w:unhideWhenUsed/>
    <w:qFormat/>
    <w:rsid w:val="000165C1"/>
    <w:pPr>
      <w:keepNext/>
      <w:keepLines/>
      <w:spacing w:before="200" w:after="0" w:line="240" w:lineRule="auto"/>
      <w:ind w:firstLine="567"/>
      <w:jc w:val="both"/>
      <w:outlineLvl w:val="6"/>
    </w:pPr>
    <w:rPr>
      <w:rFonts w:ascii="Times New Roman" w:eastAsia="Times New Roman" w:hAnsi="Times New Roman" w:cs="Times New Roman"/>
      <w:i/>
      <w:iCs/>
      <w:color w:val="404040"/>
      <w:sz w:val="20"/>
      <w:szCs w:val="20"/>
    </w:rPr>
  </w:style>
  <w:style w:type="paragraph" w:styleId="8">
    <w:name w:val="heading 8"/>
    <w:basedOn w:val="a"/>
    <w:next w:val="a"/>
    <w:link w:val="80"/>
    <w:uiPriority w:val="9"/>
    <w:unhideWhenUsed/>
    <w:qFormat/>
    <w:rsid w:val="000165C1"/>
    <w:pPr>
      <w:keepNext/>
      <w:keepLines/>
      <w:spacing w:before="200" w:after="0" w:line="240" w:lineRule="auto"/>
      <w:ind w:firstLine="567"/>
      <w:jc w:val="both"/>
      <w:outlineLvl w:val="7"/>
    </w:pPr>
    <w:rPr>
      <w:rFonts w:ascii="Times New Roman" w:eastAsia="Times New Roman" w:hAnsi="Times New Roman" w:cs="Times New Roman"/>
      <w:color w:val="404040"/>
      <w:sz w:val="20"/>
      <w:szCs w:val="20"/>
    </w:rPr>
  </w:style>
  <w:style w:type="paragraph" w:styleId="9">
    <w:name w:val="heading 9"/>
    <w:basedOn w:val="a"/>
    <w:next w:val="a"/>
    <w:link w:val="90"/>
    <w:uiPriority w:val="9"/>
    <w:unhideWhenUsed/>
    <w:qFormat/>
    <w:rsid w:val="000165C1"/>
    <w:pPr>
      <w:keepNext/>
      <w:keepLines/>
      <w:spacing w:before="200" w:after="0" w:line="240" w:lineRule="auto"/>
      <w:ind w:firstLine="567"/>
      <w:jc w:val="both"/>
      <w:outlineLvl w:val="8"/>
    </w:pPr>
    <w:rPr>
      <w:rFonts w:ascii="Times New Roman" w:eastAsia="Times New Roman" w:hAnsi="Times New Roman"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65C1"/>
    <w:rPr>
      <w:rFonts w:ascii="Times New Roman" w:eastAsia="Times New Roman" w:hAnsi="Times New Roman" w:cs="Times New Roman"/>
      <w:b/>
      <w:bCs/>
      <w:color w:val="000000"/>
      <w:sz w:val="28"/>
      <w:szCs w:val="28"/>
    </w:rPr>
  </w:style>
  <w:style w:type="character" w:customStyle="1" w:styleId="20">
    <w:name w:val="Заголовок 2 Знак"/>
    <w:basedOn w:val="a0"/>
    <w:link w:val="2"/>
    <w:uiPriority w:val="9"/>
    <w:rsid w:val="000165C1"/>
    <w:rPr>
      <w:rFonts w:ascii="Times New Roman" w:eastAsia="Times New Roman" w:hAnsi="Times New Roman" w:cs="Times New Roman"/>
      <w:b/>
      <w:bCs/>
      <w:color w:val="4F81BD"/>
      <w:sz w:val="26"/>
      <w:szCs w:val="26"/>
    </w:rPr>
  </w:style>
  <w:style w:type="character" w:customStyle="1" w:styleId="30">
    <w:name w:val="Заголовок 3 Знак"/>
    <w:basedOn w:val="a0"/>
    <w:link w:val="3"/>
    <w:uiPriority w:val="9"/>
    <w:rsid w:val="000165C1"/>
    <w:rPr>
      <w:rFonts w:ascii="Times New Roman" w:eastAsia="Times New Roman" w:hAnsi="Times New Roman" w:cs="Times New Roman"/>
      <w:b/>
      <w:bCs/>
      <w:color w:val="4F81BD"/>
      <w:sz w:val="20"/>
      <w:szCs w:val="20"/>
    </w:rPr>
  </w:style>
  <w:style w:type="character" w:customStyle="1" w:styleId="40">
    <w:name w:val="Заголовок 4 Знак"/>
    <w:basedOn w:val="a0"/>
    <w:link w:val="4"/>
    <w:uiPriority w:val="9"/>
    <w:rsid w:val="000165C1"/>
    <w:rPr>
      <w:rFonts w:ascii="Times New Roman" w:eastAsia="Times New Roman" w:hAnsi="Times New Roman" w:cs="Times New Roman"/>
      <w:b/>
      <w:bCs/>
      <w:i/>
      <w:iCs/>
      <w:color w:val="4F81BD"/>
      <w:sz w:val="20"/>
      <w:szCs w:val="20"/>
    </w:rPr>
  </w:style>
  <w:style w:type="character" w:customStyle="1" w:styleId="50">
    <w:name w:val="Заголовок 5 Знак"/>
    <w:basedOn w:val="a0"/>
    <w:link w:val="5"/>
    <w:uiPriority w:val="9"/>
    <w:rsid w:val="000165C1"/>
    <w:rPr>
      <w:rFonts w:ascii="Times New Roman" w:eastAsia="Times New Roman" w:hAnsi="Times New Roman" w:cs="Times New Roman"/>
      <w:color w:val="243F60"/>
      <w:sz w:val="20"/>
      <w:szCs w:val="20"/>
    </w:rPr>
  </w:style>
  <w:style w:type="character" w:customStyle="1" w:styleId="60">
    <w:name w:val="Заголовок 6 Знак"/>
    <w:basedOn w:val="a0"/>
    <w:link w:val="6"/>
    <w:uiPriority w:val="9"/>
    <w:rsid w:val="000165C1"/>
    <w:rPr>
      <w:rFonts w:ascii="Times New Roman" w:eastAsia="Times New Roman" w:hAnsi="Times New Roman" w:cs="Times New Roman"/>
      <w:i/>
      <w:iCs/>
      <w:color w:val="243F60"/>
      <w:sz w:val="20"/>
      <w:szCs w:val="20"/>
    </w:rPr>
  </w:style>
  <w:style w:type="character" w:customStyle="1" w:styleId="70">
    <w:name w:val="Заголовок 7 Знак"/>
    <w:basedOn w:val="a0"/>
    <w:link w:val="7"/>
    <w:uiPriority w:val="9"/>
    <w:rsid w:val="000165C1"/>
    <w:rPr>
      <w:rFonts w:ascii="Times New Roman" w:eastAsia="Times New Roman" w:hAnsi="Times New Roman" w:cs="Times New Roman"/>
      <w:i/>
      <w:iCs/>
      <w:color w:val="404040"/>
      <w:sz w:val="20"/>
      <w:szCs w:val="20"/>
    </w:rPr>
  </w:style>
  <w:style w:type="character" w:customStyle="1" w:styleId="80">
    <w:name w:val="Заголовок 8 Знак"/>
    <w:basedOn w:val="a0"/>
    <w:link w:val="8"/>
    <w:uiPriority w:val="9"/>
    <w:rsid w:val="000165C1"/>
    <w:rPr>
      <w:rFonts w:ascii="Times New Roman" w:eastAsia="Times New Roman" w:hAnsi="Times New Roman" w:cs="Times New Roman"/>
      <w:color w:val="404040"/>
      <w:sz w:val="20"/>
      <w:szCs w:val="20"/>
    </w:rPr>
  </w:style>
  <w:style w:type="character" w:customStyle="1" w:styleId="90">
    <w:name w:val="Заголовок 9 Знак"/>
    <w:basedOn w:val="a0"/>
    <w:link w:val="9"/>
    <w:uiPriority w:val="9"/>
    <w:rsid w:val="000165C1"/>
    <w:rPr>
      <w:rFonts w:ascii="Times New Roman" w:eastAsia="Times New Roman" w:hAnsi="Times New Roman" w:cs="Times New Roman"/>
      <w:i/>
      <w:iCs/>
      <w:color w:val="404040"/>
      <w:sz w:val="20"/>
      <w:szCs w:val="20"/>
    </w:rPr>
  </w:style>
  <w:style w:type="paragraph" w:styleId="a3">
    <w:name w:val="No Spacing"/>
    <w:link w:val="a4"/>
    <w:uiPriority w:val="1"/>
    <w:qFormat/>
    <w:rsid w:val="00BF4167"/>
    <w:pPr>
      <w:spacing w:after="0" w:line="240" w:lineRule="auto"/>
    </w:pPr>
    <w:rPr>
      <w:rFonts w:ascii="Calibri" w:eastAsia="Times New Roman" w:hAnsi="Calibri" w:cs="Times New Roman"/>
    </w:rPr>
  </w:style>
  <w:style w:type="character" w:customStyle="1" w:styleId="a4">
    <w:name w:val="Без интервала Знак"/>
    <w:link w:val="a3"/>
    <w:uiPriority w:val="99"/>
    <w:locked/>
    <w:rsid w:val="00BF4167"/>
    <w:rPr>
      <w:rFonts w:ascii="Calibri" w:eastAsia="Times New Roman" w:hAnsi="Calibri" w:cs="Times New Roman"/>
    </w:rPr>
  </w:style>
  <w:style w:type="character" w:customStyle="1" w:styleId="21">
    <w:name w:val="Основной текст (2)_"/>
    <w:basedOn w:val="a0"/>
    <w:link w:val="22"/>
    <w:rsid w:val="00575FF3"/>
    <w:rPr>
      <w:rFonts w:ascii="Bookman Old Style" w:eastAsia="Bookman Old Style" w:hAnsi="Bookman Old Style" w:cs="Bookman Old Style"/>
      <w:b/>
      <w:bCs/>
      <w:i/>
      <w:iCs/>
      <w:sz w:val="8"/>
      <w:szCs w:val="8"/>
      <w:shd w:val="clear" w:color="auto" w:fill="FFFFFF"/>
    </w:rPr>
  </w:style>
  <w:style w:type="paragraph" w:customStyle="1" w:styleId="22">
    <w:name w:val="Основной текст (2)"/>
    <w:basedOn w:val="a"/>
    <w:link w:val="21"/>
    <w:rsid w:val="00575FF3"/>
    <w:pPr>
      <w:widowControl w:val="0"/>
      <w:shd w:val="clear" w:color="auto" w:fill="FFFFFF"/>
      <w:spacing w:before="180" w:after="0" w:line="0" w:lineRule="atLeast"/>
    </w:pPr>
    <w:rPr>
      <w:rFonts w:ascii="Bookman Old Style" w:eastAsia="Bookman Old Style" w:hAnsi="Bookman Old Style" w:cs="Bookman Old Style"/>
      <w:b/>
      <w:bCs/>
      <w:i/>
      <w:iCs/>
      <w:sz w:val="8"/>
      <w:szCs w:val="8"/>
    </w:rPr>
  </w:style>
  <w:style w:type="character" w:customStyle="1" w:styleId="a5">
    <w:name w:val="Основной текст_"/>
    <w:basedOn w:val="a0"/>
    <w:link w:val="11"/>
    <w:rsid w:val="003D371B"/>
    <w:rPr>
      <w:rFonts w:ascii="Sylfaen" w:eastAsia="Sylfaen" w:hAnsi="Sylfaen" w:cs="Sylfaen"/>
      <w:sz w:val="18"/>
      <w:szCs w:val="18"/>
      <w:shd w:val="clear" w:color="auto" w:fill="FFFFFF"/>
    </w:rPr>
  </w:style>
  <w:style w:type="paragraph" w:customStyle="1" w:styleId="11">
    <w:name w:val="Основной текст1"/>
    <w:basedOn w:val="a"/>
    <w:link w:val="a5"/>
    <w:rsid w:val="003D371B"/>
    <w:pPr>
      <w:widowControl w:val="0"/>
      <w:shd w:val="clear" w:color="auto" w:fill="FFFFFF"/>
      <w:spacing w:after="0" w:line="221" w:lineRule="exact"/>
      <w:ind w:hanging="580"/>
      <w:jc w:val="both"/>
    </w:pPr>
    <w:rPr>
      <w:rFonts w:ascii="Sylfaen" w:eastAsia="Sylfaen" w:hAnsi="Sylfaen" w:cs="Sylfaen"/>
      <w:sz w:val="18"/>
      <w:szCs w:val="18"/>
    </w:rPr>
  </w:style>
  <w:style w:type="paragraph" w:styleId="a6">
    <w:name w:val="header"/>
    <w:basedOn w:val="a"/>
    <w:link w:val="a7"/>
    <w:unhideWhenUsed/>
    <w:rsid w:val="008B4C84"/>
    <w:pPr>
      <w:tabs>
        <w:tab w:val="center" w:pos="4677"/>
        <w:tab w:val="right" w:pos="9355"/>
      </w:tabs>
      <w:spacing w:after="0" w:line="240" w:lineRule="auto"/>
    </w:pPr>
  </w:style>
  <w:style w:type="character" w:customStyle="1" w:styleId="a7">
    <w:name w:val="Верхний колонтитул Знак"/>
    <w:basedOn w:val="a0"/>
    <w:link w:val="a6"/>
    <w:rsid w:val="008B4C84"/>
  </w:style>
  <w:style w:type="paragraph" w:styleId="a8">
    <w:name w:val="footer"/>
    <w:basedOn w:val="a"/>
    <w:link w:val="a9"/>
    <w:uiPriority w:val="99"/>
    <w:unhideWhenUsed/>
    <w:rsid w:val="008B4C8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B4C84"/>
  </w:style>
  <w:style w:type="paragraph" w:styleId="aa">
    <w:name w:val="Body Text Indent"/>
    <w:basedOn w:val="a"/>
    <w:link w:val="ab"/>
    <w:uiPriority w:val="99"/>
    <w:unhideWhenUsed/>
    <w:rsid w:val="006C2806"/>
    <w:pPr>
      <w:spacing w:after="0" w:line="240" w:lineRule="auto"/>
      <w:ind w:firstLine="567"/>
      <w:jc w:val="both"/>
    </w:pPr>
    <w:rPr>
      <w:rFonts w:ascii="Times New Roman" w:eastAsia="Times New Roman" w:hAnsi="Times New Roman" w:cs="Times New Roman"/>
      <w:sz w:val="28"/>
      <w:lang w:eastAsia="en-US"/>
    </w:rPr>
  </w:style>
  <w:style w:type="character" w:customStyle="1" w:styleId="ab">
    <w:name w:val="Основной текст с отступом Знак"/>
    <w:basedOn w:val="a0"/>
    <w:link w:val="aa"/>
    <w:uiPriority w:val="99"/>
    <w:rsid w:val="006C2806"/>
    <w:rPr>
      <w:rFonts w:ascii="Times New Roman" w:eastAsia="Times New Roman" w:hAnsi="Times New Roman" w:cs="Times New Roman"/>
      <w:sz w:val="28"/>
      <w:lang w:eastAsia="en-US"/>
    </w:rPr>
  </w:style>
  <w:style w:type="paragraph" w:styleId="ac">
    <w:name w:val="Title"/>
    <w:basedOn w:val="a"/>
    <w:next w:val="a"/>
    <w:link w:val="ad"/>
    <w:uiPriority w:val="10"/>
    <w:qFormat/>
    <w:rsid w:val="000165C1"/>
    <w:pPr>
      <w:pBdr>
        <w:bottom w:val="single" w:sz="8" w:space="4" w:color="4F81BD"/>
      </w:pBdr>
      <w:spacing w:after="300" w:line="240" w:lineRule="auto"/>
      <w:ind w:firstLine="567"/>
      <w:contextualSpacing/>
      <w:jc w:val="both"/>
    </w:pPr>
    <w:rPr>
      <w:rFonts w:ascii="Times New Roman" w:eastAsia="Times New Roman" w:hAnsi="Times New Roman" w:cs="Times New Roman"/>
      <w:color w:val="17365D"/>
      <w:spacing w:val="5"/>
      <w:kern w:val="28"/>
      <w:sz w:val="52"/>
      <w:szCs w:val="52"/>
    </w:rPr>
  </w:style>
  <w:style w:type="character" w:customStyle="1" w:styleId="ad">
    <w:name w:val="Название Знак"/>
    <w:basedOn w:val="a0"/>
    <w:link w:val="ac"/>
    <w:uiPriority w:val="10"/>
    <w:rsid w:val="000165C1"/>
    <w:rPr>
      <w:rFonts w:ascii="Times New Roman" w:eastAsia="Times New Roman" w:hAnsi="Times New Roman" w:cs="Times New Roman"/>
      <w:color w:val="17365D"/>
      <w:spacing w:val="5"/>
      <w:kern w:val="28"/>
      <w:sz w:val="52"/>
      <w:szCs w:val="52"/>
    </w:rPr>
  </w:style>
  <w:style w:type="paragraph" w:styleId="ae">
    <w:name w:val="Subtitle"/>
    <w:basedOn w:val="a"/>
    <w:next w:val="a"/>
    <w:link w:val="af"/>
    <w:uiPriority w:val="11"/>
    <w:qFormat/>
    <w:rsid w:val="000165C1"/>
    <w:pPr>
      <w:numPr>
        <w:ilvl w:val="1"/>
      </w:numPr>
      <w:spacing w:after="0" w:line="240" w:lineRule="auto"/>
      <w:ind w:firstLine="567"/>
      <w:jc w:val="both"/>
    </w:pPr>
    <w:rPr>
      <w:rFonts w:ascii="Times New Roman" w:eastAsia="Times New Roman" w:hAnsi="Times New Roman" w:cs="Times New Roman"/>
      <w:i/>
      <w:iCs/>
      <w:color w:val="4F81BD"/>
      <w:spacing w:val="15"/>
      <w:sz w:val="24"/>
      <w:szCs w:val="24"/>
    </w:rPr>
  </w:style>
  <w:style w:type="character" w:customStyle="1" w:styleId="af">
    <w:name w:val="Подзаголовок Знак"/>
    <w:basedOn w:val="a0"/>
    <w:link w:val="ae"/>
    <w:uiPriority w:val="11"/>
    <w:rsid w:val="000165C1"/>
    <w:rPr>
      <w:rFonts w:ascii="Times New Roman" w:eastAsia="Times New Roman" w:hAnsi="Times New Roman" w:cs="Times New Roman"/>
      <w:i/>
      <w:iCs/>
      <w:color w:val="4F81BD"/>
      <w:spacing w:val="15"/>
      <w:sz w:val="24"/>
      <w:szCs w:val="24"/>
    </w:rPr>
  </w:style>
  <w:style w:type="character" w:styleId="af0">
    <w:name w:val="Subtle Emphasis"/>
    <w:uiPriority w:val="19"/>
    <w:qFormat/>
    <w:rsid w:val="000165C1"/>
    <w:rPr>
      <w:i/>
      <w:iCs/>
      <w:color w:val="808080"/>
    </w:rPr>
  </w:style>
  <w:style w:type="paragraph" w:styleId="af1">
    <w:name w:val="caption"/>
    <w:basedOn w:val="a"/>
    <w:next w:val="a"/>
    <w:uiPriority w:val="35"/>
    <w:unhideWhenUsed/>
    <w:qFormat/>
    <w:rsid w:val="000165C1"/>
    <w:pPr>
      <w:shd w:val="clear" w:color="auto" w:fill="FFFFFF"/>
      <w:spacing w:after="300" w:line="240" w:lineRule="auto"/>
      <w:ind w:firstLine="567"/>
      <w:jc w:val="both"/>
    </w:pPr>
    <w:rPr>
      <w:rFonts w:ascii="Times New Roman" w:eastAsia="Times New Roman" w:hAnsi="Times New Roman" w:cs="Times New Roman"/>
      <w:b/>
      <w:bCs/>
      <w:color w:val="333333"/>
      <w:sz w:val="28"/>
      <w:szCs w:val="28"/>
    </w:rPr>
  </w:style>
  <w:style w:type="paragraph" w:styleId="af2">
    <w:name w:val="List Paragraph"/>
    <w:basedOn w:val="a"/>
    <w:uiPriority w:val="34"/>
    <w:qFormat/>
    <w:rsid w:val="000165C1"/>
    <w:pPr>
      <w:spacing w:after="0" w:line="240" w:lineRule="auto"/>
      <w:ind w:left="720" w:firstLine="567"/>
      <w:contextualSpacing/>
      <w:jc w:val="both"/>
    </w:pPr>
    <w:rPr>
      <w:rFonts w:ascii="Times New Roman" w:eastAsia="Times New Roman" w:hAnsi="Times New Roman" w:cs="Times New Roman"/>
      <w:sz w:val="28"/>
      <w:lang w:eastAsia="en-US"/>
    </w:rPr>
  </w:style>
  <w:style w:type="paragraph" w:styleId="af3">
    <w:name w:val="Normal (Web)"/>
    <w:basedOn w:val="a"/>
    <w:unhideWhenUsed/>
    <w:rsid w:val="000165C1"/>
    <w:pPr>
      <w:spacing w:before="100" w:beforeAutospacing="1" w:after="100" w:afterAutospacing="1" w:line="240" w:lineRule="auto"/>
    </w:pPr>
    <w:rPr>
      <w:rFonts w:ascii="Times New Roman" w:eastAsia="Times New Roman" w:hAnsi="Times New Roman" w:cs="Times New Roman"/>
      <w:sz w:val="24"/>
      <w:szCs w:val="24"/>
    </w:rPr>
  </w:style>
  <w:style w:type="character" w:styleId="af4">
    <w:name w:val="Strong"/>
    <w:uiPriority w:val="22"/>
    <w:qFormat/>
    <w:rsid w:val="000165C1"/>
    <w:rPr>
      <w:b/>
      <w:bCs/>
    </w:rPr>
  </w:style>
  <w:style w:type="character" w:customStyle="1" w:styleId="apple-converted-space">
    <w:name w:val="apple-converted-space"/>
    <w:rsid w:val="000165C1"/>
  </w:style>
  <w:style w:type="character" w:styleId="af5">
    <w:name w:val="Hyperlink"/>
    <w:uiPriority w:val="99"/>
    <w:unhideWhenUsed/>
    <w:rsid w:val="000165C1"/>
    <w:rPr>
      <w:color w:val="0000FF"/>
      <w:u w:val="single"/>
    </w:rPr>
  </w:style>
  <w:style w:type="character" w:customStyle="1" w:styleId="af6">
    <w:name w:val="Текст выноски Знак"/>
    <w:basedOn w:val="a0"/>
    <w:link w:val="af7"/>
    <w:uiPriority w:val="99"/>
    <w:semiHidden/>
    <w:rsid w:val="000165C1"/>
    <w:rPr>
      <w:rFonts w:ascii="Tahoma" w:eastAsia="Calibri" w:hAnsi="Tahoma" w:cs="Times New Roman"/>
      <w:sz w:val="16"/>
      <w:szCs w:val="16"/>
      <w:lang w:eastAsia="en-US"/>
    </w:rPr>
  </w:style>
  <w:style w:type="paragraph" w:styleId="af7">
    <w:name w:val="Balloon Text"/>
    <w:basedOn w:val="a"/>
    <w:link w:val="af6"/>
    <w:uiPriority w:val="99"/>
    <w:semiHidden/>
    <w:unhideWhenUsed/>
    <w:rsid w:val="000165C1"/>
    <w:pPr>
      <w:spacing w:after="0" w:line="240" w:lineRule="auto"/>
    </w:pPr>
    <w:rPr>
      <w:rFonts w:ascii="Tahoma" w:eastAsia="Calibri" w:hAnsi="Tahoma" w:cs="Times New Roman"/>
      <w:sz w:val="16"/>
      <w:szCs w:val="16"/>
      <w:lang w:eastAsia="en-US"/>
    </w:rPr>
  </w:style>
  <w:style w:type="character" w:customStyle="1" w:styleId="mw-headline">
    <w:name w:val="mw-headline"/>
    <w:rsid w:val="000165C1"/>
  </w:style>
  <w:style w:type="character" w:customStyle="1" w:styleId="mw-editsection">
    <w:name w:val="mw-editsection"/>
    <w:rsid w:val="000165C1"/>
  </w:style>
  <w:style w:type="character" w:customStyle="1" w:styleId="mw-editsection-bracket">
    <w:name w:val="mw-editsection-bracket"/>
    <w:rsid w:val="000165C1"/>
  </w:style>
  <w:style w:type="character" w:customStyle="1" w:styleId="mw-editsection-divider">
    <w:name w:val="mw-editsection-divider"/>
    <w:rsid w:val="000165C1"/>
  </w:style>
  <w:style w:type="character" w:styleId="af8">
    <w:name w:val="Emphasis"/>
    <w:uiPriority w:val="20"/>
    <w:qFormat/>
    <w:rsid w:val="000165C1"/>
    <w:rPr>
      <w:i/>
      <w:iCs/>
    </w:rPr>
  </w:style>
  <w:style w:type="paragraph" w:styleId="af9">
    <w:name w:val="Block Text"/>
    <w:basedOn w:val="a"/>
    <w:semiHidden/>
    <w:rsid w:val="00E60CFE"/>
    <w:pPr>
      <w:spacing w:after="0" w:line="60" w:lineRule="atLeast"/>
      <w:ind w:left="567" w:right="567"/>
      <w:jc w:val="both"/>
    </w:pPr>
    <w:rPr>
      <w:rFonts w:ascii="Times New Roman" w:eastAsia="Times New Roman" w:hAnsi="Times New Roman" w:cs="Times New Roman"/>
      <w:sz w:val="24"/>
      <w:szCs w:val="20"/>
    </w:rPr>
  </w:style>
  <w:style w:type="paragraph" w:customStyle="1" w:styleId="31">
    <w:name w:val="Основной текст3"/>
    <w:basedOn w:val="a"/>
    <w:rsid w:val="00E60CFE"/>
    <w:pPr>
      <w:widowControl w:val="0"/>
      <w:shd w:val="clear" w:color="auto" w:fill="FFFFFF"/>
      <w:spacing w:after="0" w:line="226" w:lineRule="exact"/>
      <w:jc w:val="both"/>
    </w:pPr>
    <w:rPr>
      <w:rFonts w:ascii="Times New Roman" w:eastAsia="Times New Roman" w:hAnsi="Times New Roman" w:cs="Times New Roman"/>
      <w:color w:val="000000"/>
      <w:sz w:val="18"/>
      <w:szCs w:val="18"/>
      <w:lang w:bidi="ru-RU"/>
    </w:rPr>
  </w:style>
  <w:style w:type="character" w:customStyle="1" w:styleId="23">
    <w:name w:val="Основной текст (2) + Не курсив"/>
    <w:basedOn w:val="21"/>
    <w:rsid w:val="00E777DD"/>
    <w:rPr>
      <w:rFonts w:ascii="Times New Roman" w:eastAsia="Times New Roman" w:hAnsi="Times New Roman" w:cs="Times New Roman"/>
      <w:b w:val="0"/>
      <w:bCs w:val="0"/>
      <w:i/>
      <w:iCs/>
      <w:color w:val="000000"/>
      <w:spacing w:val="0"/>
      <w:w w:val="100"/>
      <w:position w:val="0"/>
      <w:sz w:val="18"/>
      <w:szCs w:val="18"/>
      <w:shd w:val="clear" w:color="auto" w:fill="FFFFFF"/>
      <w:lang w:val="ru-RU" w:eastAsia="ru-RU" w:bidi="ru-RU"/>
    </w:rPr>
  </w:style>
  <w:style w:type="paragraph" w:customStyle="1" w:styleId="24">
    <w:name w:val="Основной текст2"/>
    <w:basedOn w:val="a"/>
    <w:rsid w:val="00E777DD"/>
    <w:pPr>
      <w:widowControl w:val="0"/>
      <w:shd w:val="clear" w:color="auto" w:fill="FFFFFF"/>
      <w:spacing w:after="180" w:line="226" w:lineRule="exact"/>
      <w:jc w:val="center"/>
    </w:pPr>
    <w:rPr>
      <w:rFonts w:ascii="Times New Roman" w:eastAsia="Times New Roman" w:hAnsi="Times New Roman" w:cs="Times New Roman"/>
      <w:color w:val="000000"/>
      <w:sz w:val="18"/>
      <w:szCs w:val="18"/>
      <w:lang w:bidi="ru-RU"/>
    </w:rPr>
  </w:style>
  <w:style w:type="paragraph" w:styleId="afa">
    <w:name w:val="Body Text"/>
    <w:basedOn w:val="a"/>
    <w:link w:val="afb"/>
    <w:uiPriority w:val="99"/>
    <w:semiHidden/>
    <w:unhideWhenUsed/>
    <w:rsid w:val="007C4C8E"/>
    <w:pPr>
      <w:spacing w:after="120"/>
    </w:pPr>
  </w:style>
  <w:style w:type="character" w:customStyle="1" w:styleId="afb">
    <w:name w:val="Основной текст Знак"/>
    <w:basedOn w:val="a0"/>
    <w:link w:val="afa"/>
    <w:uiPriority w:val="99"/>
    <w:semiHidden/>
    <w:rsid w:val="007C4C8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chisto-po-russki.ru/" TargetMode="External"/><Relationship Id="rId4" Type="http://schemas.openxmlformats.org/officeDocument/2006/relationships/settings" Target="settings.xml"/><Relationship Id="rId9" Type="http://schemas.openxmlformats.org/officeDocument/2006/relationships/hyperlink" Target="http://chisto-po-russk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BE89-E732-44AA-858A-852F11BA7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2446</TotalTime>
  <Pages>183</Pages>
  <Words>65944</Words>
  <Characters>375886</Characters>
  <Application>Microsoft Office Word</Application>
  <DocSecurity>0</DocSecurity>
  <Lines>3132</Lines>
  <Paragraphs>881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440949</CharactersWithSpaces>
  <SharedDoc>false</SharedDoc>
  <HLinks>
    <vt:vector size="12" baseType="variant">
      <vt:variant>
        <vt:i4>2490429</vt:i4>
      </vt:variant>
      <vt:variant>
        <vt:i4>3</vt:i4>
      </vt:variant>
      <vt:variant>
        <vt:i4>0</vt:i4>
      </vt:variant>
      <vt:variant>
        <vt:i4>5</vt:i4>
      </vt:variant>
      <vt:variant>
        <vt:lpwstr>http://chisto-po-russki.ru/</vt:lpwstr>
      </vt:variant>
      <vt:variant>
        <vt:lpwstr/>
      </vt:variant>
      <vt:variant>
        <vt:i4>2490429</vt:i4>
      </vt:variant>
      <vt:variant>
        <vt:i4>0</vt:i4>
      </vt:variant>
      <vt:variant>
        <vt:i4>0</vt:i4>
      </vt:variant>
      <vt:variant>
        <vt:i4>5</vt:i4>
      </vt:variant>
      <vt:variant>
        <vt:lpwstr>http://chisto-po-russki.ru/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4</cp:revision>
  <cp:lastPrinted>2017-03-18T16:06:00Z</cp:lastPrinted>
  <dcterms:created xsi:type="dcterms:W3CDTF">2017-03-18T14:36:00Z</dcterms:created>
  <dcterms:modified xsi:type="dcterms:W3CDTF">2017-03-30T08:47:00Z</dcterms:modified>
</cp:coreProperties>
</file>